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9" w:rsidRPr="00345B92" w:rsidRDefault="000A2F19" w:rsidP="000A2F19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345B92">
        <w:rPr>
          <w:rFonts w:ascii="Times New Roman" w:hAnsi="Times New Roman"/>
          <w:sz w:val="24"/>
          <w:szCs w:val="24"/>
        </w:rPr>
        <w:t>Приложение к письму</w:t>
      </w:r>
    </w:p>
    <w:p w:rsidR="000A2F19" w:rsidRPr="00345B92" w:rsidRDefault="000A2F19" w:rsidP="000A2F19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345B92">
        <w:rPr>
          <w:rFonts w:ascii="Times New Roman" w:hAnsi="Times New Roman"/>
          <w:sz w:val="24"/>
          <w:szCs w:val="24"/>
        </w:rPr>
        <w:t>от_________"_________</w:t>
      </w:r>
    </w:p>
    <w:p w:rsidR="00465B7B" w:rsidRPr="00345B92" w:rsidRDefault="00465B7B" w:rsidP="0046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B9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465B7B" w:rsidRPr="00345B92" w:rsidRDefault="00513037" w:rsidP="0046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B92">
        <w:rPr>
          <w:rFonts w:ascii="Times New Roman" w:hAnsi="Times New Roman"/>
          <w:b/>
          <w:sz w:val="24"/>
          <w:szCs w:val="24"/>
        </w:rPr>
        <w:t>об исполнении П</w:t>
      </w:r>
      <w:r w:rsidR="00465B7B" w:rsidRPr="00345B92">
        <w:rPr>
          <w:rFonts w:ascii="Times New Roman" w:hAnsi="Times New Roman"/>
          <w:b/>
          <w:sz w:val="24"/>
          <w:szCs w:val="24"/>
        </w:rPr>
        <w:t>лана мероприятий администрации города</w:t>
      </w:r>
    </w:p>
    <w:p w:rsidR="00465B7B" w:rsidRPr="00345B92" w:rsidRDefault="00465B7B" w:rsidP="0046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B92">
        <w:rPr>
          <w:rFonts w:ascii="Times New Roman" w:hAnsi="Times New Roman"/>
          <w:b/>
          <w:sz w:val="24"/>
          <w:szCs w:val="24"/>
        </w:rPr>
        <w:t>по профилактике и предупреждению коррупцио</w:t>
      </w:r>
      <w:r w:rsidR="001B040E" w:rsidRPr="00345B92">
        <w:rPr>
          <w:rFonts w:ascii="Times New Roman" w:hAnsi="Times New Roman"/>
          <w:b/>
          <w:sz w:val="24"/>
          <w:szCs w:val="24"/>
        </w:rPr>
        <w:t>нных правонарушений на 2021-2024</w:t>
      </w:r>
      <w:r w:rsidRPr="00345B9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65B7B" w:rsidRPr="00345B92" w:rsidRDefault="00B41845" w:rsidP="0046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5B92">
        <w:rPr>
          <w:rFonts w:ascii="Times New Roman" w:hAnsi="Times New Roman"/>
          <w:b/>
          <w:sz w:val="24"/>
          <w:szCs w:val="24"/>
          <w:u w:val="single"/>
        </w:rPr>
        <w:t xml:space="preserve">(за </w:t>
      </w:r>
      <w:r w:rsidR="006A370E">
        <w:rPr>
          <w:rFonts w:ascii="Times New Roman" w:hAnsi="Times New Roman"/>
          <w:b/>
          <w:sz w:val="24"/>
          <w:szCs w:val="24"/>
          <w:u w:val="single"/>
        </w:rPr>
        <w:t>4</w:t>
      </w:r>
      <w:r w:rsidR="00513037" w:rsidRPr="00345B92">
        <w:rPr>
          <w:rFonts w:ascii="Times New Roman" w:hAnsi="Times New Roman"/>
          <w:b/>
          <w:sz w:val="24"/>
          <w:szCs w:val="24"/>
          <w:u w:val="single"/>
        </w:rPr>
        <w:t xml:space="preserve"> квартал </w:t>
      </w:r>
      <w:r w:rsidR="001B040E" w:rsidRPr="00345B92">
        <w:rPr>
          <w:rFonts w:ascii="Times New Roman" w:hAnsi="Times New Roman"/>
          <w:b/>
          <w:sz w:val="24"/>
          <w:szCs w:val="24"/>
          <w:u w:val="single"/>
        </w:rPr>
        <w:t>202</w:t>
      </w:r>
      <w:r w:rsidR="00E25C21" w:rsidRPr="00345B92">
        <w:rPr>
          <w:rFonts w:ascii="Times New Roman" w:hAnsi="Times New Roman"/>
          <w:b/>
          <w:sz w:val="24"/>
          <w:szCs w:val="24"/>
          <w:u w:val="single"/>
        </w:rPr>
        <w:t>3</w:t>
      </w:r>
      <w:r w:rsidR="00465B7B" w:rsidRPr="00345B92">
        <w:rPr>
          <w:rFonts w:ascii="Times New Roman" w:hAnsi="Times New Roman"/>
          <w:b/>
          <w:sz w:val="24"/>
          <w:szCs w:val="24"/>
          <w:u w:val="single"/>
        </w:rPr>
        <w:t xml:space="preserve"> года)</w:t>
      </w:r>
    </w:p>
    <w:p w:rsidR="00207463" w:rsidRPr="00345B92" w:rsidRDefault="00207463" w:rsidP="0046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653"/>
        <w:gridCol w:w="8761"/>
        <w:gridCol w:w="18"/>
        <w:gridCol w:w="3846"/>
      </w:tblGrid>
      <w:tr w:rsidR="00130D33" w:rsidRPr="00C541D4" w:rsidTr="00BF68AE">
        <w:trPr>
          <w:trHeight w:val="631"/>
        </w:trPr>
        <w:tc>
          <w:tcPr>
            <w:tcW w:w="1660" w:type="dxa"/>
            <w:shd w:val="clear" w:color="auto" w:fill="FFFFFF"/>
          </w:tcPr>
          <w:p w:rsidR="00130D33" w:rsidRPr="00C541D4" w:rsidRDefault="00130D33" w:rsidP="00967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№</w:t>
            </w:r>
          </w:p>
          <w:p w:rsidR="00130D33" w:rsidRPr="00C541D4" w:rsidRDefault="00130D33" w:rsidP="00967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937" w:type="dxa"/>
            <w:shd w:val="clear" w:color="auto" w:fill="FFFFFF"/>
          </w:tcPr>
          <w:p w:rsidR="00130D33" w:rsidRPr="00C541D4" w:rsidRDefault="00130D33" w:rsidP="007F3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130D33" w:rsidRPr="00C541D4" w:rsidRDefault="00130D33" w:rsidP="007F3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 xml:space="preserve"> Ответственные</w:t>
            </w:r>
          </w:p>
          <w:p w:rsidR="00130D33" w:rsidRPr="00C541D4" w:rsidRDefault="00130D33" w:rsidP="007F3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B858C7" w:rsidRPr="00C541D4" w:rsidTr="00BF68AE">
        <w:trPr>
          <w:trHeight w:val="279"/>
        </w:trPr>
        <w:tc>
          <w:tcPr>
            <w:tcW w:w="14504" w:type="dxa"/>
            <w:gridSpan w:val="4"/>
            <w:shd w:val="clear" w:color="auto" w:fill="FFFFFF"/>
          </w:tcPr>
          <w:p w:rsidR="00B858C7" w:rsidRPr="00C541D4" w:rsidRDefault="00B858C7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  <w:b/>
                <w:lang w:val="en-US"/>
              </w:rPr>
              <w:t>I</w:t>
            </w:r>
            <w:r w:rsidRPr="00C541D4">
              <w:rPr>
                <w:rFonts w:ascii="Times New Roman" w:hAnsi="Times New Roman"/>
                <w:b/>
              </w:rPr>
              <w:t>. Нормативно-правовое обеспечение антикоррупционной деятельности</w:t>
            </w:r>
          </w:p>
        </w:tc>
      </w:tr>
      <w:tr w:rsidR="00130D33" w:rsidRPr="00C541D4" w:rsidTr="00BF68AE">
        <w:trPr>
          <w:trHeight w:val="884"/>
        </w:trPr>
        <w:tc>
          <w:tcPr>
            <w:tcW w:w="1660" w:type="dxa"/>
            <w:shd w:val="clear" w:color="auto" w:fill="FFFFFF"/>
          </w:tcPr>
          <w:p w:rsidR="00130D33" w:rsidRPr="00C541D4" w:rsidRDefault="00130D33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1.1.</w:t>
            </w:r>
          </w:p>
        </w:tc>
        <w:tc>
          <w:tcPr>
            <w:tcW w:w="8937" w:type="dxa"/>
            <w:shd w:val="clear" w:color="auto" w:fill="FFFFFF"/>
          </w:tcPr>
          <w:p w:rsidR="00130D33" w:rsidRPr="00C541D4" w:rsidRDefault="001B040E" w:rsidP="00320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Подготовка правовых актов главы города, внесение изменений в правовые акты главы города в сфере противодействия коррупции с учетом результатов мониторинга </w:t>
            </w:r>
            <w:proofErr w:type="spellStart"/>
            <w:r w:rsidRPr="00C541D4">
              <w:rPr>
                <w:rFonts w:ascii="Times New Roman" w:hAnsi="Times New Roman"/>
              </w:rPr>
              <w:t>правоприменения</w:t>
            </w:r>
            <w:proofErr w:type="spellEnd"/>
            <w:r w:rsidRPr="00C541D4">
              <w:rPr>
                <w:rFonts w:ascii="Times New Roman" w:hAnsi="Times New Roman"/>
              </w:rPr>
              <w:t xml:space="preserve"> и изменений действующего законодательства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130D33" w:rsidRPr="00C541D4" w:rsidRDefault="00130D33" w:rsidP="007F3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законности, правопорядка и безопасности админи</w:t>
            </w:r>
            <w:r w:rsidR="00692F75" w:rsidRPr="00C541D4">
              <w:rPr>
                <w:rFonts w:ascii="Times New Roman" w:hAnsi="Times New Roman"/>
              </w:rPr>
              <w:t>страции</w:t>
            </w:r>
            <w:r w:rsidRPr="00C541D4">
              <w:rPr>
                <w:rFonts w:ascii="Times New Roman" w:hAnsi="Times New Roman"/>
              </w:rPr>
              <w:t xml:space="preserve"> города; </w:t>
            </w:r>
          </w:p>
          <w:p w:rsidR="00130D33" w:rsidRPr="00C541D4" w:rsidRDefault="00130D33" w:rsidP="00320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5163BF" w:rsidRPr="00C541D4" w:rsidTr="00BF68AE">
        <w:trPr>
          <w:trHeight w:val="561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6A370E" w:rsidRPr="00100E94" w:rsidRDefault="006A370E" w:rsidP="006A370E">
            <w:pPr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hAnsi="Times New Roman"/>
                <w:lang w:eastAsia="ru-RU"/>
              </w:rPr>
            </w:pPr>
            <w:r w:rsidRPr="00100E94">
              <w:rPr>
                <w:rFonts w:ascii="Times New Roman" w:hAnsi="Times New Roman"/>
                <w:lang w:eastAsia="ru-RU"/>
              </w:rPr>
              <w:t>За отчетный период подготовлены муниципальные правовые акты:</w:t>
            </w:r>
          </w:p>
          <w:p w:rsidR="006A370E" w:rsidRPr="00100E94" w:rsidRDefault="006A370E" w:rsidP="006A370E">
            <w:pPr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hAnsi="Times New Roman"/>
                <w:lang w:eastAsia="ru-RU"/>
              </w:rPr>
            </w:pPr>
            <w:r w:rsidRPr="00100E94">
              <w:rPr>
                <w:rFonts w:ascii="Times New Roman" w:hAnsi="Times New Roman"/>
                <w:lang w:eastAsia="ru-RU"/>
              </w:rPr>
              <w:t>Распоряжение администрации города от 11.01.2023 №4-р «О представлении руководителями муниципальных учреждений города Нижневартовска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за 2022 год»;</w:t>
            </w:r>
          </w:p>
          <w:p w:rsidR="006A370E" w:rsidRPr="00100E94" w:rsidRDefault="006A370E" w:rsidP="006A370E">
            <w:pPr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hAnsi="Times New Roman"/>
                <w:lang w:eastAsia="ru-RU"/>
              </w:rPr>
            </w:pPr>
            <w:r w:rsidRPr="00100E94">
              <w:rPr>
                <w:rFonts w:ascii="Times New Roman" w:hAnsi="Times New Roman"/>
                <w:lang w:eastAsia="ru-RU"/>
              </w:rPr>
              <w:t>Распоряжение администрации города от 11.01.2023 №5-р «О представлении лицами, замещающими должности муниципальной службы в администрации города,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за 2022 год»;</w:t>
            </w:r>
          </w:p>
          <w:p w:rsidR="009064B3" w:rsidRPr="00C541D4" w:rsidRDefault="006A370E" w:rsidP="00100E94">
            <w:pPr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hAnsi="Times New Roman"/>
                <w:lang w:eastAsia="ru-RU"/>
              </w:rPr>
            </w:pPr>
            <w:r w:rsidRPr="00100E94">
              <w:rPr>
                <w:rFonts w:ascii="Times New Roman" w:hAnsi="Times New Roman"/>
                <w:lang w:eastAsia="ru-RU"/>
              </w:rPr>
              <w:t>Распоряжение администрации города от 16.03.2023 №125-р «О внесении изменения в приложение к распоряжению администрации города от 28.03.2022 №215-р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  города Нижневартовска" (с изменениями от 15.12.2022 №903-р).</w:t>
            </w:r>
          </w:p>
        </w:tc>
      </w:tr>
      <w:tr w:rsidR="00B6246A" w:rsidRPr="00C541D4" w:rsidTr="00BF68AE">
        <w:trPr>
          <w:trHeight w:val="319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5163BF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II. Антикоррупционная экспертиза нормативных правовых актов главы города и их проектов</w:t>
            </w:r>
          </w:p>
        </w:tc>
      </w:tr>
      <w:tr w:rsidR="00A9508B" w:rsidRPr="00C541D4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2.1.</w:t>
            </w:r>
          </w:p>
        </w:tc>
        <w:tc>
          <w:tcPr>
            <w:tcW w:w="8937" w:type="dxa"/>
            <w:shd w:val="clear" w:color="auto" w:fill="FFFFFF"/>
          </w:tcPr>
          <w:p w:rsidR="005163BF" w:rsidRPr="00C541D4" w:rsidRDefault="00AC0D7E" w:rsidP="004B7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Обобщение результатов антикоррупционной экспертизы нормативных правовых актов главы города, проектов нормативных правовых </w:t>
            </w:r>
            <w:r w:rsidR="004B7265" w:rsidRPr="00C541D4">
              <w:rPr>
                <w:rFonts w:ascii="Times New Roman" w:hAnsi="Times New Roman"/>
              </w:rPr>
              <w:t xml:space="preserve">актов главы города. Доведение </w:t>
            </w:r>
            <w:r w:rsidRPr="00C541D4">
              <w:rPr>
                <w:rFonts w:ascii="Times New Roman" w:hAnsi="Times New Roman"/>
              </w:rPr>
              <w:t>до сведения главы города, заместителей главы города, управляющего делами администрации города, руководителей структурных подразделений администрации города, подведомственных главе города, информации по результатам анализа</w:t>
            </w:r>
            <w:r w:rsidR="004B7265" w:rsidRPr="00C541D4"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 xml:space="preserve">на </w:t>
            </w:r>
            <w:proofErr w:type="spellStart"/>
            <w:r w:rsidRPr="00C541D4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C541D4">
              <w:rPr>
                <w:rFonts w:ascii="Times New Roman" w:hAnsi="Times New Roman"/>
              </w:rPr>
              <w:t xml:space="preserve"> проектов муниципальных правовых актов  и действующих муниципальных правовых актов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5163BF" w:rsidRPr="00C541D4" w:rsidRDefault="005163BF" w:rsidP="00104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юридическое управление администрации города</w:t>
            </w:r>
          </w:p>
        </w:tc>
      </w:tr>
      <w:tr w:rsidR="005163BF" w:rsidRPr="00C541D4" w:rsidTr="00BF68AE">
        <w:trPr>
          <w:trHeight w:val="1707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6A370E" w:rsidRPr="00100E94" w:rsidRDefault="006A370E" w:rsidP="006A370E">
            <w:pPr>
              <w:spacing w:after="0" w:line="240" w:lineRule="auto"/>
              <w:ind w:firstLine="608"/>
              <w:jc w:val="both"/>
              <w:rPr>
                <w:rFonts w:ascii="Times New Roman" w:hAnsi="Times New Roman"/>
              </w:rPr>
            </w:pPr>
            <w:r w:rsidRPr="00100E94">
              <w:rPr>
                <w:rFonts w:ascii="Times New Roman" w:hAnsi="Times New Roman"/>
              </w:rPr>
              <w:t>За 2023 года проведена антикоррупционная экспертиза 365 проектов нормативных правовых актов и 1 действующего нормативного правового акта главы города.</w:t>
            </w:r>
          </w:p>
          <w:p w:rsidR="007E69EB" w:rsidRPr="006A370E" w:rsidRDefault="006A370E" w:rsidP="006A370E">
            <w:pPr>
              <w:spacing w:after="0" w:line="240" w:lineRule="auto"/>
              <w:ind w:firstLine="608"/>
              <w:jc w:val="both"/>
              <w:rPr>
                <w:rFonts w:ascii="Times New Roman" w:hAnsi="Times New Roman"/>
                <w:color w:val="FF0000"/>
              </w:rPr>
            </w:pPr>
            <w:r w:rsidRPr="00100E94">
              <w:rPr>
                <w:rFonts w:ascii="Times New Roman" w:hAnsi="Times New Roman"/>
              </w:rPr>
              <w:t xml:space="preserve">При проведении антикоррупционной экспертизы проектов нормативных правовых актов главы города выявлены </w:t>
            </w:r>
            <w:proofErr w:type="spellStart"/>
            <w:r w:rsidRPr="00100E94">
              <w:rPr>
                <w:rFonts w:ascii="Times New Roman" w:hAnsi="Times New Roman"/>
              </w:rPr>
              <w:t>коррупциогенные</w:t>
            </w:r>
            <w:proofErr w:type="spellEnd"/>
            <w:r w:rsidRPr="00100E94">
              <w:rPr>
                <w:rFonts w:ascii="Times New Roman" w:hAnsi="Times New Roman"/>
              </w:rPr>
              <w:t xml:space="preserve"> факторы в 2 проектах нормативных правовых актов (заключения от 23.03.2023 №07-Исх-580, от 15.09.2023 №07-Исх-1595). Информация об обобщении результатов антикоррупционной экспертизы нормативных правовых актов и проектов нормативных правовых актов направлена в адрес главы города, заместителей главы города, управляющего делами администрациями города, руководителей структурных подразделений администрации города, подведомственных главе города, письмами от 07.04.2023 №07-Исх-680, от 07.04.2023 №07-Исх-681, от 07.04.2023 №07-Исх-682, от 05.07.2023 №07-Исх-1211, от 05.07.2023 №07-Исх-1212, от 05.07.2023 №07-Исх-1213, от 05.10.2023 №07-Исх-1692, от 05.10.2023 №07-Исх-1693, от 05.10.2023 №07-Исх-1694, от 11.01.2024 №07-Исх-22, от 11.01.2024 №07-Исх-23, от 11.01.2024 №07-Исх-24.</w:t>
            </w:r>
          </w:p>
        </w:tc>
      </w:tr>
      <w:tr w:rsidR="005163BF" w:rsidRPr="00C541D4" w:rsidTr="00BF68AE">
        <w:trPr>
          <w:trHeight w:val="906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2.2.</w:t>
            </w:r>
          </w:p>
        </w:tc>
        <w:tc>
          <w:tcPr>
            <w:tcW w:w="8937" w:type="dxa"/>
            <w:shd w:val="clear" w:color="auto" w:fill="FFFFFF"/>
          </w:tcPr>
          <w:p w:rsidR="005163BF" w:rsidRPr="00C541D4" w:rsidRDefault="00BB52B0" w:rsidP="00516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Мониторинг </w:t>
            </w:r>
            <w:proofErr w:type="spellStart"/>
            <w:r w:rsidRPr="00C541D4">
              <w:rPr>
                <w:rFonts w:ascii="Times New Roman" w:hAnsi="Times New Roman"/>
              </w:rPr>
              <w:t>правоприменения</w:t>
            </w:r>
            <w:proofErr w:type="spellEnd"/>
            <w:r w:rsidRPr="00C541D4">
              <w:rPr>
                <w:rFonts w:ascii="Times New Roman" w:hAnsi="Times New Roman"/>
              </w:rPr>
              <w:t xml:space="preserve"> нормативных правовых актов главы города, распоряжений и приказов руководителей отраслевых (функциональных) органов администрации города, носящих нормативно-правовой характер</w:t>
            </w:r>
            <w:r w:rsidR="003B7B32" w:rsidRPr="00C541D4">
              <w:rPr>
                <w:rFonts w:ascii="Times New Roman" w:hAnsi="Times New Roman"/>
              </w:rPr>
              <w:t>.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5163BF" w:rsidRPr="00C541D4" w:rsidRDefault="005163BF" w:rsidP="00516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юридическое управление администрации города</w:t>
            </w:r>
          </w:p>
        </w:tc>
      </w:tr>
      <w:tr w:rsidR="005163BF" w:rsidRPr="00C541D4" w:rsidTr="00BF68AE">
        <w:trPr>
          <w:trHeight w:val="1098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6A370E" w:rsidRPr="00100E94" w:rsidRDefault="006A370E" w:rsidP="006A370E">
            <w:pPr>
              <w:spacing w:after="0" w:line="240" w:lineRule="auto"/>
              <w:ind w:firstLine="6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0E94">
              <w:rPr>
                <w:rFonts w:ascii="Times New Roman" w:eastAsia="Times New Roman" w:hAnsi="Times New Roman"/>
                <w:lang w:eastAsia="ru-RU"/>
              </w:rPr>
              <w:t xml:space="preserve">В соответствии с распоряжением администрации города Нижневартовска от 28.12.2022 №962-р «О Плане мониторинга </w:t>
            </w:r>
            <w:proofErr w:type="spellStart"/>
            <w:r w:rsidRPr="00100E94">
              <w:rPr>
                <w:rFonts w:ascii="Times New Roman" w:eastAsia="Times New Roman" w:hAnsi="Times New Roman"/>
                <w:lang w:eastAsia="ru-RU"/>
              </w:rPr>
              <w:t>правоприменения</w:t>
            </w:r>
            <w:proofErr w:type="spellEnd"/>
            <w:r w:rsidRPr="00100E94">
              <w:rPr>
                <w:rFonts w:ascii="Times New Roman" w:eastAsia="Times New Roman" w:hAnsi="Times New Roman"/>
                <w:lang w:eastAsia="ru-RU"/>
              </w:rPr>
              <w:t xml:space="preserve"> нормативных правовых актов на 2023 год» юридическим управлением проведен мониторинг </w:t>
            </w:r>
            <w:proofErr w:type="spellStart"/>
            <w:r w:rsidRPr="00100E94">
              <w:rPr>
                <w:rFonts w:ascii="Times New Roman" w:eastAsia="Times New Roman" w:hAnsi="Times New Roman"/>
                <w:lang w:eastAsia="ru-RU"/>
              </w:rPr>
              <w:t>правоприменения</w:t>
            </w:r>
            <w:proofErr w:type="spellEnd"/>
            <w:r w:rsidRPr="00100E94">
              <w:rPr>
                <w:rFonts w:ascii="Times New Roman" w:eastAsia="Times New Roman" w:hAnsi="Times New Roman"/>
                <w:lang w:eastAsia="ru-RU"/>
              </w:rPr>
              <w:t xml:space="preserve"> постановления администрации города от 31.07.2019 №611 "О порядке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значения".</w:t>
            </w:r>
          </w:p>
          <w:p w:rsidR="000608D9" w:rsidRPr="006A370E" w:rsidRDefault="006A370E" w:rsidP="00100E94">
            <w:pPr>
              <w:spacing w:after="0" w:line="240" w:lineRule="auto"/>
              <w:ind w:firstLine="608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00E94">
              <w:rPr>
                <w:rFonts w:ascii="Times New Roman" w:eastAsia="Times New Roman" w:hAnsi="Times New Roman"/>
                <w:lang w:eastAsia="ru-RU"/>
              </w:rPr>
              <w:t xml:space="preserve">По результатам мониторинга в постановлении выявлены нормы, противоречащие действующему законодательству Российской Федерации, </w:t>
            </w:r>
            <w:proofErr w:type="spellStart"/>
            <w:r w:rsidRPr="00100E94">
              <w:rPr>
                <w:rFonts w:ascii="Times New Roman" w:eastAsia="Times New Roman" w:hAnsi="Times New Roman"/>
                <w:lang w:eastAsia="ru-RU"/>
              </w:rPr>
              <w:t>коррупциогенные</w:t>
            </w:r>
            <w:proofErr w:type="spellEnd"/>
            <w:r w:rsidRPr="00100E94">
              <w:rPr>
                <w:rFonts w:ascii="Times New Roman" w:eastAsia="Times New Roman" w:hAnsi="Times New Roman"/>
                <w:lang w:eastAsia="ru-RU"/>
              </w:rPr>
              <w:t xml:space="preserve"> факторы не выявлены  (заключения от 31.03.2023 №07-Исх-632, от 31.03.2023 №07-Исх-633).</w:t>
            </w:r>
          </w:p>
        </w:tc>
      </w:tr>
      <w:tr w:rsidR="005163BF" w:rsidRPr="00C541D4" w:rsidTr="00BF68AE">
        <w:trPr>
          <w:trHeight w:val="969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2.3.</w:t>
            </w:r>
          </w:p>
        </w:tc>
        <w:tc>
          <w:tcPr>
            <w:tcW w:w="8937" w:type="dxa"/>
            <w:shd w:val="clear" w:color="auto" w:fill="FFFFFF"/>
          </w:tcPr>
          <w:p w:rsidR="005163BF" w:rsidRPr="00C541D4" w:rsidRDefault="0049205F" w:rsidP="00516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Рассмотрение вопросов правоприменительной практики   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5163BF" w:rsidRPr="00C541D4" w:rsidRDefault="005163BF" w:rsidP="00516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юридическое управление администрации города</w:t>
            </w:r>
          </w:p>
        </w:tc>
      </w:tr>
      <w:tr w:rsidR="005163BF" w:rsidRPr="00C541D4" w:rsidTr="00BF68AE">
        <w:trPr>
          <w:trHeight w:val="803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B83AF5" w:rsidRPr="00100E94" w:rsidRDefault="006A370E" w:rsidP="00695F21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100E94">
              <w:rPr>
                <w:rFonts w:ascii="Times New Roman" w:eastAsia="Times New Roman" w:hAnsi="Times New Roman"/>
              </w:rPr>
              <w:t>19.06.2023 на аппаратном совещании при главе города рассмотрены вопросы правоприменительной практики по результатам вступивших в силу в 4 квартале 2022 года и в 1 квартале 2023 года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лиц. Правоприменительная практика за 2 - 4 квартал будет рассмотрена на аппаратном совещании при главе города 26.02.2024.</w:t>
            </w:r>
          </w:p>
        </w:tc>
      </w:tr>
      <w:tr w:rsidR="00B6246A" w:rsidRPr="00C541D4" w:rsidTr="00BF68AE">
        <w:trPr>
          <w:trHeight w:val="70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5163BF" w:rsidP="004D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III. Меры по совершенствованию муниципального управления и установлению антикоррупционных механизмов (барьеров)</w:t>
            </w:r>
          </w:p>
        </w:tc>
      </w:tr>
      <w:tr w:rsidR="00B6246A" w:rsidRPr="00C541D4" w:rsidTr="00BF68AE">
        <w:trPr>
          <w:trHeight w:val="70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5163BF" w:rsidP="004D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3.1. Предупреждение коррупционных рисков, возникающих при осуществлении закупок для муниципальных нужд</w:t>
            </w:r>
          </w:p>
        </w:tc>
      </w:tr>
      <w:tr w:rsidR="005163BF" w:rsidRPr="00C541D4" w:rsidTr="00BF68AE">
        <w:trPr>
          <w:trHeight w:val="70"/>
        </w:trPr>
        <w:tc>
          <w:tcPr>
            <w:tcW w:w="1660" w:type="dxa"/>
            <w:shd w:val="clear" w:color="auto" w:fill="FFFFFF"/>
          </w:tcPr>
          <w:p w:rsidR="005163BF" w:rsidRPr="00C541D4" w:rsidRDefault="005163BF" w:rsidP="0096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3.1.1.</w:t>
            </w:r>
          </w:p>
        </w:tc>
        <w:tc>
          <w:tcPr>
            <w:tcW w:w="8937" w:type="dxa"/>
            <w:shd w:val="clear" w:color="auto" w:fill="FFFFFF"/>
          </w:tcPr>
          <w:p w:rsidR="005163BF" w:rsidRPr="00C541D4" w:rsidRDefault="00816877" w:rsidP="009B6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Осуществление муниципальных закупок товаров, работ, услуг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5163BF" w:rsidRPr="00C541D4" w:rsidRDefault="009B6A17" w:rsidP="00516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муниципальных закупок администрации города</w:t>
            </w:r>
          </w:p>
        </w:tc>
      </w:tr>
      <w:tr w:rsidR="00816877" w:rsidRPr="00C541D4" w:rsidTr="00BF68AE">
        <w:trPr>
          <w:trHeight w:val="70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5E0E4E" w:rsidRPr="00100E94" w:rsidRDefault="009064B3" w:rsidP="00695F21">
            <w:pPr>
              <w:pStyle w:val="Default"/>
              <w:ind w:firstLine="604"/>
              <w:jc w:val="both"/>
              <w:rPr>
                <w:color w:val="auto"/>
                <w:sz w:val="22"/>
                <w:szCs w:val="22"/>
              </w:rPr>
            </w:pPr>
            <w:r w:rsidRPr="00100E94">
              <w:rPr>
                <w:color w:val="auto"/>
                <w:sz w:val="22"/>
                <w:szCs w:val="22"/>
              </w:rPr>
              <w:t>За 2023 год с использованием конкурентных способов определения поставщика (подрядчика, исполнителя) заключено 1019 контрактов на поставку товаров, выполнение работ, оказание услуг для обеспечения муниципальных нужд на сумму 4 415,7 млн. рублей (за 2022 год – 940 контрактов на сумму 6 139,2 млн. руб.)</w:t>
            </w:r>
          </w:p>
          <w:p w:rsidR="005E0E4E" w:rsidRPr="00C541D4" w:rsidRDefault="005E0E4E" w:rsidP="00695F21">
            <w:pPr>
              <w:pStyle w:val="Default"/>
              <w:ind w:firstLine="60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6877" w:rsidRPr="00C541D4" w:rsidTr="00BF68AE">
        <w:trPr>
          <w:trHeight w:val="70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8937" w:type="dxa"/>
            <w:shd w:val="clear" w:color="auto" w:fill="FFFFFF"/>
          </w:tcPr>
          <w:p w:rsidR="00816877" w:rsidRPr="00C541D4" w:rsidRDefault="00816877" w:rsidP="0081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Анализ осуществления закупок товаров, работ, услуг для муниципальных нужд, включая анализ исполнения контрактов, заключенных по итогам определения поставщиков (подрядчиков, исполнителей) конкурентными способами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816877" w:rsidRPr="00C541D4" w:rsidRDefault="00816877" w:rsidP="0081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  <w:lang w:eastAsia="ru-RU"/>
              </w:rPr>
              <w:t>управление муниципальных закупок администрации города</w:t>
            </w:r>
          </w:p>
        </w:tc>
      </w:tr>
      <w:tr w:rsidR="00816877" w:rsidRPr="00C541D4" w:rsidTr="00BF68AE">
        <w:trPr>
          <w:trHeight w:val="70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9064B3" w:rsidRPr="00C541D4" w:rsidRDefault="009064B3" w:rsidP="00150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0E94">
              <w:rPr>
                <w:color w:val="auto"/>
                <w:sz w:val="22"/>
                <w:szCs w:val="22"/>
              </w:rPr>
              <w:t xml:space="preserve">Анализ осуществления закупок товаров, работ, услуг для муниципальных нужд, включая анализ исполнения контрактов, заключенных по итогам определения поставщиков (подрядчиков, исполнителей) конкурентными способами за I полугодие 2023 год направлен главе города исх. №25-Исх-661 от 01.08.2023, за 2023 год будет направлен до 05.02.2024.     </w:t>
            </w:r>
          </w:p>
        </w:tc>
      </w:tr>
      <w:tr w:rsidR="00816877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3.1.3.</w:t>
            </w:r>
          </w:p>
        </w:tc>
        <w:tc>
          <w:tcPr>
            <w:tcW w:w="8937" w:type="dxa"/>
            <w:shd w:val="clear" w:color="auto" w:fill="FFFFFF"/>
          </w:tcPr>
          <w:p w:rsidR="00816877" w:rsidRPr="00C541D4" w:rsidRDefault="00812BBC" w:rsidP="00F979E3">
            <w:pPr>
              <w:tabs>
                <w:tab w:val="left" w:pos="2040"/>
              </w:tabs>
              <w:spacing w:line="240" w:lineRule="auto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проведения семинаров по вопросам осуществления муниципальных закупок, включая вопросы контроля</w:t>
            </w:r>
            <w:r w:rsidR="00816877" w:rsidRPr="00C541D4">
              <w:rPr>
                <w:rFonts w:ascii="Times New Roman" w:hAnsi="Times New Roman"/>
              </w:rPr>
              <w:tab/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муниципальных закупок администрации города;</w:t>
            </w:r>
          </w:p>
          <w:p w:rsidR="00816877" w:rsidRPr="00C541D4" w:rsidRDefault="00816877" w:rsidP="00816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контрольно-ревизионное управление администрации города</w:t>
            </w:r>
          </w:p>
        </w:tc>
      </w:tr>
      <w:tr w:rsidR="00B6246A" w:rsidRPr="00C541D4" w:rsidTr="00BF68AE">
        <w:trPr>
          <w:trHeight w:val="1068"/>
        </w:trPr>
        <w:tc>
          <w:tcPr>
            <w:tcW w:w="1660" w:type="dxa"/>
            <w:shd w:val="clear" w:color="auto" w:fill="FFFFFF"/>
          </w:tcPr>
          <w:p w:rsidR="00ED728D" w:rsidRPr="00C541D4" w:rsidRDefault="00ED728D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E03F7B" w:rsidRPr="000B3A0E" w:rsidRDefault="00116EA4" w:rsidP="00C374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B3A0E">
              <w:rPr>
                <w:color w:val="auto"/>
                <w:sz w:val="22"/>
                <w:szCs w:val="22"/>
              </w:rPr>
              <w:t xml:space="preserve">       </w:t>
            </w:r>
            <w:r w:rsidR="00EB4F0B" w:rsidRPr="000B3A0E">
              <w:rPr>
                <w:color w:val="auto"/>
                <w:sz w:val="22"/>
                <w:szCs w:val="22"/>
              </w:rPr>
              <w:t xml:space="preserve">18.04.2023 </w:t>
            </w:r>
            <w:r w:rsidR="00C37488">
              <w:rPr>
                <w:color w:val="auto"/>
                <w:sz w:val="22"/>
                <w:szCs w:val="22"/>
              </w:rPr>
              <w:t>проведен</w:t>
            </w:r>
            <w:r w:rsidR="00EB4F0B" w:rsidRPr="000B3A0E">
              <w:rPr>
                <w:color w:val="auto"/>
                <w:sz w:val="22"/>
                <w:szCs w:val="22"/>
              </w:rPr>
              <w:t xml:space="preserve"> семинар для должностных лиц органов местного самоуправления, заказчиков, осуществляющих закупки в соответствии с Федеральными законами от 05.04.2013 №44-ФЗ, от 18.07.2011 №223-ФЗ, с приглашением представителей электронной площадки РТС-Тендер. На семинаре присутствовало 113 и 40 человек, соответственно. </w:t>
            </w:r>
            <w:r w:rsidR="000B3A0E" w:rsidRPr="000B3A0E">
              <w:rPr>
                <w:color w:val="auto"/>
                <w:sz w:val="22"/>
                <w:szCs w:val="22"/>
              </w:rPr>
              <w:t>У</w:t>
            </w:r>
            <w:r w:rsidR="007C72BF" w:rsidRPr="000B3A0E">
              <w:rPr>
                <w:color w:val="auto"/>
                <w:sz w:val="22"/>
                <w:szCs w:val="22"/>
              </w:rPr>
              <w:t xml:space="preserve">частники были проинформированы об основных нарушениях в сфере закупок, выявляемых в ходе проверок, проводимых контрольно-ревизионным управлением. </w:t>
            </w:r>
          </w:p>
          <w:p w:rsidR="009064B3" w:rsidRPr="000B3A0E" w:rsidRDefault="000B3A0E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        </w:t>
            </w:r>
            <w:r w:rsidR="009064B3" w:rsidRPr="000B3A0E">
              <w:rPr>
                <w:rFonts w:ascii="Times New Roman" w:hAnsi="Times New Roman"/>
              </w:rPr>
              <w:t>23-24 ноября 2023 г. приня</w:t>
            </w:r>
            <w:r w:rsidR="00C37488">
              <w:rPr>
                <w:rFonts w:ascii="Times New Roman" w:hAnsi="Times New Roman"/>
              </w:rPr>
              <w:t>то</w:t>
            </w:r>
            <w:r w:rsidR="009064B3" w:rsidRPr="000B3A0E">
              <w:rPr>
                <w:rFonts w:ascii="Times New Roman" w:hAnsi="Times New Roman"/>
              </w:rPr>
              <w:t xml:space="preserve"> участие в XVIII Всероссийской практической конференции-семинаре «Государственные и муниципальные закупки – 2023», организованным автономной некоммерческой организацией дополнительного профессионального образования «Институт государственных и регламентированных закупок, конкурентной политики и антикоррупционных технологий». </w:t>
            </w:r>
          </w:p>
          <w:p w:rsidR="009064B3" w:rsidRPr="000B3A0E" w:rsidRDefault="000B3A0E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       Муниципальным заказчикам были направлены приглашения принять участие в онлайн-мероприятиях: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«Единые и дополнительные требования к участникам согласно №44-ФЗ: порядок подтверждения соответствия», организованным электронной торговой площадкой «РТС-тендер» (22.02.2023);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«Новые функциональные возможности единой информационной системы в сфере закупок версии 13.1», организованным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(24.03.2023);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>- семинар на тему «Национальный режим в 44-ФЗ. Обзор изменений 2022-2023 гг. Самые распространенные нарушения», организованным частным образовательным учреждением дополнительного профессионального «Институт развития 2000» (28.03.2023);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семинар на тему «Проведение закупок по закону №44-ФЗ с учетом изменений 2023 года. Обзор основных нарушений Заказчиков при проведении закупок по закону №44-ФЗ», организованным департаментом государственного заказа ХМАО-Югры совместно с Институтом </w:t>
            </w:r>
            <w:proofErr w:type="spellStart"/>
            <w:r w:rsidRPr="000B3A0E">
              <w:rPr>
                <w:rFonts w:ascii="Times New Roman" w:hAnsi="Times New Roman"/>
              </w:rPr>
              <w:t>госзакупок</w:t>
            </w:r>
            <w:proofErr w:type="spellEnd"/>
            <w:r w:rsidRPr="000B3A0E">
              <w:rPr>
                <w:rFonts w:ascii="Times New Roman" w:hAnsi="Times New Roman"/>
              </w:rPr>
              <w:t xml:space="preserve"> г. Москва (24.05.2023);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«Новые функциональные возможности единой информационной системы в сфере закупок версии 13.2», организованным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(28.06.2023);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«Претензионная работа, особенности применения национального режима с 01.07.2023», организованным электронной торговой площадкой «</w:t>
            </w:r>
            <w:proofErr w:type="spellStart"/>
            <w:r w:rsidRPr="000B3A0E">
              <w:rPr>
                <w:rFonts w:ascii="Times New Roman" w:hAnsi="Times New Roman"/>
              </w:rPr>
              <w:t>Росэлторг</w:t>
            </w:r>
            <w:proofErr w:type="spellEnd"/>
            <w:r w:rsidRPr="000B3A0E">
              <w:rPr>
                <w:rFonts w:ascii="Times New Roman" w:hAnsi="Times New Roman"/>
              </w:rPr>
              <w:t>» (13.07.2023);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«Исполнение контрактов по 44-ФЗ в 2023 году: как подготовиться к завершению финансового года», организованным электронной торговой площадкой «</w:t>
            </w:r>
            <w:proofErr w:type="spellStart"/>
            <w:r w:rsidRPr="000B3A0E">
              <w:rPr>
                <w:rFonts w:ascii="Times New Roman" w:hAnsi="Times New Roman"/>
              </w:rPr>
              <w:t>Росэлторг</w:t>
            </w:r>
            <w:proofErr w:type="spellEnd"/>
            <w:r w:rsidRPr="000B3A0E">
              <w:rPr>
                <w:rFonts w:ascii="Times New Roman" w:hAnsi="Times New Roman"/>
              </w:rPr>
              <w:t>» (28.09.2023)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«День Заказчика. Недобросовестный поставщик. Картельный сговор», организованным электронной торговой площадкой «</w:t>
            </w:r>
            <w:proofErr w:type="spellStart"/>
            <w:r w:rsidRPr="000B3A0E">
              <w:rPr>
                <w:rFonts w:ascii="Times New Roman" w:hAnsi="Times New Roman"/>
              </w:rPr>
              <w:t>Росэлторг</w:t>
            </w:r>
            <w:proofErr w:type="spellEnd"/>
            <w:r w:rsidRPr="000B3A0E">
              <w:rPr>
                <w:rFonts w:ascii="Times New Roman" w:hAnsi="Times New Roman"/>
              </w:rPr>
              <w:t>» (20.10.2023);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>- онлайн-семинар на тему «Структурированное описание объекта закупок и структурированные заявки», организованным частным образовательным учреждением дополнительного профессионального «Институт развития 2000» (28.11.2023);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 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«Обоснование начальной максимальной цены контракта в соответствии с законом N 44-ФЗ», организованным электронной торговой площадкой «РАД» (28.11.2023);</w:t>
            </w:r>
          </w:p>
          <w:p w:rsidR="009064B3" w:rsidRPr="000B3A0E" w:rsidRDefault="009064B3" w:rsidP="009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«Итоги года по 44-ФЗ и перспективные изменения в 2024/2025 годах», организованным электронной торговой площадкой «</w:t>
            </w:r>
            <w:proofErr w:type="spellStart"/>
            <w:r w:rsidRPr="000B3A0E">
              <w:rPr>
                <w:rFonts w:ascii="Times New Roman" w:hAnsi="Times New Roman"/>
              </w:rPr>
              <w:t>Росэлторг</w:t>
            </w:r>
            <w:proofErr w:type="spellEnd"/>
            <w:r w:rsidRPr="000B3A0E">
              <w:rPr>
                <w:rFonts w:ascii="Times New Roman" w:hAnsi="Times New Roman"/>
              </w:rPr>
              <w:t>» (08.12.2023);</w:t>
            </w:r>
          </w:p>
          <w:p w:rsidR="00A044A3" w:rsidRPr="000B3A0E" w:rsidRDefault="009064B3" w:rsidP="000B3A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- </w:t>
            </w:r>
            <w:proofErr w:type="spellStart"/>
            <w:r w:rsidRPr="000B3A0E">
              <w:rPr>
                <w:rFonts w:ascii="Times New Roman" w:hAnsi="Times New Roman"/>
              </w:rPr>
              <w:t>вебинар</w:t>
            </w:r>
            <w:proofErr w:type="spellEnd"/>
            <w:r w:rsidRPr="000B3A0E">
              <w:rPr>
                <w:rFonts w:ascii="Times New Roman" w:hAnsi="Times New Roman"/>
              </w:rPr>
              <w:t xml:space="preserve"> на тему «Основные изменения законодательства в 2023—2024 гг.», организованным электронной торговой площадкой «Фабрикант» (22.12.2023)</w:t>
            </w:r>
            <w:r w:rsidR="000B3A0E" w:rsidRPr="000B3A0E">
              <w:rPr>
                <w:rFonts w:ascii="Times New Roman" w:hAnsi="Times New Roman"/>
              </w:rPr>
              <w:t>.</w:t>
            </w:r>
          </w:p>
        </w:tc>
      </w:tr>
      <w:tr w:rsidR="00816877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8937" w:type="dxa"/>
            <w:shd w:val="clear" w:color="auto" w:fill="FFFFFF"/>
          </w:tcPr>
          <w:p w:rsidR="00816877" w:rsidRPr="00C541D4" w:rsidRDefault="00183595" w:rsidP="00816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Обеспечение участия представителей общественности при осуществлении закупок товаров, работ, услуг для обеспечения муниципальных нужд, имеющих общегородское и (или) социальное значение, в том числе в ходе приемки поставленных товаров, выполненных работ, оказанных услуг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города, осуществляющие функции заказчика</w:t>
            </w:r>
          </w:p>
        </w:tc>
      </w:tr>
      <w:tr w:rsidR="00816877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B84459" w:rsidRPr="000B3A0E" w:rsidRDefault="002767A4" w:rsidP="00B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       </w:t>
            </w:r>
            <w:r w:rsidR="00B84459" w:rsidRPr="000B3A0E">
              <w:rPr>
                <w:rFonts w:ascii="Times New Roman" w:hAnsi="Times New Roman"/>
              </w:rPr>
              <w:t>В 2023 году департаментом по социальной политике администрации города приемка услуг на «Выполнение работ по приспособлению жилых помещений и (или) общего имущества в многоквартирных домах, в которых проживают инвалиды, с учетом потребностей инвалидов»</w:t>
            </w:r>
            <w:r w:rsidR="000B3A0E" w:rsidRPr="000B3A0E">
              <w:rPr>
                <w:rFonts w:ascii="Times New Roman" w:hAnsi="Times New Roman"/>
              </w:rPr>
              <w:t xml:space="preserve"> проведена </w:t>
            </w:r>
            <w:r w:rsidR="00B84459" w:rsidRPr="000B3A0E">
              <w:rPr>
                <w:rFonts w:ascii="Times New Roman" w:hAnsi="Times New Roman"/>
              </w:rPr>
              <w:t>с участием представител</w:t>
            </w:r>
            <w:r w:rsidR="000B3A0E" w:rsidRPr="000B3A0E">
              <w:rPr>
                <w:rFonts w:ascii="Times New Roman" w:hAnsi="Times New Roman"/>
              </w:rPr>
              <w:t>ей общественности</w:t>
            </w:r>
            <w:r w:rsidR="00B84459" w:rsidRPr="000B3A0E">
              <w:rPr>
                <w:rFonts w:ascii="Times New Roman" w:hAnsi="Times New Roman"/>
              </w:rPr>
              <w:t>.</w:t>
            </w:r>
            <w:r w:rsidR="000B3A0E" w:rsidRPr="000B3A0E">
              <w:rPr>
                <w:rFonts w:ascii="Times New Roman" w:hAnsi="Times New Roman"/>
              </w:rPr>
              <w:t xml:space="preserve"> </w:t>
            </w:r>
            <w:r w:rsidR="00B84459" w:rsidRPr="000B3A0E">
              <w:rPr>
                <w:rFonts w:ascii="Times New Roman" w:hAnsi="Times New Roman"/>
              </w:rPr>
              <w:t>Приемка выполненных работ состоялась с участием представителей Думы города Нижневартовска VII Созыва, членов Общественн</w:t>
            </w:r>
            <w:r w:rsidR="000B3A0E" w:rsidRPr="000B3A0E">
              <w:rPr>
                <w:rFonts w:ascii="Times New Roman" w:hAnsi="Times New Roman"/>
              </w:rPr>
              <w:t>ой палаты города Нижневартовска</w:t>
            </w:r>
            <w:r w:rsidR="00B84459" w:rsidRPr="000B3A0E">
              <w:rPr>
                <w:rFonts w:ascii="Times New Roman" w:hAnsi="Times New Roman"/>
              </w:rPr>
              <w:t>:</w:t>
            </w:r>
          </w:p>
          <w:p w:rsidR="00B84459" w:rsidRPr="000B3A0E" w:rsidRDefault="00B84459" w:rsidP="00B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 </w:t>
            </w:r>
            <w:r w:rsidR="000B3A0E" w:rsidRPr="000B3A0E">
              <w:rPr>
                <w:rFonts w:ascii="Times New Roman" w:hAnsi="Times New Roman"/>
              </w:rPr>
              <w:t xml:space="preserve">- </w:t>
            </w:r>
            <w:r w:rsidRPr="000B3A0E">
              <w:rPr>
                <w:rFonts w:ascii="Times New Roman" w:hAnsi="Times New Roman"/>
              </w:rPr>
              <w:t>26.05.2023 в рамках заключенного контракта от 16.08.2022 №01873000012220004230001/54М-2022</w:t>
            </w:r>
            <w:r w:rsidR="000B3A0E" w:rsidRPr="000B3A0E">
              <w:rPr>
                <w:rFonts w:ascii="Times New Roman" w:hAnsi="Times New Roman"/>
              </w:rPr>
              <w:t>;</w:t>
            </w:r>
          </w:p>
          <w:p w:rsidR="00B84459" w:rsidRPr="000B3A0E" w:rsidRDefault="000B3A0E" w:rsidP="00B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A0E">
              <w:rPr>
                <w:rFonts w:ascii="Times New Roman" w:hAnsi="Times New Roman"/>
              </w:rPr>
              <w:t xml:space="preserve"> - </w:t>
            </w:r>
            <w:r w:rsidR="00B84459" w:rsidRPr="000B3A0E">
              <w:rPr>
                <w:rFonts w:ascii="Times New Roman" w:hAnsi="Times New Roman"/>
              </w:rPr>
              <w:t>05.07.2023 в рамках заключенного контракта от 11.11.2022 01873000012220005880001/56М-2022</w:t>
            </w:r>
            <w:r w:rsidRPr="000B3A0E">
              <w:rPr>
                <w:rFonts w:ascii="Times New Roman" w:hAnsi="Times New Roman"/>
              </w:rPr>
              <w:t>.</w:t>
            </w:r>
          </w:p>
          <w:p w:rsidR="00207463" w:rsidRPr="00C541D4" w:rsidRDefault="000B3A0E" w:rsidP="00B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3A0E">
              <w:rPr>
                <w:rFonts w:ascii="Times New Roman" w:hAnsi="Times New Roman"/>
              </w:rPr>
              <w:t xml:space="preserve">      </w:t>
            </w:r>
            <w:r w:rsidR="00B84459" w:rsidRPr="000B3A0E">
              <w:rPr>
                <w:rFonts w:ascii="Times New Roman" w:hAnsi="Times New Roman"/>
              </w:rPr>
              <w:t>В целях конкуренции, повышения качества услуг и участия некоммерческих общественных организаций в предоставлении услуг, проведения мероприятий, имеющих общегородское и (или) социальное значение, на конкурсной основе в рамках МП «Развитие социальной сферы г.</w:t>
            </w:r>
            <w:r w:rsidRPr="000B3A0E">
              <w:rPr>
                <w:rFonts w:ascii="Times New Roman" w:hAnsi="Times New Roman"/>
              </w:rPr>
              <w:t xml:space="preserve"> </w:t>
            </w:r>
            <w:r w:rsidR="00B84459" w:rsidRPr="000B3A0E">
              <w:rPr>
                <w:rFonts w:ascii="Times New Roman" w:hAnsi="Times New Roman"/>
              </w:rPr>
              <w:t>Нижневартовска» предоставлена субсидия в размере 12 176000,00 рублей 9 некоммерческим организациям.</w:t>
            </w:r>
          </w:p>
        </w:tc>
      </w:tr>
      <w:tr w:rsidR="00726D04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726D04" w:rsidRPr="00C541D4" w:rsidRDefault="00726D04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3.1.5</w:t>
            </w:r>
          </w:p>
        </w:tc>
        <w:tc>
          <w:tcPr>
            <w:tcW w:w="8937" w:type="dxa"/>
            <w:shd w:val="clear" w:color="auto" w:fill="FFFFFF"/>
          </w:tcPr>
          <w:p w:rsidR="00726D04" w:rsidRPr="00C541D4" w:rsidRDefault="00726D04" w:rsidP="0072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Формирование списка членов комиссии по осуществлению закупок товаров, работ, услуг для муниципальных нужд, наделенных полномочиями по принятию решений в сфере                 закупок, и списка участников закупок. Представление данных списков управлению по вопросам муниципальной службы и кадров администрации города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726D04" w:rsidRPr="00C541D4" w:rsidRDefault="00726D04" w:rsidP="00726D04">
            <w:pPr>
              <w:spacing w:after="0" w:line="240" w:lineRule="auto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муниципальных закупок администрации города</w:t>
            </w:r>
          </w:p>
        </w:tc>
      </w:tr>
      <w:tr w:rsidR="00726D04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726D04" w:rsidRPr="00C541D4" w:rsidRDefault="00726D04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726D04" w:rsidRPr="00C541D4" w:rsidRDefault="00A64DE0" w:rsidP="0072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26D04" w:rsidRPr="00C541D4">
              <w:rPr>
                <w:rFonts w:ascii="Times New Roman" w:hAnsi="Times New Roman"/>
              </w:rPr>
              <w:t>Списки предоставляются в управление по вопросам муниципальной службы и кадров администрации города в установленные сроки.</w:t>
            </w:r>
          </w:p>
        </w:tc>
      </w:tr>
      <w:tr w:rsidR="00726D04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726D04" w:rsidRPr="00C541D4" w:rsidRDefault="00726D04" w:rsidP="0072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3.1.6</w:t>
            </w:r>
          </w:p>
        </w:tc>
        <w:tc>
          <w:tcPr>
            <w:tcW w:w="8937" w:type="dxa"/>
            <w:shd w:val="clear" w:color="auto" w:fill="FFFFFF"/>
          </w:tcPr>
          <w:p w:rsidR="00726D04" w:rsidRPr="00C541D4" w:rsidRDefault="00726D04" w:rsidP="0072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Осуществление мониторинга наличия родства (свойства) должностных лиц, наделенных полномочиями по принятию решений в сфере закупок, с лицами, осуществляющими предпринимательскую деятельность и участвующими в закупках товаров, работ, услуг для муниципальных нужд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726D04" w:rsidRPr="00C541D4" w:rsidRDefault="00726D04" w:rsidP="0072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726D04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726D04" w:rsidRPr="00C541D4" w:rsidRDefault="00726D04" w:rsidP="0072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726D04" w:rsidRPr="00C541D4" w:rsidRDefault="00A64DE0" w:rsidP="00583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26D04" w:rsidRPr="00C541D4">
              <w:rPr>
                <w:rFonts w:ascii="Times New Roman" w:hAnsi="Times New Roman"/>
              </w:rPr>
              <w:t>Результаты мониторинга представлены в управление по вопросам законности, правопорядка и безопасности администрации города письмом от 0</w:t>
            </w:r>
            <w:r w:rsidR="0058347E" w:rsidRPr="00C541D4">
              <w:rPr>
                <w:rFonts w:ascii="Times New Roman" w:hAnsi="Times New Roman"/>
              </w:rPr>
              <w:t>5</w:t>
            </w:r>
            <w:r w:rsidR="00726D04" w:rsidRPr="00C541D4">
              <w:rPr>
                <w:rFonts w:ascii="Times New Roman" w:hAnsi="Times New Roman"/>
              </w:rPr>
              <w:t>.0</w:t>
            </w:r>
            <w:r w:rsidR="0058347E" w:rsidRPr="00C541D4">
              <w:rPr>
                <w:rFonts w:ascii="Times New Roman" w:hAnsi="Times New Roman"/>
              </w:rPr>
              <w:t>7</w:t>
            </w:r>
            <w:r w:rsidR="00726D04" w:rsidRPr="00C541D4">
              <w:rPr>
                <w:rFonts w:ascii="Times New Roman" w:hAnsi="Times New Roman"/>
              </w:rPr>
              <w:t>.2023</w:t>
            </w:r>
            <w:r w:rsidR="00B86749" w:rsidRPr="00C541D4">
              <w:rPr>
                <w:rFonts w:ascii="Times New Roman" w:hAnsi="Times New Roman"/>
              </w:rPr>
              <w:t xml:space="preserve"> и от 05.10.2023</w:t>
            </w:r>
            <w:r w:rsidR="00726D04" w:rsidRPr="00C541D4">
              <w:rPr>
                <w:rFonts w:ascii="Times New Roman" w:hAnsi="Times New Roman"/>
              </w:rPr>
              <w:t>.</w:t>
            </w:r>
          </w:p>
        </w:tc>
      </w:tr>
      <w:tr w:rsidR="00726D04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726D04" w:rsidRPr="00C541D4" w:rsidRDefault="00726D04" w:rsidP="0072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3.1.7</w:t>
            </w:r>
          </w:p>
        </w:tc>
        <w:tc>
          <w:tcPr>
            <w:tcW w:w="8937" w:type="dxa"/>
            <w:shd w:val="clear" w:color="auto" w:fill="FFFFFF"/>
          </w:tcPr>
          <w:p w:rsidR="00726D04" w:rsidRPr="00C541D4" w:rsidRDefault="00726D04" w:rsidP="0072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Осуществление мониторинга качества проведения в администрации города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726D04" w:rsidRPr="00C541D4" w:rsidRDefault="00726D04" w:rsidP="0072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законности, правопорядка и безопасности администрации города</w:t>
            </w:r>
          </w:p>
        </w:tc>
      </w:tr>
      <w:tr w:rsidR="00726D04" w:rsidRPr="00C541D4" w:rsidTr="00BF68AE">
        <w:trPr>
          <w:trHeight w:val="234"/>
        </w:trPr>
        <w:tc>
          <w:tcPr>
            <w:tcW w:w="1660" w:type="dxa"/>
            <w:shd w:val="clear" w:color="auto" w:fill="FFFFFF"/>
          </w:tcPr>
          <w:p w:rsidR="00726D04" w:rsidRPr="00C541D4" w:rsidRDefault="00726D04" w:rsidP="0072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5E0E4E" w:rsidRPr="00C541D4" w:rsidRDefault="00A64DE0" w:rsidP="00C3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D1832" w:rsidRPr="00C541D4">
              <w:rPr>
                <w:rFonts w:ascii="Times New Roman" w:hAnsi="Times New Roman"/>
              </w:rPr>
              <w:t xml:space="preserve">По результатам осуществления мониторинга качества проведения в администрации города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закупок, в соответствии с письмом управления по вопросам муниципальной службы и кадров администрации города в </w:t>
            </w:r>
            <w:r w:rsidR="00762156" w:rsidRPr="00C541D4">
              <w:rPr>
                <w:rFonts w:ascii="Times New Roman" w:hAnsi="Times New Roman"/>
              </w:rPr>
              <w:t>истекшем периоде</w:t>
            </w:r>
            <w:r w:rsidR="004D1832" w:rsidRPr="00C541D4">
              <w:rPr>
                <w:rFonts w:ascii="Times New Roman" w:hAnsi="Times New Roman"/>
              </w:rPr>
              <w:t xml:space="preserve"> </w:t>
            </w:r>
            <w:r w:rsidR="00B40FD7" w:rsidRPr="00C541D4">
              <w:rPr>
                <w:rFonts w:ascii="Times New Roman" w:hAnsi="Times New Roman"/>
              </w:rPr>
              <w:t>проанализировано</w:t>
            </w:r>
            <w:r w:rsidR="004D1832" w:rsidRPr="00C541D4">
              <w:rPr>
                <w:rFonts w:ascii="Times New Roman" w:hAnsi="Times New Roman"/>
              </w:rPr>
              <w:t xml:space="preserve"> 82</w:t>
            </w:r>
            <w:r w:rsidR="00B40FD7" w:rsidRPr="00C541D4">
              <w:rPr>
                <w:rFonts w:ascii="Times New Roman" w:hAnsi="Times New Roman"/>
              </w:rPr>
              <w:t xml:space="preserve"> закупки</w:t>
            </w:r>
            <w:r w:rsidR="00AF0F59" w:rsidRPr="00C541D4">
              <w:rPr>
                <w:rFonts w:ascii="Times New Roman" w:hAnsi="Times New Roman"/>
              </w:rPr>
              <w:t>,</w:t>
            </w:r>
            <w:r w:rsidR="004D1832" w:rsidRPr="00C541D4">
              <w:rPr>
                <w:rFonts w:ascii="Times New Roman" w:hAnsi="Times New Roman"/>
              </w:rPr>
              <w:t xml:space="preserve"> случа</w:t>
            </w:r>
            <w:r w:rsidR="00AF0F59" w:rsidRPr="00C541D4">
              <w:rPr>
                <w:rFonts w:ascii="Times New Roman" w:hAnsi="Times New Roman"/>
              </w:rPr>
              <w:t>ев</w:t>
            </w:r>
            <w:r w:rsidR="004D1832" w:rsidRPr="00C541D4">
              <w:rPr>
                <w:rFonts w:ascii="Times New Roman" w:hAnsi="Times New Roman"/>
              </w:rPr>
              <w:t xml:space="preserve"> наличия родства (свойства) должностных лиц,</w:t>
            </w:r>
            <w:r w:rsidR="00AF0F59" w:rsidRPr="00C541D4">
              <w:rPr>
                <w:rFonts w:ascii="Times New Roman" w:hAnsi="Times New Roman"/>
              </w:rPr>
              <w:t xml:space="preserve"> а также признаков конфликта интересов не выявлено. </w:t>
            </w:r>
          </w:p>
        </w:tc>
      </w:tr>
      <w:tr w:rsidR="00B6246A" w:rsidRPr="00C541D4" w:rsidTr="00BF68AE">
        <w:trPr>
          <w:trHeight w:val="234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816877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3.2. Совершенствование организации деятельности администрации города по использованию муниципального имущества</w:t>
            </w:r>
          </w:p>
        </w:tc>
      </w:tr>
      <w:tr w:rsidR="00816877" w:rsidRPr="00C541D4" w:rsidTr="00BF68AE">
        <w:trPr>
          <w:trHeight w:val="876"/>
        </w:trPr>
        <w:tc>
          <w:tcPr>
            <w:tcW w:w="1660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3.2.1.</w:t>
            </w:r>
          </w:p>
        </w:tc>
        <w:tc>
          <w:tcPr>
            <w:tcW w:w="8937" w:type="dxa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Осуществление контроля за использованием муниципального имущества, переданного муниципальным учреждениям и предприятиям, и его распоряжением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816877" w:rsidRPr="00C541D4" w:rsidRDefault="00816877" w:rsidP="00816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270008" w:rsidRPr="00C541D4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21CC1" w:rsidRPr="00E35B5F" w:rsidRDefault="00762156" w:rsidP="00E35B5F">
            <w:pPr>
              <w:spacing w:after="0" w:line="240" w:lineRule="auto"/>
              <w:ind w:left="32" w:right="131" w:firstLine="578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8347E" w:rsidRPr="00E35B5F">
              <w:rPr>
                <w:rFonts w:ascii="Times New Roman" w:eastAsia="Times New Roman" w:hAnsi="Times New Roman"/>
                <w:lang w:eastAsia="ru-RU"/>
              </w:rPr>
              <w:t>За истекший период осуществлены</w:t>
            </w:r>
            <w:r w:rsidR="0029663A" w:rsidRPr="00E35B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7 плановых</w:t>
            </w:r>
            <w:r w:rsidR="0029663A" w:rsidRPr="00E35B5F">
              <w:rPr>
                <w:rFonts w:ascii="Times New Roman" w:hAnsi="Times New Roman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проверок в МБУ "ДК "Октябрь", МАУДО г. Нижневартовска "СШОР</w:t>
            </w:r>
            <w:r w:rsidR="0029663A" w:rsidRPr="00E35B5F">
              <w:rPr>
                <w:rFonts w:ascii="Times New Roman" w:hAnsi="Times New Roman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"</w:t>
            </w:r>
            <w:proofErr w:type="spellStart"/>
            <w:r w:rsidR="00F21CC1" w:rsidRPr="00E35B5F">
              <w:rPr>
                <w:rFonts w:ascii="Times New Roman" w:hAnsi="Times New Roman"/>
              </w:rPr>
              <w:t>Самотлор</w:t>
            </w:r>
            <w:proofErr w:type="spellEnd"/>
            <w:r w:rsidR="00F21CC1" w:rsidRPr="00E35B5F">
              <w:rPr>
                <w:rFonts w:ascii="Times New Roman" w:hAnsi="Times New Roman"/>
              </w:rPr>
              <w:t>", МБОУ "СШ №2 - многопрофильная им. Е.И. Куропаткина",</w:t>
            </w:r>
            <w:r w:rsidR="0029663A" w:rsidRPr="00E35B5F">
              <w:rPr>
                <w:rFonts w:ascii="Times New Roman" w:hAnsi="Times New Roman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МАДОУ г. Нижневартовска ДС №86 "</w:t>
            </w:r>
            <w:proofErr w:type="spellStart"/>
            <w:r w:rsidR="00F21CC1" w:rsidRPr="00E35B5F">
              <w:rPr>
                <w:rFonts w:ascii="Times New Roman" w:hAnsi="Times New Roman"/>
              </w:rPr>
              <w:t>Былинушка</w:t>
            </w:r>
            <w:proofErr w:type="spellEnd"/>
            <w:r w:rsidR="00F21CC1" w:rsidRPr="00E35B5F">
              <w:rPr>
                <w:rFonts w:ascii="Times New Roman" w:hAnsi="Times New Roman"/>
              </w:rPr>
              <w:t>", МБОУ "СШ №18",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МАУДО г. Нижневартовска "СШОР", МБДОУ ДС №27 "Филиппок".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ходе проверок в муниципальных учреждениях были выявлены следующие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нарушения: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1) факт размещения локально-нормативных документов с нарушением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сроков, установленных действующим законодательством Российской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Федерации, а именно: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– в МБУ "ДК "Октябрь": приказ департамента муниципальной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собственности и земельных ресурсов администрации города от 14.07.2020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№1259/36-01-П "О внесении изменений в устав муниципального бюджетного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учреждения "Дворец культуры "Октябрь" - более одного года; распоряжение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администрации города от 24.12.2021 №780-лс "О назначении" - 59 дней;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– в МАУДО г. Нижневартовска "СШОР "</w:t>
            </w:r>
            <w:proofErr w:type="spellStart"/>
            <w:r w:rsidRPr="00E35B5F">
              <w:rPr>
                <w:rFonts w:ascii="Times New Roman" w:hAnsi="Times New Roman"/>
              </w:rPr>
              <w:t>Самотлор</w:t>
            </w:r>
            <w:proofErr w:type="spellEnd"/>
            <w:r w:rsidRPr="00E35B5F">
              <w:rPr>
                <w:rFonts w:ascii="Times New Roman" w:hAnsi="Times New Roman"/>
              </w:rPr>
              <w:t>": распоряжение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администрации города от 28.12.2020 №695-лс "О приеме на работу"– более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одного года; приказ департамента муниципальной собственности и земельных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ресурсов администрации города от 30.01.2023 №102/36-01-П "О назначении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членов наблюдательного совета муниципального автономного учреждения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города Нижневартовска "Спортивная школа олимпийского резерва "</w:t>
            </w:r>
            <w:proofErr w:type="spellStart"/>
            <w:r w:rsidRPr="00E35B5F">
              <w:rPr>
                <w:rFonts w:ascii="Times New Roman" w:hAnsi="Times New Roman"/>
              </w:rPr>
              <w:t>Самотлор</w:t>
            </w:r>
            <w:proofErr w:type="spellEnd"/>
            <w:r w:rsidRPr="00E35B5F">
              <w:rPr>
                <w:rFonts w:ascii="Times New Roman" w:hAnsi="Times New Roman"/>
              </w:rPr>
              <w:t>"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– 9 дней; приказ департамента муниципальной собственности и земельных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ресурсов администрации города Нижневартовска от 03.04.2023 №494/36-01-П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"О внесении изменения в приказ департамента муниципальной собственности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и земельных ресурсов администрации города от 30.01.2023 №102/36-01-П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"О назначении членов наблюдательного совета муниципального автономного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учреждения города Нижневартовска "Спортивная школа олимпийского резерва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"</w:t>
            </w:r>
            <w:proofErr w:type="spellStart"/>
            <w:r w:rsidRPr="00E35B5F">
              <w:rPr>
                <w:rFonts w:ascii="Times New Roman" w:hAnsi="Times New Roman"/>
              </w:rPr>
              <w:t>Самотлор</w:t>
            </w:r>
            <w:proofErr w:type="spellEnd"/>
            <w:r w:rsidRPr="00E35B5F">
              <w:rPr>
                <w:rFonts w:ascii="Times New Roman" w:hAnsi="Times New Roman"/>
              </w:rPr>
              <w:t>" – 1 день;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– МАДОУ г. Нижневартовска ДС №86 "</w:t>
            </w:r>
            <w:proofErr w:type="spellStart"/>
            <w:r w:rsidRPr="00E35B5F">
              <w:rPr>
                <w:rFonts w:ascii="Times New Roman" w:hAnsi="Times New Roman"/>
              </w:rPr>
              <w:t>Былинушка</w:t>
            </w:r>
            <w:proofErr w:type="spellEnd"/>
            <w:r w:rsidRPr="00E35B5F">
              <w:rPr>
                <w:rFonts w:ascii="Times New Roman" w:hAnsi="Times New Roman"/>
              </w:rPr>
              <w:t>": распоряжение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администрации города от 01.11.2022 №629-лс «О продлении срока трудового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договора с Л.М. Волковой» – 100 дней;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– МБОУ "СШ №18": акт плановой документальной проверки Федеральной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службы по надзору в сфере защиты прав потребителей и благополучия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человека управления Федеральной службы по надзору в сфере защиты прав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потребителей и благополучия человека по Ханты-Мансийскому автономному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округу - Югре от 13.05.2022 №197 – 80 дней; акт камеральной проверки в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муниципальных бюджетных общеобразовательных учреждениях «Средняя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школа №43» (МБОУ «СШ №43»), «Гимназия №1» (МБОУ «Гимназия №1»),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«Средняя школа №8» (МБОУ «СШ №8»), «Средняя школа №18» (МБОУ «СШ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№18»), «Средняя школа №22» (МБОУ «СШ №22»), «Лицей №2» (МБОУ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«Лицей №2») от 11.08.2023 – 1 день;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– МАУДО г. Нижневартовска "СШОР": приказ департамента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муниципальной собственности и земельных ресурсов администрации города от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30.03.2023 №469/36-01-П "О внесении изменения в приказ департамента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муниципальной собственности и земельных ресурсов администрации города от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31.01.2023 №120/36-01-П "О назначении членов наблюдательного совета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муниципального автономного учреждения города Нижневартовска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"Спортивная школа олимпийского резерва" - 136 дней;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lastRenderedPageBreak/>
              <w:t>– МБДОУ ДС №27 "Филиппок": устав муниципального бюджетного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дошкольного образовательного учреждения детского сада №27 «Филиппок»,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утвержденный приказом департамента муниципальной собственности 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земельных ресурсов администрации города от 12.02.2016 №215/36-п «Об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утверждении устава муниципального бюджетного дошкольного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образовательного учреждения детского сада №27 «Филиппок» в новой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редакции – более одного года; приказ департамента муниципальной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собственности и земельных ресурсов администрации города от 31.03.2017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№944/36-п «О внесении изменений в устав муниципального бюджетного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дошкольного образовательного учреждения детского сада №27 «Филиппок» –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более одного года; приказ департамента муниципальной собственности 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земельных ресурсов администрации города от 31.07.2019 №2372/36-01-П «О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внесении изменений в устав муниципального бюджетного дошкольного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образовательного учреждения детского сада №27 «Филиппок» - более одного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года; акт выездной проверки №211 территориального отдела в г.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Нижневартовске, Нижневартовском районе и г. </w:t>
            </w:r>
            <w:proofErr w:type="spellStart"/>
            <w:r w:rsidRPr="00E35B5F">
              <w:rPr>
                <w:rFonts w:ascii="Times New Roman" w:hAnsi="Times New Roman"/>
              </w:rPr>
              <w:t>Мегионе</w:t>
            </w:r>
            <w:proofErr w:type="spellEnd"/>
            <w:r w:rsidRPr="00E35B5F">
              <w:rPr>
                <w:rFonts w:ascii="Times New Roman" w:hAnsi="Times New Roman"/>
              </w:rPr>
              <w:t xml:space="preserve"> управления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Федеральной службы по надзору в сфере защиты прав потребителей 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благополучия человека по Ханты-Мансийскому автономному округу – Югре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Федеральной службы по надзору в сфере защиты прав потребителей 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благополучия человека – 16 дней; приказ департамента муниципальной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собственности и земельных ресурсов администрации города от 18.08.2023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№1258/36-01-П «О внесении изменений в устав муниципального бюджетного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дошкольного образовательного учреждения детского сада №27 «Филиппок» -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48 дней.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2) расхождение технических характеристик в Едином государственном реестре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недвижимости (далее - ЕГРН) с технической документацией, а именно: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МБУ "ДК "Октябрь":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нежилое помещение №1001 (подвал 1 этажа) (кадастровый номер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86:11:0103003:738) по адресу: г. Нижневартовск, ул. 60 лет Октября, д. 11/2,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а именно: площадь по внутреннему обмеру в техническом паспорте объекта,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составленном по состоянию на 10.03.2020, на 39,2 </w:t>
            </w:r>
            <w:proofErr w:type="spellStart"/>
            <w:proofErr w:type="gramStart"/>
            <w:r w:rsidRPr="00E35B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E35B5F">
              <w:rPr>
                <w:rFonts w:ascii="Times New Roman" w:hAnsi="Times New Roman"/>
              </w:rPr>
              <w:t xml:space="preserve"> меньше по отношению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к площади по сведениям ЕГРН;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нежилое помещение №1002 (1, 2 этаж) (кадастровый номер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86:11:0103003:740) по адресу: г. Нижневартовск, ул. 60 лет Октября, д. 11/2,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а именно: площадь по внутреннему обмеру в техническом паспорте объекта,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составленном по состоянию на 10.03.2020, на 16,8 </w:t>
            </w:r>
            <w:proofErr w:type="spellStart"/>
            <w:proofErr w:type="gramStart"/>
            <w:r w:rsidRPr="00E35B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E35B5F">
              <w:rPr>
                <w:rFonts w:ascii="Times New Roman" w:hAnsi="Times New Roman"/>
              </w:rPr>
              <w:t xml:space="preserve"> меньше по отношению к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площади по сведениям ЕГРН (нарушения в стадии устранения в плановом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режиме);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МАУДО г. Нижневартовска "СШОР "</w:t>
            </w:r>
            <w:proofErr w:type="spellStart"/>
            <w:r w:rsidRPr="00E35B5F">
              <w:rPr>
                <w:rFonts w:ascii="Times New Roman" w:hAnsi="Times New Roman"/>
              </w:rPr>
              <w:t>Самотлор</w:t>
            </w:r>
            <w:proofErr w:type="spellEnd"/>
            <w:r w:rsidRPr="00E35B5F">
              <w:rPr>
                <w:rFonts w:ascii="Times New Roman" w:hAnsi="Times New Roman"/>
              </w:rPr>
              <w:t>":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здание "Крытый тренировочный хоккейный корт "Ледовый" (кадастровый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номер 86:11:0103003:137) по адресу: г. Нижневартовск, ул. 60 лет Октября,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д. 12б, а именно: площадь по внутреннему обмеру в техническом паспорте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объекта, составленного по состоянию на 06.05.2019, на 110,5 </w:t>
            </w:r>
            <w:proofErr w:type="spellStart"/>
            <w:proofErr w:type="gramStart"/>
            <w:r w:rsidRPr="00E35B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E35B5F">
              <w:rPr>
                <w:rFonts w:ascii="Times New Roman" w:hAnsi="Times New Roman"/>
              </w:rPr>
              <w:t xml:space="preserve"> больше по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отношению к площади по сведениям ЕГРН;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здание "Спортивный комплекс "Югра" (кадастровый номер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86:11:0301001:589) по адресу: г. Нижневартовск, ул. Индустриальная, д. 85б,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а именно: площадь по внутреннему обмеру в техническом паспорте объекта,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составленного по состоянию на 18.04.2022, на 2,7 </w:t>
            </w:r>
            <w:proofErr w:type="spellStart"/>
            <w:proofErr w:type="gramStart"/>
            <w:r w:rsidRPr="00E35B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E35B5F">
              <w:rPr>
                <w:rFonts w:ascii="Times New Roman" w:hAnsi="Times New Roman"/>
              </w:rPr>
              <w:t xml:space="preserve"> меньше по отношению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к площади по сведениям ЕГРН;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МАДОУ г. Нижневартовска ДС №86 "</w:t>
            </w:r>
            <w:proofErr w:type="spellStart"/>
            <w:r w:rsidRPr="00E35B5F">
              <w:rPr>
                <w:rFonts w:ascii="Times New Roman" w:hAnsi="Times New Roman"/>
              </w:rPr>
              <w:t>Былинушка</w:t>
            </w:r>
            <w:proofErr w:type="spellEnd"/>
            <w:r w:rsidRPr="00E35B5F">
              <w:rPr>
                <w:rFonts w:ascii="Times New Roman" w:hAnsi="Times New Roman"/>
              </w:rPr>
              <w:t>":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здание детского сада №86 "</w:t>
            </w:r>
            <w:proofErr w:type="spellStart"/>
            <w:r w:rsidRPr="00E35B5F">
              <w:rPr>
                <w:rFonts w:ascii="Times New Roman" w:hAnsi="Times New Roman"/>
              </w:rPr>
              <w:t>Былинушка</w:t>
            </w:r>
            <w:proofErr w:type="spellEnd"/>
            <w:r w:rsidRPr="00E35B5F">
              <w:rPr>
                <w:rFonts w:ascii="Times New Roman" w:hAnsi="Times New Roman"/>
              </w:rPr>
              <w:t>", с кадастровым номером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86:11:0103003:294, расположенное по адресу: г. Нижневартовск, ул. 60 лет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Октября, д. 78, а именно: площадь в техническом паспорте объекта,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составленном по состоянию на 09.03.2017 на 167,9 </w:t>
            </w:r>
            <w:proofErr w:type="spellStart"/>
            <w:r w:rsidRPr="00E35B5F">
              <w:rPr>
                <w:rFonts w:ascii="Times New Roman" w:hAnsi="Times New Roman"/>
              </w:rPr>
              <w:t>кв.м</w:t>
            </w:r>
            <w:proofErr w:type="spellEnd"/>
            <w:r w:rsidRPr="00E35B5F">
              <w:rPr>
                <w:rFonts w:ascii="Times New Roman" w:hAnsi="Times New Roman"/>
              </w:rPr>
              <w:t>. меньше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по отношению к площади по сведениям ЕГРН;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МАУДО г. Нижневартовска "СШОР":</w:t>
            </w:r>
          </w:p>
          <w:p w:rsidR="00E35B5F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здание с кадастровым номером 86:11:0000000:1865, расположенное по адресу: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 xml:space="preserve">г. Нижневартовск, ул. </w:t>
            </w:r>
            <w:proofErr w:type="spellStart"/>
            <w:r w:rsidRPr="00E35B5F">
              <w:rPr>
                <w:rFonts w:ascii="Times New Roman" w:hAnsi="Times New Roman"/>
              </w:rPr>
              <w:t>Кузоваткина</w:t>
            </w:r>
            <w:proofErr w:type="spellEnd"/>
            <w:r w:rsidRPr="00E35B5F">
              <w:rPr>
                <w:rFonts w:ascii="Times New Roman" w:hAnsi="Times New Roman"/>
              </w:rPr>
              <w:t>, д. 14а, а именно: снос помещения охраны 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кассы, установка стойки администратора;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</w:p>
          <w:p w:rsidR="00F21CC1" w:rsidRPr="00E35B5F" w:rsidRDefault="00E35B5F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lastRenderedPageBreak/>
              <w:t xml:space="preserve">- </w:t>
            </w:r>
            <w:r w:rsidR="00F21CC1" w:rsidRPr="00E35B5F">
              <w:rPr>
                <w:rFonts w:ascii="Times New Roman" w:hAnsi="Times New Roman"/>
              </w:rPr>
              <w:t>здание с кадастровым номером 86:11:0000000:4046, расположенное по адресу:</w:t>
            </w:r>
            <w:r w:rsidRPr="00E35B5F">
              <w:rPr>
                <w:rFonts w:ascii="Times New Roman" w:hAnsi="Times New Roman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г. Нижневартовск, ул. Ханты-Мансийская, д. 15а, а именно: изменение площади</w:t>
            </w:r>
            <w:r w:rsidRPr="00E35B5F">
              <w:rPr>
                <w:rFonts w:ascii="Times New Roman" w:hAnsi="Times New Roman"/>
              </w:rPr>
              <w:t xml:space="preserve"> </w:t>
            </w:r>
            <w:r w:rsidR="00F21CC1" w:rsidRPr="00E35B5F">
              <w:rPr>
                <w:rFonts w:ascii="Times New Roman" w:hAnsi="Times New Roman"/>
              </w:rPr>
              <w:t>помещений №21, 21а, 29а;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здание с кадастровым номером 86:11:0301001:564, расположенное по адресу: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г. Нижневартовск, ул. Интернациональная, д.63, строение 2, а именно: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переоборудование помещения №9.;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МБДОУ ДС №27 "Филиппок":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- здание (кадастровый номер 86:11:0101001:230), расположенное по адресу: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г. Нижневартовск, ул. Дружбы Народов, д. 22а, а именно при сопоставлении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конфигурации и назначения помещений здания детского сада № 27 "Филиппок"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с технической документацией установлен факт перепланировки помещения без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внесения соответствующих изменений в технический паспорт здания, в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характеристики объекта недвижимости в ЕГРН, а именно, помещение №19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(кабинет), расположенное на втором этаже здания, разделено на два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помещения, путем установки перегородки с дверным проемом.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3) Излишки материальных ценностей, сведения о наличии которых по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данным бюджетного учета учреждений, отсутствуют.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4) В процессе проверки локальных нормативных актов МБОУ "СШ №18"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установлено нарушение о несоответствии процентного соотношения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расходования на оплату труда работников и начисления на выплаты по оплате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труда к доходам (до 70%), полученным от оказания платных дополнительных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образовательных услуг, согласно пункту 4.2 Положения об оказании платных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дополнительных образовательных услуг в муниципальном бюджетного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общеобразовательного учреждения «Средняя школа №18» и пункту 2.2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Положения об оплате труда работников, занятых предоставлением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дополнительных платных образовательных услуг.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процессе проверки МБДОУ ДС №27 "Филиппок" по оказанию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дополнительных платных образовательных услуг выявлено, что в положении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о предоставлении дополнительных платных услуг в муниципальном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бюджетном дошкольном образовательном учреждении детском саду №27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«Филиппок», утверждённом приказом бюджетного учреждения от 31.08.2020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№264, некорректно указан перечень нормативных актов, в соответствии с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которыми разработано данное положение. Перечень документов содержит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утративший силу акт.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В результате проверки муниципальным учреждениям рекомендовано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исключить из уставов не осуществляемые дополнительные виды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деятельности, приносящие доход, согласно порядку внесения изменений в</w:t>
            </w:r>
            <w:r w:rsidR="00E35B5F" w:rsidRPr="00E35B5F">
              <w:rPr>
                <w:rFonts w:ascii="Times New Roman" w:hAnsi="Times New Roman"/>
              </w:rPr>
              <w:t xml:space="preserve"> </w:t>
            </w:r>
            <w:r w:rsidRPr="00E35B5F">
              <w:rPr>
                <w:rFonts w:ascii="Times New Roman" w:hAnsi="Times New Roman"/>
              </w:rPr>
              <w:t>устав.</w:t>
            </w:r>
          </w:p>
          <w:p w:rsidR="00F21CC1" w:rsidRPr="00E35B5F" w:rsidRDefault="00F21CC1" w:rsidP="00F21CC1">
            <w:pPr>
              <w:spacing w:after="0" w:line="240" w:lineRule="auto"/>
              <w:ind w:right="131" w:firstLine="610"/>
              <w:jc w:val="both"/>
              <w:rPr>
                <w:rFonts w:ascii="Times New Roman" w:hAnsi="Times New Roman"/>
              </w:rPr>
            </w:pPr>
            <w:r w:rsidRPr="00E35B5F">
              <w:rPr>
                <w:rFonts w:ascii="Times New Roman" w:hAnsi="Times New Roman"/>
              </w:rPr>
              <w:t>По итогам проверок составлены акты проверок.</w:t>
            </w:r>
          </w:p>
        </w:tc>
      </w:tr>
      <w:tr w:rsidR="00270008" w:rsidRPr="00C541D4" w:rsidTr="00BF68AE">
        <w:trPr>
          <w:trHeight w:val="987"/>
        </w:trPr>
        <w:tc>
          <w:tcPr>
            <w:tcW w:w="1660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3.2.2.</w:t>
            </w:r>
          </w:p>
        </w:tc>
        <w:tc>
          <w:tcPr>
            <w:tcW w:w="8937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Размещение на официальном сайте органов местного самоуправления города Нижневартовска,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информации: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о проведении торгов: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по приватизации муниципального имущества;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на право заключения договоров аренды муниципального имущества;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на право заключения договоров о развитии застроенных территорий;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на право заключения договоров аренды земельного участка;</w:t>
            </w:r>
          </w:p>
          <w:p w:rsidR="00270008" w:rsidRPr="00C541D4" w:rsidRDefault="00270008" w:rsidP="0027000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об итогах проведения торгов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2606E4" w:rsidRPr="00C541D4" w:rsidTr="00DB07CB">
        <w:trPr>
          <w:trHeight w:val="1165"/>
        </w:trPr>
        <w:tc>
          <w:tcPr>
            <w:tcW w:w="1660" w:type="dxa"/>
            <w:shd w:val="clear" w:color="auto" w:fill="FFFFFF"/>
          </w:tcPr>
          <w:p w:rsidR="002606E4" w:rsidRPr="00C541D4" w:rsidRDefault="002606E4" w:rsidP="00260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2804EB" w:rsidRPr="00DB07CB" w:rsidRDefault="00727965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 xml:space="preserve">I. Документы о планировании приватизации, решения об условиях приватизации, информация о проведении торгов в порядке приватизации, итогов торгов и сделках приватизации объектов муниципальной собственности размещаются на официальном сайте органов местного самоуправления города Нижневартовска (www.n-vartovsk.ru) в разделе "Торговая площадка"/"Муниципальная собственность"/"Муниципальное имущество" и на официальном сайте Российской Федерации в </w:t>
            </w:r>
            <w:r w:rsidR="002804EB" w:rsidRPr="00DB07CB">
              <w:rPr>
                <w:rFonts w:ascii="Times New Roman" w:hAnsi="Times New Roman"/>
              </w:rPr>
              <w:lastRenderedPageBreak/>
              <w:t>информационно-телекоммуникационной сети "Интернет" для размещения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="002804EB" w:rsidRPr="00DB07CB">
              <w:rPr>
                <w:rFonts w:ascii="Times New Roman" w:hAnsi="Times New Roman"/>
              </w:rPr>
              <w:t>информации о проведении торгов, определенном Правительством Российской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="002804EB" w:rsidRPr="00DB07CB">
              <w:rPr>
                <w:rFonts w:ascii="Times New Roman" w:hAnsi="Times New Roman"/>
              </w:rPr>
              <w:t>Федерации (www.torgi.gov.ru).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В отчетном периоде на сайтах в сети Интернет были опубликованы: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22.02.2023 №248 "О результатах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приватизации муниципального имущества в городе Нижневартовске за 2022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год";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31.03.2023 №264 "О внесении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изменений в решение Думы города Нижневартовска от 16.12.2022 №220 "О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Программе приватизации муниципального имущества в городе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Нижневартовске на 2023 год и плановый период 2024-2025 годов";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28.04.2023 №274 "О внесении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изменения в решение Думы города Нижневартовска от 12.09.2002 №197 "Об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утверждении Положения о приватизации муниципального имущества в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городе Нижневартовске» (с изменениями)";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26.05.2023 №290 "О внесении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изменений в решение Думы города Нижневартовска от 16.12.2022 №220 "О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Программе приватизации муниципального имущества в городе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Нижневартовске на 2023 год и плановый период 2024-2025 годов";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30.06.2023 №301 "О внесении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изменений в решение Думы города Нижневартовска от 16.12.2022 №220 "О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Программе приватизации муниципального имущества в городе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Нижневартовске на 2023 год и плановый период 2024-2025 годов";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28.09.2023 №314 "О внесении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изменений в решение Думы города Нижневартовска от 16.12.2022 №220 "О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Программе приватизации муниципального имущества в городе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Нижневартовске на 2023 год и плановый период 2024-2025 годов" (с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изменениями);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24.11.2023 №349 "О внесении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изменений в решение Думы города Нижневартовска от 16.12.2022 №220 "О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Программе приватизации муниципального имущества в городе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Нижневартовске на 2023 год и плановый период 2024-2025 годов";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решение Думы города Нижневартовска от 15.12.2023 №358 "О Прогнозном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плане (программе) приватизации муниципального имущества в городе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Нижневартовске на 2024 год и плановый период 2025-2026 годов";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- 21 решение об условиях приватизации 21 объекта муниципальной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собственности;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- 5 информационных сообщений о проведении аукционов в электронной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форме в отношении 12 лотов;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- 13 информационных сообщений о результатах 13 сделок приватизации.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II. Информационные сообщения о проведении торгов на право заключения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договоров аренды муниципального имущества, включающие сведения о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времени, месте и форме торгов, о порядке оформления заявок на участие в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торгах, о начальной цене предметов торгов, размещаются на официальном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сайте Российской Федерации в сети Интернет www.torgi.gov.ru, а также на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официальном сайте органов местного самоуправления города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Нижневартовска в сети Интернет - www.n-vartovsk.ru в разделе "Торговая</w:t>
            </w:r>
            <w:r w:rsidR="003142B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площадка"/"Муниципальная собственность"/"Муниципальное имущество".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По состоянию на 30.12.2023 на сайтах в сети Интернет были опубликованы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8 информационных сообщений о проведении аукционов в электронной форме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в отношении 23 лотов.</w:t>
            </w:r>
          </w:p>
          <w:p w:rsidR="002804EB" w:rsidRPr="00DB07CB" w:rsidRDefault="002804EB" w:rsidP="002804E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III. Информационные сообщения о проведении торгов на право заключения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договоров аренды земельных участков, включающие сведения о времени,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месте и форме торгов, о порядке оформления заявок на участие в торгах, о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начальной цене предметов торгов размещаются на официальном сайте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Российской Федерации в сети Интернет www.torgi.gov.ru, а также на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lastRenderedPageBreak/>
              <w:t>официальном сайте органов местного самоуправления города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Нижневартовска в сети Интернет - www.n-vartovsk.ru в разделе "Торговая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площадка"/"Муниципальная собственность"/"Земельные участки"/"О торгах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на земельные участки".</w:t>
            </w:r>
          </w:p>
          <w:p w:rsidR="005E0E4E" w:rsidRPr="00DB07CB" w:rsidRDefault="002804EB" w:rsidP="00DB07CB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DB07CB">
              <w:rPr>
                <w:rFonts w:ascii="Times New Roman" w:hAnsi="Times New Roman"/>
              </w:rPr>
              <w:t>В отчетном периоде опубликовано информационных сообщения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о проведении открытых аукционов на право заключения договоров аренды</w:t>
            </w:r>
            <w:r w:rsidR="00DB07CB" w:rsidRPr="00DB07CB">
              <w:rPr>
                <w:rFonts w:ascii="Times New Roman" w:hAnsi="Times New Roman"/>
              </w:rPr>
              <w:t xml:space="preserve"> </w:t>
            </w:r>
            <w:r w:rsidRPr="00DB07CB">
              <w:rPr>
                <w:rFonts w:ascii="Times New Roman" w:hAnsi="Times New Roman"/>
              </w:rPr>
              <w:t>земельных участков в отношении 64 лотов.</w:t>
            </w:r>
          </w:p>
        </w:tc>
      </w:tr>
      <w:tr w:rsidR="00270008" w:rsidRPr="00C541D4" w:rsidTr="00BF68AE">
        <w:trPr>
          <w:trHeight w:val="697"/>
        </w:trPr>
        <w:tc>
          <w:tcPr>
            <w:tcW w:w="1660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8937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Выявление непрофильных активов имущества, не участвующего в финансово-хозяйственной деятельности муниципальных организаций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270008" w:rsidRPr="00C541D4" w:rsidTr="00BF68AE">
        <w:trPr>
          <w:trHeight w:val="697"/>
        </w:trPr>
        <w:tc>
          <w:tcPr>
            <w:tcW w:w="1660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42A52" w:rsidRPr="00C541D4" w:rsidRDefault="00F42A52" w:rsidP="00CF7F2F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При проведении контрольных мероприятий, анализа обращений муниципальных и некоммерческих организаций выявлены непрофильные активы имущества, не участвующего в финансово-хозяйственной деятельности муниципальных организаций, в связи с чем департаментом за истекший период были приняты управленческие решения:</w:t>
            </w:r>
          </w:p>
          <w:p w:rsidR="00F42A52" w:rsidRPr="00C541D4" w:rsidRDefault="00F42A52" w:rsidP="00CF7F2F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</w:rPr>
              <w:t xml:space="preserve">1) о перераспределении имущества в количестве 42 ед. общей стоимостью 2 869,34 тыс. руб.;  </w:t>
            </w:r>
          </w:p>
          <w:p w:rsidR="00F42A52" w:rsidRPr="00C541D4" w:rsidRDefault="00F42A52" w:rsidP="00CF7F2F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2) об изъятии имущества в количестве 4 ед. общей стоимостью 3 653,18 тыс. руб. с целью плановой ликвидации МУП г. Нижневартовска "Теплоснабжение" и передачи объектов теплоснабжения единой теплоснабжающей организации в границах муниципального образования город Нижневартовск.</w:t>
            </w:r>
          </w:p>
          <w:p w:rsidR="00E33C2C" w:rsidRPr="00C541D4" w:rsidRDefault="00F42A52" w:rsidP="002A01F0">
            <w:pPr>
              <w:spacing w:after="0" w:line="240" w:lineRule="auto"/>
              <w:ind w:right="128"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Принятые управленческие решения способствовали вовлечению неиспользуемого имущества в гражданский и хозяйственный оборот, в решение вопросов местного значения, обеспечение деятельности муниципальных организаций имуществом без привлечения дополнительных средств на создание материально-технической базы, снижение бремени расходов муниципальных организаций на содержание, охрану, по коммунальным платежам, налоговым выплатам непрофильного, неиспользуемого имущества</w:t>
            </w:r>
            <w:r w:rsidR="00CF7F2F" w:rsidRPr="00C541D4">
              <w:rPr>
                <w:rFonts w:ascii="Times New Roman" w:hAnsi="Times New Roman"/>
              </w:rPr>
              <w:t>.</w:t>
            </w:r>
          </w:p>
        </w:tc>
      </w:tr>
      <w:tr w:rsidR="00270008" w:rsidRPr="00C541D4" w:rsidTr="00BF68AE">
        <w:trPr>
          <w:trHeight w:val="697"/>
        </w:trPr>
        <w:tc>
          <w:tcPr>
            <w:tcW w:w="1660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3.2.4</w:t>
            </w:r>
          </w:p>
        </w:tc>
        <w:tc>
          <w:tcPr>
            <w:tcW w:w="8937" w:type="dxa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Осуществление контроля за соблюдением условий договоров: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аренды земельных участков, муниципального имущества;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- на установку и эксплуатацию рекламных конструкций; </w:t>
            </w:r>
          </w:p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купли-продажи приватизированных объектов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270008" w:rsidRPr="00C541D4" w:rsidRDefault="00270008" w:rsidP="0027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D43F40" w:rsidRPr="00C541D4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CE1197" w:rsidRPr="00C541D4" w:rsidRDefault="004B6CB2" w:rsidP="004B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</w:t>
            </w:r>
            <w:r w:rsidR="00CE1197" w:rsidRPr="00C541D4">
              <w:rPr>
                <w:rFonts w:ascii="Times New Roman" w:hAnsi="Times New Roman"/>
              </w:rPr>
              <w:t xml:space="preserve">роведено </w:t>
            </w:r>
            <w:r w:rsidR="00AB1AC2">
              <w:rPr>
                <w:rFonts w:ascii="Times New Roman" w:hAnsi="Times New Roman"/>
              </w:rPr>
              <w:t>81</w:t>
            </w:r>
            <w:r w:rsidR="00CE1197" w:rsidRPr="00C541D4">
              <w:rPr>
                <w:rFonts w:ascii="Times New Roman" w:hAnsi="Times New Roman"/>
              </w:rPr>
              <w:t xml:space="preserve"> выездн</w:t>
            </w:r>
            <w:r w:rsidR="00AB1AC2">
              <w:rPr>
                <w:rFonts w:ascii="Times New Roman" w:hAnsi="Times New Roman"/>
              </w:rPr>
              <w:t>ое</w:t>
            </w:r>
            <w:r w:rsidR="00CE1197" w:rsidRPr="00C541D4">
              <w:rPr>
                <w:rFonts w:ascii="Times New Roman" w:hAnsi="Times New Roman"/>
              </w:rPr>
              <w:t xml:space="preserve"> мероприяти</w:t>
            </w:r>
            <w:r w:rsidR="00AB1AC2">
              <w:rPr>
                <w:rFonts w:ascii="Times New Roman" w:hAnsi="Times New Roman"/>
              </w:rPr>
              <w:t>е</w:t>
            </w:r>
            <w:r w:rsidR="00CE1197" w:rsidRPr="00C541D4">
              <w:rPr>
                <w:rFonts w:ascii="Times New Roman" w:hAnsi="Times New Roman"/>
              </w:rPr>
              <w:t xml:space="preserve"> в рамках осуществления контроля за соблюдением условий</w:t>
            </w:r>
            <w:r w:rsidR="006D5CC4" w:rsidRPr="00C541D4">
              <w:rPr>
                <w:rFonts w:ascii="Times New Roman" w:hAnsi="Times New Roman"/>
              </w:rPr>
              <w:t xml:space="preserve"> </w:t>
            </w:r>
            <w:r w:rsidR="00CE1197" w:rsidRPr="00C541D4">
              <w:rPr>
                <w:rFonts w:ascii="Times New Roman" w:hAnsi="Times New Roman"/>
              </w:rPr>
              <w:t>договоров аренды земельных участков, безвозмездного пользования земельными участками.</w:t>
            </w:r>
          </w:p>
          <w:p w:rsidR="00CE1197" w:rsidRPr="00C541D4" w:rsidRDefault="00CE1197" w:rsidP="004B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В целях снижения задолженности по арендной плате за землю проведены следующие мероприятия: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- направлены претензии (требования) арендаторам, нарушающим обязательства по внесению в бюджет города денежных средств по арендной плате за земельные участки, по 326 договорам аренды на сумму 523 343,74 тыс. рублей, в результате оплачено 14 160,10 тыс. рублей;</w:t>
            </w:r>
          </w:p>
          <w:p w:rsid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- в юридическое управление администрации города для взыскания с арендаторов задолженности в судебном порядке передано по договорам аренды земельных участков, а также по претензиям о возмещении стоимости неосновательного обогащения 168 дел на общую сумму 177 566,52 тыс. рублей. В результате в текущем периоде по взысканной в судебном порядке задолженности в бюджет города поступило 43 929,63 тыс. рублей.</w:t>
            </w:r>
          </w:p>
          <w:p w:rsidR="00CE1197" w:rsidRPr="00C541D4" w:rsidRDefault="00CE1197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В соответствии с Планом проведения проверок за соблюдением условий договоров в 2023 году, утвержденным приказом департамента от 16.03.2023 №366/36-01-П, проведено 16 выездных мероприятий.</w:t>
            </w:r>
          </w:p>
          <w:p w:rsidR="00CE1197" w:rsidRPr="00C541D4" w:rsidRDefault="00CE1197" w:rsidP="004B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В целях снижения задолженности по арендной плате за муниципальное имущество: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- подготовлено и направлено 207 претензий на общую сумму 20 589,08 тыс. руб., в том числе: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68 претензий арендаторам нежилых помещений на сумму 4 063,03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9 претензий арендаторам прочего имущества на сумму 660,80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lastRenderedPageBreak/>
              <w:t>1 претензия арендатору движимого имущества на сумму 0,67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 xml:space="preserve">50 претензий </w:t>
            </w:r>
            <w:proofErr w:type="spellStart"/>
            <w:r w:rsidRPr="00AB1AC2">
              <w:rPr>
                <w:rFonts w:ascii="Times New Roman" w:hAnsi="Times New Roman"/>
              </w:rPr>
              <w:t>рекламораспространителям</w:t>
            </w:r>
            <w:proofErr w:type="spellEnd"/>
            <w:r w:rsidRPr="00AB1AC2">
              <w:rPr>
                <w:rFonts w:ascii="Times New Roman" w:hAnsi="Times New Roman"/>
              </w:rPr>
              <w:t xml:space="preserve"> на сумму 8 765,75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56 претензий нанимателям муниципальных жилых помещений на сумму 1 595,27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8 претензий покупателям арендуемого муниципального имущества на сумму 3 797,95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9 претензий покупателям муниципальных жилых помещений на сумму 1 321,97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3 претензии покупателям муниципальных долей в жилых помещениях на сумму 300,38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2 претензии контрагентам по договорам мены жилыми помещениями на сумму 47,81 тыс. руб.;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1 претензия за фактическое пользование муниципальным имуществом на общую сумму 35,45 тыс. руб.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- по результатам претензионной работы в погашение задолженности поступило 8 566,23 тыс. руб., что составило 41,61% от общей суммы поступлений в бюджет города за использование и приватизацию муниципального имущества, за право на заключение договоров на установку и эксплуатацию рекламных конструкций;</w:t>
            </w:r>
          </w:p>
          <w:p w:rsidR="00AB1AC2" w:rsidRPr="00AB1AC2" w:rsidRDefault="00AB1AC2" w:rsidP="00AB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- в юридическое управление подготовлено и направлено 73 дела для взыскания с контрагентов задолженности в судебном порядке на общую сумму 7 445,81 тыс. руб.;</w:t>
            </w:r>
          </w:p>
          <w:p w:rsidR="00987B5F" w:rsidRPr="00C541D4" w:rsidRDefault="00AB1AC2" w:rsidP="002A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B1AC2">
              <w:rPr>
                <w:rFonts w:ascii="Times New Roman" w:hAnsi="Times New Roman"/>
              </w:rPr>
              <w:t>- по вступившим в законную силу решениям суда в бюджет города поступили денежные средства на сумму 2 821,71 тыс. руб.</w:t>
            </w:r>
          </w:p>
        </w:tc>
      </w:tr>
      <w:tr w:rsidR="00D43F40" w:rsidRPr="00C541D4" w:rsidTr="00BF68AE">
        <w:trPr>
          <w:trHeight w:val="230"/>
        </w:trPr>
        <w:tc>
          <w:tcPr>
            <w:tcW w:w="14504" w:type="dxa"/>
            <w:gridSpan w:val="4"/>
            <w:shd w:val="clear" w:color="auto" w:fill="FFFFFF"/>
            <w:vAlign w:val="center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lastRenderedPageBreak/>
              <w:t>3.3. Снижение административных барьеров</w:t>
            </w:r>
          </w:p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и повышение доступности муниципальных (государственных) услуг</w:t>
            </w:r>
          </w:p>
        </w:tc>
      </w:tr>
      <w:tr w:rsidR="00D43F40" w:rsidRPr="00C541D4" w:rsidTr="00BF68AE">
        <w:trPr>
          <w:trHeight w:val="531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3.3.1.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Предоставление муниципальных (государственных) услуг в электронном виде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города, предоставляющие муниципальные (государственные) услуги</w:t>
            </w:r>
          </w:p>
        </w:tc>
      </w:tr>
      <w:tr w:rsidR="00D43F40" w:rsidRPr="00C541D4" w:rsidTr="00BF68AE">
        <w:trPr>
          <w:trHeight w:val="561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2A01F0" w:rsidRDefault="00704268" w:rsidP="00B8456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По состоянию на 01.</w:t>
            </w:r>
            <w:r w:rsidR="00B84566">
              <w:rPr>
                <w:rFonts w:ascii="Times New Roman" w:hAnsi="Times New Roman"/>
              </w:rPr>
              <w:t>01.2024</w:t>
            </w:r>
            <w:r w:rsidRPr="00C541D4">
              <w:rPr>
                <w:rFonts w:ascii="Times New Roman" w:hAnsi="Times New Roman"/>
              </w:rPr>
              <w:t xml:space="preserve"> структурными подразделениями администрации города предоставляется 7</w:t>
            </w:r>
            <w:r w:rsidR="00B84566">
              <w:rPr>
                <w:rFonts w:ascii="Times New Roman" w:hAnsi="Times New Roman"/>
              </w:rPr>
              <w:t>0</w:t>
            </w:r>
            <w:r w:rsidRPr="00C541D4">
              <w:rPr>
                <w:rFonts w:ascii="Times New Roman" w:hAnsi="Times New Roman"/>
              </w:rPr>
              <w:t xml:space="preserve"> муниципальн</w:t>
            </w:r>
            <w:r w:rsidR="00B84566">
              <w:rPr>
                <w:rFonts w:ascii="Times New Roman" w:hAnsi="Times New Roman"/>
              </w:rPr>
              <w:t>ых</w:t>
            </w:r>
            <w:r w:rsidRPr="00C541D4">
              <w:rPr>
                <w:rFonts w:ascii="Times New Roman" w:hAnsi="Times New Roman"/>
              </w:rPr>
              <w:t xml:space="preserve"> услуг, 6 государственных услуг по отдельным переданным полномочиям автономного округа, а также 5 функций муниципального контроля. </w:t>
            </w:r>
          </w:p>
          <w:p w:rsidR="002A01F0" w:rsidRDefault="00704268" w:rsidP="00B8456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Муниципальными учреждениями, подведомственными администрации города, оказывается 9 услуг. </w:t>
            </w:r>
          </w:p>
          <w:p w:rsidR="00B84566" w:rsidRDefault="00704268" w:rsidP="00B8456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В электронном виде посредством Единого портала государственных и муниципальных услуг (функций) предоставляется 2 государственные и 38 муниципальных услуг. </w:t>
            </w:r>
          </w:p>
          <w:p w:rsidR="00B84566" w:rsidRPr="00B84566" w:rsidRDefault="00B84566" w:rsidP="00B8456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B84566">
              <w:rPr>
                <w:rFonts w:ascii="Times New Roman" w:hAnsi="Times New Roman"/>
              </w:rPr>
              <w:t>Критерии оценки эффективности:</w:t>
            </w:r>
          </w:p>
          <w:p w:rsidR="00B84566" w:rsidRPr="00B84566" w:rsidRDefault="00B84566" w:rsidP="00B8456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B84566">
              <w:rPr>
                <w:rFonts w:ascii="Times New Roman" w:hAnsi="Times New Roman"/>
              </w:rPr>
              <w:t>Доля оказываемых муниципальных (государственных) услуг, по которым разработаны административные регламенты от общего числа предоставляемых муниципальных (государственных) услуг – 100%.</w:t>
            </w:r>
          </w:p>
          <w:p w:rsidR="00B84459" w:rsidRPr="00C541D4" w:rsidRDefault="00B84566" w:rsidP="0030341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B84566">
              <w:rPr>
                <w:rFonts w:ascii="Times New Roman" w:hAnsi="Times New Roman"/>
              </w:rPr>
              <w:t>Доля муниципальных (государственных) услуг, предоставленных в электронном виде, от общего количества предоставляемых муниципальных (государственных) услуг через Единый портал государственных и муниципальных услуг (функций) – 99,4%</w:t>
            </w:r>
            <w:r w:rsidR="00303416">
              <w:rPr>
                <w:rFonts w:ascii="Times New Roman" w:hAnsi="Times New Roman"/>
              </w:rPr>
              <w:t>.</w:t>
            </w:r>
          </w:p>
        </w:tc>
      </w:tr>
      <w:tr w:rsidR="00D43F40" w:rsidRPr="00C541D4" w:rsidTr="00BF68AE">
        <w:trPr>
          <w:trHeight w:val="561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3.3.2.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Межведомственное информационное взаимодействие в электронной форме при предоставлении муниципальных (государственных) услуг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города, предоставляющие муниципальные (государственные) услуги;</w:t>
            </w:r>
          </w:p>
          <w:p w:rsidR="00D43F40" w:rsidRPr="00C541D4" w:rsidRDefault="00D43F40" w:rsidP="00D43F4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экономического развития администрации города;</w:t>
            </w:r>
          </w:p>
          <w:p w:rsidR="00D43F40" w:rsidRPr="00C541D4" w:rsidRDefault="00D43F40" w:rsidP="00D43F40">
            <w:pPr>
              <w:tabs>
                <w:tab w:val="left" w:pos="244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D43F40" w:rsidRPr="00C541D4" w:rsidTr="007C1631">
        <w:trPr>
          <w:trHeight w:val="2001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75390" w:rsidRPr="00303416" w:rsidRDefault="007C1631" w:rsidP="007C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  <w:r w:rsidR="00670D1A" w:rsidRPr="00303416">
              <w:rPr>
                <w:rFonts w:ascii="Times New Roman" w:hAnsi="Times New Roman"/>
                <w:lang w:eastAsia="ru-RU"/>
              </w:rPr>
              <w:t>Продолжена работа по переходу на межведомственное электронное взаимодействие при предоставлении муниципальных (государственных) услуг (функций). В соответствии с распоряжением администрации города от 14.05.2020 №527-р ответственным за межведомственное взаимодействие назначены 1</w:t>
            </w:r>
            <w:r w:rsidR="00303416" w:rsidRPr="00303416">
              <w:rPr>
                <w:rFonts w:ascii="Times New Roman" w:hAnsi="Times New Roman"/>
                <w:lang w:eastAsia="ru-RU"/>
              </w:rPr>
              <w:t>89</w:t>
            </w:r>
            <w:r w:rsidR="00670D1A" w:rsidRPr="00303416">
              <w:rPr>
                <w:rFonts w:ascii="Times New Roman" w:hAnsi="Times New Roman"/>
                <w:lang w:eastAsia="ru-RU"/>
              </w:rPr>
              <w:t xml:space="preserve"> работников администрации города. Данные работники обеспечены</w:t>
            </w:r>
            <w:r w:rsidR="00670D1A" w:rsidRPr="00303416">
              <w:rPr>
                <w:rFonts w:ascii="Times New Roman" w:hAnsi="Times New Roman"/>
              </w:rPr>
              <w:t xml:space="preserve"> </w:t>
            </w:r>
            <w:r w:rsidR="00670D1A" w:rsidRPr="00303416">
              <w:rPr>
                <w:rFonts w:ascii="Times New Roman" w:hAnsi="Times New Roman"/>
                <w:lang w:eastAsia="ru-RU"/>
              </w:rPr>
              <w:t>сертификатами ключей доступа к информационной системе "Система исполнения регламентов" (далее – СИР), электронными подписями. Ведется постоянная работа по внедрению СИР на рабочих местах специалистов администрации города.</w:t>
            </w:r>
          </w:p>
          <w:p w:rsidR="009064B3" w:rsidRPr="00303416" w:rsidRDefault="009064B3" w:rsidP="009064B3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lang w:eastAsia="ru-RU"/>
              </w:rPr>
            </w:pPr>
            <w:r w:rsidRPr="00303416">
              <w:rPr>
                <w:rFonts w:ascii="Times New Roman" w:hAnsi="Times New Roman"/>
                <w:lang w:eastAsia="ru-RU"/>
              </w:rPr>
              <w:t>В целях предоставления услуг, исполнения функций в администрации города установлено 189 рабочих мест Системы исполнения регламентов, 5 рабочих мест муниципальной информационной системы «Социальная политика администрации города Нижневартовска». Количество доступных видов сведений СМЭВ 3 – 62. Ведется работа по переводу массовых социально значимых услуг (далее - МСЗУ) в электронный вид через Платформу государственных сервисов (далее – ПГС). Для работы с ПГС настроено 73 рабочих места.</w:t>
            </w:r>
          </w:p>
          <w:p w:rsidR="009064B3" w:rsidRPr="00303416" w:rsidRDefault="009064B3" w:rsidP="009064B3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lang w:eastAsia="ru-RU"/>
              </w:rPr>
            </w:pPr>
            <w:r w:rsidRPr="00303416">
              <w:rPr>
                <w:rFonts w:ascii="Times New Roman" w:hAnsi="Times New Roman"/>
                <w:lang w:eastAsia="ru-RU"/>
              </w:rPr>
              <w:t xml:space="preserve">По данным Единой системы отчетности (далее – ЕСО) количество межведомственных запросов, направленных органами местного самоуправления города Нижневартовска посредством системы межведомственного электронного взаимодействия при оказании услуг и выполнении функций за 4 квартал 2023 года – 473827. Это на 440942 запроса больше, чем за аналогичный период прошлого года. </w:t>
            </w:r>
          </w:p>
          <w:p w:rsidR="005D3738" w:rsidRPr="00C541D4" w:rsidRDefault="009064B3" w:rsidP="00303416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lang w:eastAsia="ru-RU"/>
              </w:rPr>
            </w:pPr>
            <w:r w:rsidRPr="00303416">
              <w:rPr>
                <w:rFonts w:ascii="Times New Roman" w:hAnsi="Times New Roman"/>
                <w:lang w:eastAsia="ru-RU"/>
              </w:rPr>
              <w:t>Указанное количество запросов является приблизительным, окончательная цифра будет представлена в Итоговом протоколе за 4 квартал 2023 года конкурса «Лучший муниципалитет по цифровой трансформации» в 2023 году, который формируется Департаментом информационных технологий и цифрового развития ХМАО-Югры в течении 14 календарных дней после окончания отчетного периода.</w:t>
            </w:r>
          </w:p>
        </w:tc>
      </w:tr>
      <w:tr w:rsidR="00D43F40" w:rsidRPr="00C541D4" w:rsidTr="00BF68AE">
        <w:trPr>
          <w:trHeight w:val="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3.3.3.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Увеличение доли муниципальных (государственных) услуг, предоставляемых через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(далее - МФЦ)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города, предоставляющие муниципальные (государственные) услуги;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департамент экономического развития </w:t>
            </w:r>
            <w:r w:rsidR="00B54F3F" w:rsidRPr="00C541D4">
              <w:rPr>
                <w:rFonts w:ascii="Times New Roman" w:hAnsi="Times New Roman"/>
              </w:rPr>
              <w:t xml:space="preserve">администрации города; </w:t>
            </w:r>
            <w:r w:rsidRPr="00C541D4">
              <w:rPr>
                <w:rFonts w:ascii="Times New Roman" w:hAnsi="Times New Roman"/>
              </w:rPr>
              <w:t>МФЦ (по согласованию)</w:t>
            </w:r>
          </w:p>
        </w:tc>
      </w:tr>
      <w:tr w:rsidR="00D43F40" w:rsidRPr="00C541D4" w:rsidTr="00BF68AE">
        <w:trPr>
          <w:trHeight w:val="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B2" w:rsidRPr="00C541D4" w:rsidRDefault="00F9439D" w:rsidP="00BF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      </w:t>
            </w:r>
            <w:r w:rsidR="00BF13B2" w:rsidRPr="00C541D4">
              <w:rPr>
                <w:rFonts w:ascii="Times New Roman" w:hAnsi="Times New Roman"/>
              </w:rPr>
              <w:t>За 2023 год в филиале АУ ХМАО-Югры "Многофункциональный центр предоставления государственных и муниципальных услуг Югры" в городе Нижневартовске (далее – МФЦ) предоставлялось 68 видов услуг, оказываемых администрацией города, из них:</w:t>
            </w:r>
          </w:p>
          <w:p w:rsidR="00BF13B2" w:rsidRPr="00C541D4" w:rsidRDefault="00BF13B2" w:rsidP="00BF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- 66 муниципальные услуги (из них 3 муниципальные услуги переданы на исполнение в МФЦ в полном объеме);</w:t>
            </w:r>
          </w:p>
          <w:p w:rsidR="00F9439D" w:rsidRPr="00C541D4" w:rsidRDefault="00BF13B2" w:rsidP="00BF13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41D4">
              <w:rPr>
                <w:color w:val="auto"/>
                <w:sz w:val="22"/>
                <w:szCs w:val="22"/>
              </w:rPr>
              <w:t xml:space="preserve">- 2 государственные услуги по отдельным переданным полномочиям автономного округа. </w:t>
            </w:r>
          </w:p>
          <w:p w:rsidR="00030A30" w:rsidRPr="00C541D4" w:rsidRDefault="00BF13B2" w:rsidP="001D0FE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41D4">
              <w:rPr>
                <w:color w:val="auto"/>
                <w:sz w:val="22"/>
                <w:szCs w:val="22"/>
              </w:rPr>
              <w:t>Доля видов муниципальных услуг, предоставляемых МФЦ, от общего количества муниципальных услуг, предоставляемых структурными подразделениями администрации города и подведомственными</w:t>
            </w:r>
            <w:r w:rsidR="001D0FEB">
              <w:rPr>
                <w:color w:val="auto"/>
                <w:sz w:val="22"/>
                <w:szCs w:val="22"/>
              </w:rPr>
              <w:t xml:space="preserve"> организациями – более 94</w:t>
            </w:r>
            <w:r w:rsidRPr="00C541D4">
              <w:rPr>
                <w:color w:val="auto"/>
                <w:sz w:val="22"/>
                <w:szCs w:val="22"/>
              </w:rPr>
              <w:t>%.</w:t>
            </w:r>
          </w:p>
        </w:tc>
      </w:tr>
      <w:tr w:rsidR="00D43F40" w:rsidRPr="00C541D4" w:rsidTr="00BF68AE">
        <w:trPr>
          <w:trHeight w:val="346"/>
        </w:trPr>
        <w:tc>
          <w:tcPr>
            <w:tcW w:w="14504" w:type="dxa"/>
            <w:gridSpan w:val="4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lastRenderedPageBreak/>
              <w:t>3.4. Совершенствование деятельности по созданию благоприятных условий</w:t>
            </w:r>
          </w:p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для развития предпринимательской и инвестиционной деятельности</w:t>
            </w:r>
          </w:p>
        </w:tc>
      </w:tr>
      <w:tr w:rsidR="00D43F40" w:rsidRPr="00C541D4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3.4.1.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города, являющиеся разработчиками проектов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</w:tr>
      <w:tr w:rsidR="00D43F40" w:rsidRPr="00C541D4" w:rsidTr="00BF68AE">
        <w:trPr>
          <w:trHeight w:val="557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9439D" w:rsidRPr="00AE20E6" w:rsidRDefault="00F9439D" w:rsidP="00E611BE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 xml:space="preserve">За </w:t>
            </w:r>
            <w:r w:rsidR="00B011B2" w:rsidRPr="00AE20E6">
              <w:rPr>
                <w:rFonts w:ascii="Times New Roman" w:hAnsi="Times New Roman"/>
              </w:rPr>
              <w:t>2023 год</w:t>
            </w:r>
            <w:r w:rsidRPr="00AE20E6">
              <w:rPr>
                <w:rFonts w:ascii="Times New Roman" w:hAnsi="Times New Roman"/>
              </w:rPr>
              <w:t xml:space="preserve"> структурными подразделениями администрации города проведены:</w:t>
            </w:r>
          </w:p>
          <w:p w:rsidR="00F9439D" w:rsidRPr="00AE20E6" w:rsidRDefault="00F9439D" w:rsidP="00E611BE">
            <w:pPr>
              <w:spacing w:after="0" w:line="240" w:lineRule="auto"/>
              <w:ind w:hanging="98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оценка регулирующего воздействия 10 проектов муниципальных НПА;</w:t>
            </w:r>
          </w:p>
          <w:p w:rsidR="00F9439D" w:rsidRPr="00AE20E6" w:rsidRDefault="00F9439D" w:rsidP="00E611BE">
            <w:pPr>
              <w:spacing w:after="0" w:line="240" w:lineRule="auto"/>
              <w:ind w:hanging="98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оценка фактического воздействия 5 муниципальных НПА;</w:t>
            </w:r>
          </w:p>
          <w:p w:rsidR="00F9439D" w:rsidRPr="00AE20E6" w:rsidRDefault="00B011B2" w:rsidP="00E611BE">
            <w:pPr>
              <w:spacing w:after="0" w:line="240" w:lineRule="auto"/>
              <w:ind w:hanging="98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 xml:space="preserve">- экспертиза 8 муниципальных </w:t>
            </w:r>
            <w:r w:rsidR="00F9439D" w:rsidRPr="00AE20E6">
              <w:rPr>
                <w:rFonts w:ascii="Times New Roman" w:hAnsi="Times New Roman"/>
              </w:rPr>
              <w:t>НПА.</w:t>
            </w:r>
          </w:p>
          <w:p w:rsidR="00F0031F" w:rsidRPr="00AE20E6" w:rsidRDefault="00F0031F" w:rsidP="00F0031F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Департаментом экономического развития администрации города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(уполномоченный орган) выдано 23 заключения (20 положительных,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3 отрицательных).</w:t>
            </w:r>
          </w:p>
          <w:p w:rsidR="00F0031F" w:rsidRPr="00AE20E6" w:rsidRDefault="00F0031F" w:rsidP="00F0031F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Критерии оценки эффективности:</w:t>
            </w:r>
          </w:p>
          <w:p w:rsidR="00F0031F" w:rsidRPr="00AE20E6" w:rsidRDefault="00F0031F" w:rsidP="00F0031F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Доля муниципальных НПА, затрагивающих вопросы осуществления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предпринимательской и иной экономической деятельности,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инвестиционной деятельности, прошедших процедуру ОРВ, от общего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количества проектов муниципальных НПА, подлежащих ОРВ на отчетную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дату - 100%.</w:t>
            </w:r>
          </w:p>
          <w:p w:rsidR="00F0031F" w:rsidRPr="00AE20E6" w:rsidRDefault="00F0031F" w:rsidP="00F0031F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Доля муниципальных НПА, затрагивающих вопросы осуществления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предпринимательской и инвестиционной деятельности, прошедших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экспертизу, от общего количества муниципальных НПА, подлежащих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экспертизе в соответствии с утвержденными планами проведения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экспертизы на отчетную дату – 100%.</w:t>
            </w:r>
          </w:p>
          <w:p w:rsidR="00F0031F" w:rsidRPr="00AE20E6" w:rsidRDefault="00F0031F" w:rsidP="00F0031F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Доля муниципальных НПА, затрагивающих вопросы осуществления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предпринимательской и иной экономической деятельности,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инвестиционной деятельности, прошедших оценку фактического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воздействия, от общего количества муниципальных НПА, подлежащих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ОФВ в соответствии с утвержденным планом проведения ОФВ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на отчетную дату – 100%.</w:t>
            </w:r>
          </w:p>
          <w:p w:rsidR="0046344E" w:rsidRPr="00AE20E6" w:rsidRDefault="008F0B9D" w:rsidP="0046344E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 xml:space="preserve"> </w:t>
            </w:r>
            <w:r w:rsidR="0046344E" w:rsidRPr="00AE20E6">
              <w:rPr>
                <w:rFonts w:ascii="Times New Roman" w:hAnsi="Times New Roman"/>
              </w:rPr>
              <w:t>Департаментом жилищно-</w:t>
            </w:r>
            <w:r w:rsidRPr="00AE20E6">
              <w:rPr>
                <w:rFonts w:ascii="Times New Roman" w:hAnsi="Times New Roman"/>
              </w:rPr>
              <w:t>коммунального</w:t>
            </w:r>
            <w:r w:rsidR="0046344E" w:rsidRPr="00AE20E6">
              <w:rPr>
                <w:rFonts w:ascii="Times New Roman" w:hAnsi="Times New Roman"/>
              </w:rPr>
              <w:t xml:space="preserve"> хозяйства проведено:</w:t>
            </w:r>
          </w:p>
          <w:p w:rsidR="0046344E" w:rsidRPr="00AE20E6" w:rsidRDefault="0046344E" w:rsidP="0046344E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- 7 оценок фактического воздействия муниципальных нормативных правовых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актов;</w:t>
            </w:r>
          </w:p>
          <w:p w:rsidR="0046344E" w:rsidRPr="00AE20E6" w:rsidRDefault="0046344E" w:rsidP="0046344E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- 3 экспертизы муниципальных нормативных правовых актов</w:t>
            </w:r>
          </w:p>
          <w:p w:rsidR="00286BCC" w:rsidRPr="00AE20E6" w:rsidRDefault="00286BCC" w:rsidP="0046344E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В соответствии с планом проведения экспертизы муниципальных нормативных правовых актов, затрагивающих вопросы осуществления предпринимательской деятельности и иной экономической деятельности, инвестиционной деятельности, на 2023 год, утвержденным приказом департамента строительства администрации города от 17.07.2023 №44/44-П (с изменениями от 17.10.2023 №66/44-П), в период с октября по ноябрь 2023 года  проведена экспертиза постановления администрации города Нижневартовска от 28.02.2023 №159 "Об утверждении условий и порядка заключения соглашений о защит</w:t>
            </w:r>
            <w:r w:rsidR="008F0B9D" w:rsidRPr="00AE20E6">
              <w:rPr>
                <w:rFonts w:ascii="Times New Roman" w:hAnsi="Times New Roman"/>
              </w:rPr>
              <w:t>е и поощрении капиталовложений"</w:t>
            </w:r>
            <w:r w:rsidRPr="00AE20E6">
              <w:rPr>
                <w:rFonts w:ascii="Times New Roman" w:hAnsi="Times New Roman"/>
              </w:rPr>
              <w:t>.</w:t>
            </w:r>
          </w:p>
          <w:p w:rsidR="0048465B" w:rsidRPr="00AE20E6" w:rsidRDefault="0048465B" w:rsidP="0048465B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lastRenderedPageBreak/>
              <w:t>В соответствии с п. 1.4. Порядка проведения в администрации города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Нижневартовска оценки регулирующего воздействия проектов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муниципальных нормативных правовых актов, экспертизы и оценки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фактического воздействия муниципальных нормативных правовых актов,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затрагивающих вопросы осуществления предпринимательской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и инвестиционной деятельности, утвержденного постановлением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администрации города Нижневартовска от 29.10.2015 №1935, проведена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оценка регулирующего воздействия в отношении:</w:t>
            </w:r>
          </w:p>
          <w:p w:rsidR="0048465B" w:rsidRPr="00AE20E6" w:rsidRDefault="0048465B" w:rsidP="0048465B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проекта решения Думы города Нижневартовска «Об определении в 2023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году размера арендной платы за земельные участки, находящиеся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в муниципальной собственности города Нижневартовска, предоставленные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в аренду без торгов»;</w:t>
            </w:r>
          </w:p>
          <w:p w:rsidR="0048465B" w:rsidRPr="00AE20E6" w:rsidRDefault="0048465B" w:rsidP="0048465B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проекта решения Думы города Нижневартовска «Об утверждении Порядка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определения размера арендной платы за земельные участки, находящиеся в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муниципальной собственности города Нижневартовска, предоставленные в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аренду без торгов»;</w:t>
            </w:r>
          </w:p>
          <w:p w:rsidR="0048465B" w:rsidRPr="00AE20E6" w:rsidRDefault="0048465B" w:rsidP="0048465B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постановления администрации города Нижневартовска «Об определении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в 2023 году размера арендной платы за земельные участки, находящиеся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в муниципальной собственности города Нижневартовска, предоставленные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в аренду без торгов, по договорам аренды земельных участков, заключенных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до 01.01.2023»;</w:t>
            </w:r>
          </w:p>
          <w:p w:rsidR="0048465B" w:rsidRPr="00AE20E6" w:rsidRDefault="0048465B" w:rsidP="0048465B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решения Думы города Нижневартовска от 22.02.2023 №249 "О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дополнительных мерах имущественной поддержки гражданам, принимающим</w:t>
            </w:r>
            <w:r w:rsidR="008F0B9D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 xml:space="preserve">(принявшим) участие </w:t>
            </w:r>
            <w:r w:rsidR="00AE20E6" w:rsidRPr="00AE20E6">
              <w:rPr>
                <w:rFonts w:ascii="Times New Roman" w:hAnsi="Times New Roman"/>
              </w:rPr>
              <w:t>в специальной военной операции".</w:t>
            </w:r>
          </w:p>
          <w:p w:rsidR="005D3738" w:rsidRPr="00AE20E6" w:rsidRDefault="005D3738" w:rsidP="005D3738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В отчетном периоде проведены 2 публичные консультации в рамках экспертизы постановлений администрации города:</w:t>
            </w:r>
          </w:p>
          <w:p w:rsidR="005D3738" w:rsidRPr="00AE20E6" w:rsidRDefault="005D3738" w:rsidP="005D3738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постановление администрации города от 18.08.2021 №690 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 (с изменениями от 02.11.2022 №777, от 05.07.2023 №557). Период проведения публичных консультаций с 17.03.2023 по 31.03.2023.</w:t>
            </w:r>
          </w:p>
          <w:p w:rsidR="0048465B" w:rsidRPr="00C541D4" w:rsidRDefault="005D3738" w:rsidP="00AE20E6">
            <w:pPr>
              <w:tabs>
                <w:tab w:val="left" w:pos="4980"/>
              </w:tabs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AE20E6">
              <w:rPr>
                <w:rFonts w:ascii="Times New Roman" w:hAnsi="Times New Roman"/>
              </w:rPr>
              <w:t>- постановление администрации города 18.08.2021 №696"Об утверждении Порядка предоставления субсидии на создание условий для осуществления присмотра</w:t>
            </w:r>
            <w:r w:rsidR="00AE20E6" w:rsidRPr="00AE20E6">
              <w:rPr>
                <w:rFonts w:ascii="Times New Roman" w:hAnsi="Times New Roman"/>
              </w:rPr>
              <w:t xml:space="preserve"> </w:t>
            </w:r>
            <w:r w:rsidRPr="00AE20E6">
              <w:rPr>
                <w:rFonts w:ascii="Times New Roman" w:hAnsi="Times New Roman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 (с изменениями от 26.10.2022 №755, от 07.07.2023 №</w:t>
            </w:r>
            <w:r w:rsidR="00AE20E6" w:rsidRPr="00AE20E6">
              <w:rPr>
                <w:rFonts w:ascii="Times New Roman" w:hAnsi="Times New Roman"/>
              </w:rPr>
              <w:t xml:space="preserve">564). Заключения об экспертизе </w:t>
            </w:r>
            <w:r w:rsidRPr="00AE20E6">
              <w:rPr>
                <w:rFonts w:ascii="Times New Roman" w:hAnsi="Times New Roman"/>
              </w:rPr>
              <w:t>НПА, выданные уполномоченным органом 06.12.2023 и 10.04.2023 являются положительными</w:t>
            </w:r>
            <w:r w:rsidR="00AE20E6" w:rsidRPr="00AE20E6">
              <w:rPr>
                <w:rFonts w:ascii="Times New Roman" w:hAnsi="Times New Roman"/>
              </w:rPr>
              <w:t>.</w:t>
            </w:r>
          </w:p>
        </w:tc>
      </w:tr>
      <w:tr w:rsidR="00D43F40" w:rsidRPr="00C541D4" w:rsidTr="00BF68AE">
        <w:trPr>
          <w:trHeight w:val="211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lastRenderedPageBreak/>
              <w:t>3.5. Привлечение граждан и институтов гражданского общества к профилактике и предупреждению коррупционных правонарушений</w:t>
            </w:r>
          </w:p>
        </w:tc>
      </w:tr>
      <w:tr w:rsidR="00D43F40" w:rsidRPr="00C541D4" w:rsidTr="00BF68AE">
        <w:trPr>
          <w:trHeight w:val="878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3.5.1.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Включение представителей общественности города (депутатов Думы города, представителей некоммерческих организаций) в коллегиальные органы при администрации города, а также в составы конкурсных комиссий по подведению итогов городских конкурсов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заместители главы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руководители структурных подразделений администрации города</w:t>
            </w:r>
          </w:p>
        </w:tc>
      </w:tr>
      <w:tr w:rsidR="00D43F40" w:rsidRPr="00C541D4" w:rsidTr="000123E6">
        <w:trPr>
          <w:trHeight w:val="214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6D6BCB" w:rsidRDefault="007C1631" w:rsidP="006D6BCB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6D6BCB">
              <w:rPr>
                <w:rFonts w:ascii="Times New Roman" w:hAnsi="Times New Roman"/>
              </w:rPr>
              <w:t xml:space="preserve">В целях «прозрачности» деятельности администрации города, внедрения антикоррупционных процедур в состав коллегиальных органов </w:t>
            </w:r>
            <w:r w:rsidR="006D6BCB" w:rsidRPr="006D6BCB">
              <w:rPr>
                <w:rFonts w:ascii="Times New Roman" w:hAnsi="Times New Roman"/>
              </w:rPr>
              <w:t xml:space="preserve">включены </w:t>
            </w:r>
            <w:r w:rsidRPr="006D6BCB">
              <w:rPr>
                <w:rFonts w:ascii="Times New Roman" w:hAnsi="Times New Roman"/>
              </w:rPr>
              <w:t xml:space="preserve">более </w:t>
            </w:r>
            <w:r w:rsidR="006D6BCB">
              <w:rPr>
                <w:rFonts w:ascii="Times New Roman" w:hAnsi="Times New Roman"/>
              </w:rPr>
              <w:t>18</w:t>
            </w:r>
            <w:r w:rsidRPr="006D6BCB">
              <w:rPr>
                <w:rFonts w:ascii="Times New Roman" w:hAnsi="Times New Roman"/>
              </w:rPr>
              <w:t>5</w:t>
            </w:r>
            <w:r w:rsidR="002A01F0">
              <w:rPr>
                <w:rFonts w:ascii="Times New Roman" w:hAnsi="Times New Roman"/>
              </w:rPr>
              <w:t>9</w:t>
            </w:r>
            <w:r w:rsidRPr="006D6BCB">
              <w:rPr>
                <w:rFonts w:ascii="Times New Roman" w:hAnsi="Times New Roman"/>
              </w:rPr>
              <w:t xml:space="preserve"> представителей общественности</w:t>
            </w:r>
            <w:r w:rsidR="006D6BCB">
              <w:rPr>
                <w:rFonts w:ascii="Times New Roman" w:hAnsi="Times New Roman"/>
              </w:rPr>
              <w:t>.</w:t>
            </w:r>
          </w:p>
          <w:p w:rsidR="006D4808" w:rsidRDefault="006D6BCB" w:rsidP="006D4808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proofErr w:type="spellStart"/>
            <w:r w:rsidRPr="009575D6">
              <w:rPr>
                <w:rFonts w:ascii="Times New Roman" w:hAnsi="Times New Roman"/>
                <w:i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666EF3" w:rsidRPr="006D6BCB">
              <w:rPr>
                <w:rFonts w:ascii="Times New Roman" w:hAnsi="Times New Roman"/>
              </w:rPr>
              <w:t>экспертно-консультативный совет по развитию малого и среднего предпринимательства в городе Нижневартовске; комиссия по предоставлению грантов в форме субсидий субъектам малого и среднего предпринимательства; комиссия по противодействию незаконному обороту промышленной продукции в городе Нижневартовске; специальная комиссия по оценке рисков, связанных с принятием 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города Нижневартовска; комиссия по проведению аукционов на право заключения договоров на размещение нестационарных торговых объектов на территории города Нижневартовска; общественный совет при департаменте экономического развития администрации города Нижневартовска; комисси</w:t>
            </w:r>
            <w:r w:rsidR="006D4808">
              <w:rPr>
                <w:rFonts w:ascii="Times New Roman" w:hAnsi="Times New Roman"/>
              </w:rPr>
              <w:t>я</w:t>
            </w:r>
            <w:r w:rsidR="00666EF3" w:rsidRPr="006D6BCB">
              <w:rPr>
                <w:rFonts w:ascii="Times New Roman" w:hAnsi="Times New Roman"/>
              </w:rPr>
              <w:t xml:space="preserve"> по вопросам внешнего оформления </w:t>
            </w:r>
            <w:r w:rsidR="00666EF3" w:rsidRPr="006D6BCB">
              <w:rPr>
                <w:rFonts w:ascii="Times New Roman" w:hAnsi="Times New Roman"/>
              </w:rPr>
              <w:lastRenderedPageBreak/>
              <w:t>городских территорий в сфере размещения средств наружной рекламы города Нижневартовска; комиссии по проведению аукционов на право заключения договоров на установку и эксплуатацию рекламных конструкций; координационный совет по развитию образования и подготовке высококвалифицированных специалистов и рабочих кадров в городе Нижневартовске; общественный совет по проведению независимой оценки качества условий осуществления образовательной деятельности образовательными организациями; общественный совет при департаменте образования администрации города Нижневартовска; городск</w:t>
            </w:r>
            <w:r w:rsidR="006D4808">
              <w:rPr>
                <w:rFonts w:ascii="Times New Roman" w:hAnsi="Times New Roman"/>
              </w:rPr>
              <w:t>ая</w:t>
            </w:r>
            <w:r w:rsidR="00666EF3" w:rsidRPr="006D6BCB">
              <w:rPr>
                <w:rFonts w:ascii="Times New Roman" w:hAnsi="Times New Roman"/>
              </w:rPr>
              <w:t xml:space="preserve"> межведомственн</w:t>
            </w:r>
            <w:r w:rsidR="006D4808">
              <w:rPr>
                <w:rFonts w:ascii="Times New Roman" w:hAnsi="Times New Roman"/>
              </w:rPr>
              <w:t>ая</w:t>
            </w:r>
            <w:r w:rsidR="00666EF3" w:rsidRPr="006D6BCB">
              <w:rPr>
                <w:rFonts w:ascii="Times New Roman" w:hAnsi="Times New Roman"/>
              </w:rPr>
              <w:t xml:space="preserve"> комисси</w:t>
            </w:r>
            <w:r w:rsidR="006D4808">
              <w:rPr>
                <w:rFonts w:ascii="Times New Roman" w:hAnsi="Times New Roman"/>
              </w:rPr>
              <w:t>я</w:t>
            </w:r>
            <w:r w:rsidR="00666EF3" w:rsidRPr="006D6BCB">
              <w:rPr>
                <w:rFonts w:ascii="Times New Roman" w:hAnsi="Times New Roman"/>
              </w:rPr>
              <w:t xml:space="preserve"> по организации отдыха, оздоровления, занятости детей; комисси</w:t>
            </w:r>
            <w:r w:rsidR="006D4808">
              <w:rPr>
                <w:rFonts w:ascii="Times New Roman" w:hAnsi="Times New Roman"/>
              </w:rPr>
              <w:t>я</w:t>
            </w:r>
            <w:r w:rsidR="00666EF3" w:rsidRPr="006D6BCB">
              <w:rPr>
                <w:rFonts w:ascii="Times New Roman" w:hAnsi="Times New Roman"/>
              </w:rPr>
              <w:t xml:space="preserve"> по оценке эффективности деятельности руководителей муниципальных организаций;</w:t>
            </w:r>
            <w:r w:rsidR="00666EF3" w:rsidRPr="006D6BCB">
              <w:rPr>
                <w:rFonts w:ascii="Times New Roman" w:hAnsi="Times New Roman"/>
                <w:lang w:eastAsia="ru-RU"/>
              </w:rPr>
              <w:t xml:space="preserve">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="00666EF3" w:rsidRPr="006D6BCB">
              <w:rPr>
                <w:rFonts w:ascii="Times New Roman" w:hAnsi="Times New Roman"/>
                <w:lang w:eastAsia="ru-RU"/>
              </w:rPr>
              <w:t xml:space="preserve"> по контролю за деятельностью муниципальных унитарных предприятий и учреждений</w:t>
            </w:r>
            <w:r w:rsidRPr="006D6BCB">
              <w:rPr>
                <w:rFonts w:ascii="Times New Roman" w:hAnsi="Times New Roman"/>
                <w:lang w:eastAsia="ru-RU"/>
              </w:rPr>
              <w:t>;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контролю за поступлением арендной платы за землю;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по приемке земельных участков в городе Нижневартовске;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по проведению аукциона по продаже земельного участка или права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разграничена;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по проведению среди субъектов малого и среднего предпринимательства открытых аукционов на право заключения договоров аренды объектов недвижимости, находящихся в муниципальной собственности,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по организации проведения аукциона по продаже земельного участка или права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разграничена; постоянно </w:t>
            </w:r>
            <w:r w:rsidR="006D4808" w:rsidRPr="006D6BCB">
              <w:rPr>
                <w:rFonts w:ascii="Times New Roman" w:hAnsi="Times New Roman"/>
                <w:lang w:eastAsia="ru-RU"/>
              </w:rPr>
              <w:t>действующа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по приватизации муниципальной собственности; комисси</w:t>
            </w:r>
            <w:r w:rsidR="006D4808">
              <w:rPr>
                <w:rFonts w:ascii="Times New Roman" w:hAnsi="Times New Roman"/>
                <w:lang w:eastAsia="ru-RU"/>
              </w:rPr>
              <w:t>я</w:t>
            </w:r>
            <w:r w:rsidRPr="006D6BCB">
              <w:rPr>
                <w:rFonts w:ascii="Times New Roman" w:hAnsi="Times New Roman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города Нижневартовска; </w:t>
            </w:r>
            <w:r w:rsidRPr="006D6BCB">
              <w:rPr>
                <w:rFonts w:ascii="Times New Roman" w:hAnsi="Times New Roman"/>
              </w:rPr>
              <w:t>совет по делам инвалидов при администрации города; рабоч</w:t>
            </w:r>
            <w:r w:rsidR="006D4808">
              <w:rPr>
                <w:rFonts w:ascii="Times New Roman" w:hAnsi="Times New Roman"/>
              </w:rPr>
              <w:t>ая</w:t>
            </w:r>
            <w:r w:rsidRPr="006D6BCB">
              <w:rPr>
                <w:rFonts w:ascii="Times New Roman" w:hAnsi="Times New Roman"/>
              </w:rPr>
              <w:t xml:space="preserve"> групп</w:t>
            </w:r>
            <w:r w:rsidR="006D4808">
              <w:rPr>
                <w:rFonts w:ascii="Times New Roman" w:hAnsi="Times New Roman"/>
              </w:rPr>
              <w:t>а</w:t>
            </w:r>
            <w:r w:rsidRPr="006D6BCB">
              <w:rPr>
                <w:rFonts w:ascii="Times New Roman" w:hAnsi="Times New Roman"/>
              </w:rPr>
              <w:t xml:space="preserve"> по обследованию объектов социальной инфраструктуры, находящихся в</w:t>
            </w:r>
            <w:r w:rsidRPr="00C541D4">
              <w:rPr>
                <w:rFonts w:ascii="Times New Roman" w:hAnsi="Times New Roman"/>
              </w:rPr>
              <w:t xml:space="preserve"> муниципальной собственности, на соответствие доступности для инвалидов и других маломобильных групп населения;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координационн</w:t>
            </w:r>
            <w:r w:rsidR="006D4808">
              <w:rPr>
                <w:rFonts w:ascii="Times New Roman" w:hAnsi="Times New Roman"/>
              </w:rPr>
              <w:t xml:space="preserve">ый </w:t>
            </w:r>
            <w:r w:rsidRPr="00C541D4">
              <w:rPr>
                <w:rFonts w:ascii="Times New Roman" w:hAnsi="Times New Roman"/>
              </w:rPr>
              <w:t>совет по вопросам демографической политики и охраны здоровья граждан на территории города Нижневартовска;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координационн</w:t>
            </w:r>
            <w:r w:rsidR="006D4808">
              <w:rPr>
                <w:rFonts w:ascii="Times New Roman" w:hAnsi="Times New Roman"/>
              </w:rPr>
              <w:t>ый с</w:t>
            </w:r>
            <w:r w:rsidRPr="00C541D4">
              <w:rPr>
                <w:rFonts w:ascii="Times New Roman" w:hAnsi="Times New Roman"/>
              </w:rPr>
              <w:t>овет по реализации социальной политики в отношении граждан старшего поколения и ветеранов при администрации города;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координационн</w:t>
            </w:r>
            <w:r w:rsidR="006D4808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совет по вопросам развития физической культуры, массового спорта, внедрения Всероссийского физкультурно-спортивного комплекса «Готов к труду и обороне</w:t>
            </w:r>
            <w:r>
              <w:rPr>
                <w:rFonts w:ascii="Times New Roman" w:hAnsi="Times New Roman"/>
              </w:rPr>
              <w:t xml:space="preserve">» (ГТО) в городе Нижневартовске; </w:t>
            </w:r>
            <w:r w:rsidRPr="00C541D4">
              <w:rPr>
                <w:rFonts w:ascii="Times New Roman" w:hAnsi="Times New Roman"/>
              </w:rPr>
              <w:t>общественный совет по оценке качества работы учреждений, подведомственных департаменту по социальной политике администрации города Нижневартовска, оказывающих услуги в сфере физической культуры и спорта; общественный совет по проведению независимой оценки качества условий оказания услуг организациями культуры города; общественный совет при департаменте по социальной политике админ</w:t>
            </w:r>
            <w:r>
              <w:rPr>
                <w:rFonts w:ascii="Times New Roman" w:hAnsi="Times New Roman"/>
              </w:rPr>
              <w:t xml:space="preserve">истрации города Нижневартовска; </w:t>
            </w:r>
            <w:r w:rsidRPr="00C541D4">
              <w:rPr>
                <w:rFonts w:ascii="Times New Roman" w:hAnsi="Times New Roman"/>
              </w:rPr>
              <w:t>экспертные советы по проведению отборов получателей субсидий на финансовое обеспечение затрат по реализации проекта в сфере туризма;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комиссия по рассмотрению и утверждению кандидатур для увековечения их имен в Сквере спортивной славы Нижневартовска;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комисси</w:t>
            </w:r>
            <w:r w:rsidR="006D4808">
              <w:rPr>
                <w:rFonts w:ascii="Times New Roman" w:hAnsi="Times New Roman"/>
              </w:rPr>
              <w:t>я</w:t>
            </w:r>
            <w:r w:rsidRPr="00C541D4">
              <w:rPr>
                <w:rFonts w:ascii="Times New Roman" w:hAnsi="Times New Roman"/>
              </w:rPr>
              <w:t xml:space="preserve"> по рассмотрению кандидатур на присуждение премий главы города "Премия имени Юрия Дмитриевича Кузнецова" и "Премия имени Юрия Ивановича Плотникова";</w:t>
            </w:r>
            <w:r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 xml:space="preserve">комиссия по определению победителей конкурса на установление ежегодной премии "Юные таланты </w:t>
            </w:r>
            <w:proofErr w:type="spellStart"/>
            <w:r w:rsidRPr="00C541D4">
              <w:rPr>
                <w:rFonts w:ascii="Times New Roman" w:hAnsi="Times New Roman"/>
              </w:rPr>
              <w:t>Самотлора</w:t>
            </w:r>
            <w:proofErr w:type="spellEnd"/>
            <w:r w:rsidRPr="00C541D4">
              <w:rPr>
                <w:rFonts w:ascii="Times New Roman" w:hAnsi="Times New Roman"/>
              </w:rPr>
              <w:t>"</w:t>
            </w:r>
            <w:r w:rsidR="006D4808">
              <w:rPr>
                <w:rFonts w:ascii="Times New Roman" w:hAnsi="Times New Roman"/>
              </w:rPr>
              <w:t xml:space="preserve">; </w:t>
            </w:r>
            <w:r w:rsidR="006D4808" w:rsidRPr="006D4808">
              <w:rPr>
                <w:rFonts w:ascii="Times New Roman" w:hAnsi="Times New Roman"/>
              </w:rPr>
              <w:t>комисси</w:t>
            </w:r>
            <w:r w:rsidR="00511E5F">
              <w:rPr>
                <w:rFonts w:ascii="Times New Roman" w:hAnsi="Times New Roman"/>
              </w:rPr>
              <w:t>я</w:t>
            </w:r>
            <w:r w:rsidR="006D4808" w:rsidRPr="006D4808">
              <w:rPr>
                <w:rFonts w:ascii="Times New Roman" w:hAnsi="Times New Roman"/>
              </w:rPr>
              <w:t xml:space="preserve"> оценки готовности муниципальных автономных образовательных организаций дополнительного образования сферы культуры, подведомственных департаменту по социальной политике администрации города Нижневартовска к новому 2023-2024 учебному году; комисси</w:t>
            </w:r>
            <w:r w:rsidR="00CA30D6">
              <w:rPr>
                <w:rFonts w:ascii="Times New Roman" w:hAnsi="Times New Roman"/>
              </w:rPr>
              <w:t>я</w:t>
            </w:r>
            <w:r w:rsidR="006D4808" w:rsidRPr="006D4808">
              <w:rPr>
                <w:rFonts w:ascii="Times New Roman" w:hAnsi="Times New Roman"/>
              </w:rPr>
              <w:t xml:space="preserve"> оценки готовности муниципальных учреждений физической культуры и спорта, подведомственных департаменту по социальной политике администрации города к началу 2023-2024 учебного года (спортивного сезона); комисси</w:t>
            </w:r>
            <w:r w:rsidR="00CA30D6">
              <w:rPr>
                <w:rFonts w:ascii="Times New Roman" w:hAnsi="Times New Roman"/>
              </w:rPr>
              <w:t>я</w:t>
            </w:r>
            <w:r w:rsidR="006D4808" w:rsidRPr="006D4808">
              <w:rPr>
                <w:rFonts w:ascii="Times New Roman" w:hAnsi="Times New Roman"/>
              </w:rPr>
              <w:t xml:space="preserve"> по мобилизации доходов в бюджет города Нижневартовска; общественный совет при департаменте финансов администрации города Нижневартовска.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9"/>
            </w:tblGrid>
            <w:tr w:rsidR="00710B16" w:rsidRPr="00C541D4" w:rsidTr="000123E6">
              <w:trPr>
                <w:trHeight w:val="629"/>
              </w:trPr>
              <w:tc>
                <w:tcPr>
                  <w:tcW w:w="0" w:type="auto"/>
                </w:tcPr>
                <w:p w:rsidR="0090579B" w:rsidRPr="00C541D4" w:rsidRDefault="007C1631" w:rsidP="002A01F0">
                  <w:pPr>
                    <w:spacing w:after="0" w:line="240" w:lineRule="auto"/>
                    <w:ind w:firstLine="61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123E6">
                    <w:rPr>
                      <w:rFonts w:ascii="Times New Roman" w:hAnsi="Times New Roman"/>
                    </w:rPr>
                    <w:t>Доля городских конкурсов, в составы конкурсных комиссий по подведению итогов которых включены представители общественности города, от общего количества проведенных городских конкурсов, составляет 100%.</w:t>
                  </w:r>
                </w:p>
              </w:tc>
            </w:tr>
          </w:tbl>
          <w:p w:rsidR="00A044A3" w:rsidRPr="001A3FAD" w:rsidRDefault="00AE20E6" w:rsidP="00AE20E6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A044A3">
              <w:rPr>
                <w:rFonts w:ascii="Times New Roman" w:hAnsi="Times New Roman"/>
                <w:color w:val="FF0000"/>
                <w:lang w:eastAsia="x-none"/>
              </w:rPr>
              <w:t xml:space="preserve"> </w:t>
            </w:r>
          </w:p>
        </w:tc>
      </w:tr>
      <w:tr w:rsidR="00D43F40" w:rsidRPr="00C541D4" w:rsidTr="00BF68AE">
        <w:trPr>
          <w:trHeight w:val="6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3.5.2.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публичных слушаний и общественных обсуждений по проектам муниципальных правовых актов. Опубликование результатов публичных слушаний                          и общественных обсуждений в средствах массовой информации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40" w:rsidRPr="00C541D4" w:rsidRDefault="00D43F40" w:rsidP="00D43F4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экономического развития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финансов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жилищно-коммунального хозяйства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архитектуры                                   и градостроительства департамента строительства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юридическое управление администрации города;</w:t>
            </w:r>
          </w:p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управление по взаимодействию                      со средствами массовой информации администрации города </w:t>
            </w:r>
          </w:p>
          <w:p w:rsidR="00C66CC5" w:rsidRPr="00C541D4" w:rsidRDefault="00C66CC5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02D6" w:rsidRPr="00C541D4" w:rsidTr="009575D6">
        <w:trPr>
          <w:trHeight w:val="167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9"/>
            </w:tblGrid>
            <w:tr w:rsidR="00C65951" w:rsidRPr="00C65951" w:rsidTr="009575D6">
              <w:trPr>
                <w:trHeight w:val="1667"/>
              </w:trPr>
              <w:tc>
                <w:tcPr>
                  <w:tcW w:w="0" w:type="auto"/>
                </w:tcPr>
                <w:p w:rsidR="00B236E2" w:rsidRPr="00C65951" w:rsidRDefault="009575D6" w:rsidP="00B236E2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</w:rPr>
                    <w:t xml:space="preserve">        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За 2023 год департаментом экономического развития администрации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города были проведены:</w:t>
                  </w:r>
                </w:p>
                <w:p w:rsidR="00B236E2" w:rsidRPr="00C65951" w:rsidRDefault="00C65951" w:rsidP="00B236E2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       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- публичные слушания по проекту решения Думы города Нижневартовска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"О Стратегии социально-экономического развития города Нижневартовска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до 2036 года" 23.05.2023 в Центральной городской библиотеке имени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 xml:space="preserve">М.К. </w:t>
                  </w:r>
                  <w:proofErr w:type="spellStart"/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Анисимковой</w:t>
                  </w:r>
                  <w:proofErr w:type="spellEnd"/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 xml:space="preserve"> МБУ "Библиотечно-информационная система".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Количество зарегистрированных участников публичных слушаний -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98 человек. Результаты публичных слушаний размещены на официальном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сайте органов местного самоуправления в разделе "Публичные слушания и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общественные обсуждения" и разделе "Новости", а также опубликованы в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городской газете "</w:t>
                  </w:r>
                  <w:proofErr w:type="spellStart"/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Варта</w:t>
                  </w:r>
                  <w:proofErr w:type="spellEnd"/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" (№57 (8081) от 30 мая 2023 года);</w:t>
                  </w:r>
                </w:p>
                <w:p w:rsidR="00B236E2" w:rsidRPr="00C65951" w:rsidRDefault="00C65951" w:rsidP="00B236E2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        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- общественное обсуждение проекта постановления администрации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города Нижневартовска "О плане мероприятий по реализации Стратегии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социально-экономического развития города Нижневартовска до 2036 года"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 1 по 15 августа 2023 года на официальном сайте органов местного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самоуправления в разделе "Общественное обсуждение проектов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документов стратегического планирования" и на Платформе обратной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связи. Письменных замечаний, рекомендаций и предложений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не поступало;</w:t>
                  </w:r>
                </w:p>
                <w:p w:rsidR="00B236E2" w:rsidRPr="00C65951" w:rsidRDefault="00C65951" w:rsidP="00B236E2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     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- общественное обсуждение проекта распоряжения администрации города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Нижневартовска "О прогнозе социально-экономического развития города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Нижневартовска на 2024 год и на плановый период 2025 и 2026 годов"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 6 по 20 октября 2023 года на официальном сайте органов местного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самоуправления в разделе "Общественное обсуждение проектов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документов стратегического планирования" и на Платформе обратной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связи. Письменных замечаний, рекомендаций и предложений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не поступало;</w:t>
                  </w:r>
                </w:p>
                <w:p w:rsidR="00B236E2" w:rsidRPr="00C65951" w:rsidRDefault="00C65951" w:rsidP="00B236E2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     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- общественное обсуждение проекта распоряжения администрации города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Нижневартовска "О прогнозе социально-экономического развития города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Нижневартовска до 2036 года" с 7 по 21 октября 2023 года на официальном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сайте органов местного самоуправления в разделе "Общественное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обсуждение проектов документов стратегического планирования" и на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Платформе обратной связи. Письменных замечаний, рекомендаций и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B236E2" w:rsidRPr="00C65951">
                    <w:rPr>
                      <w:rFonts w:ascii="Times New Roman" w:eastAsia="Tinos" w:hAnsi="Times New Roman"/>
                      <w:bCs/>
                    </w:rPr>
                    <w:t>предложений не поступало.</w:t>
                  </w:r>
                </w:p>
                <w:p w:rsidR="00B236E2" w:rsidRPr="00C65951" w:rsidRDefault="00B236E2" w:rsidP="00C65951">
                  <w:pPr>
                    <w:widowControl w:val="0"/>
                    <w:spacing w:after="0" w:line="240" w:lineRule="auto"/>
                    <w:ind w:left="-54" w:right="113" w:firstLine="592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  <w:bCs/>
                    </w:rPr>
                    <w:t>На Портале для публичного обсуждения проектов и действующих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>нормативных актов Ханты-Мансийского автономного округа – Югры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>(https://regulation.admhmao.ru/) осуществляется проведение публичных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>консультаций проектов и действующих муниципальных нормативных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>правовых актов, затрагивающих предпринимательскую и иную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экономическую, инвестиционную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lastRenderedPageBreak/>
                    <w:t>деятельность, в соответствии с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>Порядком проведения ОРВ, экспертизы, утвержденным постановлением</w:t>
                  </w:r>
                  <w:r w:rsidR="00C65951"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>администрации города от 29.10.2015 №1935.</w:t>
                  </w:r>
                </w:p>
                <w:p w:rsidR="0046344E" w:rsidRPr="00C65951" w:rsidRDefault="00C65951" w:rsidP="00C65951">
                  <w:pPr>
                    <w:widowControl w:val="0"/>
                    <w:spacing w:after="0" w:line="240" w:lineRule="auto"/>
                    <w:ind w:left="-54" w:right="113" w:firstLine="592"/>
                    <w:jc w:val="both"/>
                    <w:rPr>
                      <w:rFonts w:ascii="Times New Roman" w:eastAsia="Tinos" w:hAnsi="Times New Roman"/>
                      <w:bCs/>
                    </w:rPr>
                  </w:pPr>
                  <w:r w:rsidRPr="00C65951">
                    <w:rPr>
                      <w:rFonts w:ascii="Times New Roman" w:eastAsia="Tinos" w:hAnsi="Times New Roman"/>
                      <w:bCs/>
                    </w:rPr>
                    <w:t>Н</w:t>
                  </w:r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а основании постановления главы города от 16.06.2023 №33-пг, 23.06.2023 в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18.00 часов по адресу: город Нижневартовск, улица Таежная, 24, кабинет 312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проведены публичные слушания по проекту актуализированной схемы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теплоснабжения города Нижневартовска.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Результаты публичных слушаний опубликованы в городской газете "</w:t>
                  </w:r>
                  <w:proofErr w:type="spellStart"/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Варта</w:t>
                  </w:r>
                  <w:proofErr w:type="spellEnd"/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"</w:t>
                  </w:r>
                  <w:r w:rsidRPr="00C65951">
                    <w:rPr>
                      <w:rFonts w:ascii="Times New Roman" w:eastAsia="Tinos" w:hAnsi="Times New Roman"/>
                      <w:bCs/>
                    </w:rPr>
                    <w:t xml:space="preserve"> </w:t>
                  </w:r>
                  <w:r w:rsidR="0046344E" w:rsidRPr="00C65951">
                    <w:rPr>
                      <w:rFonts w:ascii="Times New Roman" w:eastAsia="Tinos" w:hAnsi="Times New Roman"/>
                      <w:bCs/>
                    </w:rPr>
                    <w:t>01.07.2023</w:t>
                  </w:r>
                </w:p>
                <w:p w:rsidR="00C66CC5" w:rsidRPr="00C65951" w:rsidRDefault="00286BCC" w:rsidP="00C65951">
                  <w:pPr>
                    <w:widowControl w:val="0"/>
                    <w:spacing w:after="0" w:line="240" w:lineRule="auto"/>
                    <w:ind w:left="-54" w:right="113" w:firstLine="592"/>
                    <w:jc w:val="both"/>
                    <w:rPr>
                      <w:rFonts w:ascii="Times New Roman" w:eastAsia="Tinos" w:hAnsi="Times New Roman"/>
                    </w:rPr>
                  </w:pPr>
                  <w:r w:rsidRPr="00C65951">
                    <w:rPr>
                      <w:rFonts w:ascii="Times New Roman" w:eastAsia="Tinos" w:hAnsi="Times New Roman"/>
                    </w:rPr>
                    <w:t>Департаментом строительства проведено 38 (I-II кварталы) процедур общественных обсуждений.</w:t>
                  </w:r>
                  <w:r w:rsidR="00C65951"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Результаты опубликованы на официальном сайте органов местного самоуправления города Нижневартовска: </w:t>
                  </w:r>
                  <w:hyperlink r:id="rId8" w:history="1">
                    <w:r w:rsidR="00370EAF" w:rsidRPr="00C65951">
                      <w:rPr>
                        <w:rStyle w:val="a4"/>
                        <w:rFonts w:ascii="Times New Roman" w:eastAsia="Tinos" w:hAnsi="Times New Roman"/>
                        <w:color w:val="auto"/>
                      </w:rPr>
                      <w:t>https://www.n-vartovsk.ru/public-hearing/?month=&amp;year=2021&amp;search=&amp;topic=226&amp;vid</w:t>
                    </w:r>
                  </w:hyperlink>
                </w:p>
                <w:p w:rsidR="00370EAF" w:rsidRPr="00C65951" w:rsidRDefault="00C65951" w:rsidP="00370EAF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</w:rPr>
                  </w:pPr>
                  <w:r w:rsidRPr="00C65951">
                    <w:rPr>
                      <w:rFonts w:ascii="Times New Roman" w:eastAsia="Tinos" w:hAnsi="Times New Roman"/>
                    </w:rPr>
                    <w:t xml:space="preserve">           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21.04.2023 в центральной городской библиотеке им. М.К.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proofErr w:type="spellStart"/>
                  <w:r w:rsidR="00370EAF" w:rsidRPr="00C65951">
                    <w:rPr>
                      <w:rFonts w:ascii="Times New Roman" w:eastAsia="Tinos" w:hAnsi="Times New Roman"/>
                    </w:rPr>
                    <w:t>Анисимковой</w:t>
                  </w:r>
                  <w:proofErr w:type="spellEnd"/>
                  <w:r w:rsidR="00370EAF" w:rsidRPr="00C65951">
                    <w:rPr>
                      <w:rFonts w:ascii="Times New Roman" w:eastAsia="Tinos" w:hAnsi="Times New Roman"/>
                    </w:rPr>
                    <w:t xml:space="preserve"> муниципального бюджетного учреждения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"Библиотечно-информационная система" проведены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публичные слушания по проекту решения Думы города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Нижневартовска "Об исполнении бюджета города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Нижневартовска за 2022 год".</w:t>
                  </w:r>
                </w:p>
                <w:p w:rsidR="00370EAF" w:rsidRPr="00C65951" w:rsidRDefault="00C65951" w:rsidP="00370EAF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</w:rPr>
                  </w:pPr>
                  <w:r w:rsidRPr="00C65951">
                    <w:rPr>
                      <w:rFonts w:ascii="Times New Roman" w:eastAsia="Tinos" w:hAnsi="Times New Roman"/>
                    </w:rPr>
                    <w:t xml:space="preserve">         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05.12.2023 в центральной городской библиотеке им. М.К.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proofErr w:type="spellStart"/>
                  <w:r w:rsidR="00370EAF" w:rsidRPr="00C65951">
                    <w:rPr>
                      <w:rFonts w:ascii="Times New Roman" w:eastAsia="Tinos" w:hAnsi="Times New Roman"/>
                    </w:rPr>
                    <w:t>Анисимковой</w:t>
                  </w:r>
                  <w:proofErr w:type="spellEnd"/>
                  <w:r w:rsidR="00370EAF" w:rsidRPr="00C65951">
                    <w:rPr>
                      <w:rFonts w:ascii="Times New Roman" w:eastAsia="Tinos" w:hAnsi="Times New Roman"/>
                    </w:rPr>
                    <w:t xml:space="preserve"> муниципального бюджетного учреждения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"Библиотечно-информационная система" проведены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публичные слушания по проекту решения Думы города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Нижневартовска "О проведении публичных слушаний по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проекту решения Думы города Нижневартовска "О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бюджете города Нижневартовска на 2024 год и на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плановый период 2025 и 2026 годов".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Информация по публичным слушаниям размещена на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официальном сайте органов местного самоуправления в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разделе "Главная / Публичные слушания и обсуждения" и</w:t>
                  </w:r>
                  <w:r w:rsidRPr="00C65951">
                    <w:rPr>
                      <w:rFonts w:ascii="Times New Roman" w:eastAsia="Tinos" w:hAnsi="Times New Roman"/>
                    </w:rPr>
                    <w:t xml:space="preserve"> </w:t>
                  </w:r>
                  <w:r w:rsidR="00370EAF" w:rsidRPr="00C65951">
                    <w:rPr>
                      <w:rFonts w:ascii="Times New Roman" w:eastAsia="Tinos" w:hAnsi="Times New Roman"/>
                    </w:rPr>
                    <w:t>на портале "Открытый бюджет</w:t>
                  </w:r>
                  <w:r w:rsidRPr="00C65951">
                    <w:rPr>
                      <w:rFonts w:ascii="Times New Roman" w:eastAsia="Tinos" w:hAnsi="Times New Roman"/>
                    </w:rPr>
                    <w:t>».</w:t>
                  </w:r>
                </w:p>
                <w:p w:rsidR="00D079DF" w:rsidRDefault="00C65951" w:rsidP="00835FC3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</w:rPr>
                  </w:pPr>
                  <w:r w:rsidRPr="00C65951">
                    <w:rPr>
                      <w:rFonts w:ascii="Times New Roman" w:eastAsia="Tinos" w:hAnsi="Times New Roman"/>
                    </w:rPr>
                    <w:t xml:space="preserve">          </w:t>
                  </w:r>
                  <w:r w:rsidR="00835FC3" w:rsidRPr="00C65951">
                    <w:rPr>
                      <w:rFonts w:ascii="Times New Roman" w:eastAsia="Tinos" w:hAnsi="Times New Roman"/>
                    </w:rPr>
                    <w:t>Информация о проведении публичных слушаний и их результатах размещалась в газете «</w:t>
                  </w:r>
                  <w:proofErr w:type="spellStart"/>
                  <w:r w:rsidR="00835FC3" w:rsidRPr="00C65951">
                    <w:rPr>
                      <w:rFonts w:ascii="Times New Roman" w:eastAsia="Tinos" w:hAnsi="Times New Roman"/>
                    </w:rPr>
                    <w:t>Варта</w:t>
                  </w:r>
                  <w:proofErr w:type="spellEnd"/>
                  <w:r w:rsidR="00835FC3" w:rsidRPr="00C65951">
                    <w:rPr>
                      <w:rFonts w:ascii="Times New Roman" w:eastAsia="Tinos" w:hAnsi="Times New Roman"/>
                    </w:rPr>
                    <w:t xml:space="preserve">». </w:t>
                  </w:r>
                </w:p>
                <w:p w:rsidR="00370EAF" w:rsidRPr="00C65951" w:rsidRDefault="00D079DF" w:rsidP="00D079DF">
                  <w:pPr>
                    <w:widowControl w:val="0"/>
                    <w:spacing w:after="0" w:line="240" w:lineRule="auto"/>
                    <w:ind w:left="-54" w:right="113"/>
                    <w:jc w:val="both"/>
                    <w:rPr>
                      <w:rFonts w:ascii="Times New Roman" w:eastAsia="Tinos" w:hAnsi="Times New Roman"/>
                    </w:rPr>
                  </w:pPr>
                  <w:r>
                    <w:rPr>
                      <w:rFonts w:ascii="Times New Roman" w:eastAsia="Tinos" w:hAnsi="Times New Roman"/>
                    </w:rPr>
                    <w:t xml:space="preserve">          </w:t>
                  </w:r>
                  <w:r w:rsidR="00835FC3" w:rsidRPr="00C65951">
                    <w:rPr>
                      <w:rFonts w:ascii="Times New Roman" w:eastAsia="Tinos" w:hAnsi="Times New Roman"/>
                    </w:rPr>
                    <w:t>Всего размещено 235 информационных сообщений.</w:t>
                  </w:r>
                </w:p>
              </w:tc>
            </w:tr>
          </w:tbl>
          <w:p w:rsidR="00D43F40" w:rsidRPr="00C65951" w:rsidRDefault="00D43F40" w:rsidP="00DA67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nos" w:hAnsi="Times New Roman"/>
                <w:lang w:eastAsia="ru-RU"/>
              </w:rPr>
            </w:pPr>
          </w:p>
        </w:tc>
      </w:tr>
      <w:tr w:rsidR="00D43F40" w:rsidRPr="00C541D4" w:rsidTr="00BF68AE">
        <w:trPr>
          <w:trHeight w:val="112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3.5.3.</w:t>
            </w:r>
          </w:p>
        </w:tc>
        <w:tc>
          <w:tcPr>
            <w:tcW w:w="8937" w:type="dxa"/>
            <w:shd w:val="clear" w:color="auto" w:fill="FFFFFF"/>
          </w:tcPr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Привлечение к работе Общественного совета города Нижневартовска по вопросам жилищно-коммунального хозяйства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</w:t>
            </w:r>
          </w:p>
          <w:p w:rsidR="00C66CC5" w:rsidRPr="00C541D4" w:rsidRDefault="00C66CC5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t>заместитель главы города, директор             департамента жилищно-коммунального         хозяйства администрации города</w:t>
            </w:r>
          </w:p>
        </w:tc>
      </w:tr>
      <w:tr w:rsidR="00D43F40" w:rsidRPr="00C541D4" w:rsidTr="00BF68AE">
        <w:trPr>
          <w:trHeight w:val="685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D43F40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t>на заседаниях Общественного совета города Нижневартовска по вопросам жилищно-коммунального хозяйства не рассматривались нормативные правовые акты и их проекты.</w:t>
            </w:r>
          </w:p>
          <w:p w:rsidR="00C66CC5" w:rsidRPr="00C541D4" w:rsidRDefault="00C66CC5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F40" w:rsidRPr="00C541D4" w:rsidTr="00BF68AE">
        <w:trPr>
          <w:trHeight w:val="289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3.6. Мониторинг коррупционных рисков</w:t>
            </w:r>
          </w:p>
        </w:tc>
      </w:tr>
      <w:tr w:rsidR="00D43F40" w:rsidRPr="00C541D4" w:rsidTr="00BF68AE">
        <w:trPr>
          <w:trHeight w:val="7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3.6.1.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Анализ обращений граждан и юридических лиц на наличие сведений о возможных проявлениях коррупции и проверка наличия фактов, указанных в обращениях, поступивших в структурные подразделения администрации города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</w:t>
            </w:r>
          </w:p>
        </w:tc>
      </w:tr>
      <w:tr w:rsidR="00D43F40" w:rsidRPr="00C541D4" w:rsidTr="00D868D5">
        <w:trPr>
          <w:trHeight w:val="1151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9"/>
            </w:tblGrid>
            <w:tr w:rsidR="00F22CEC" w:rsidRPr="001D52A4" w:rsidTr="00D868D5">
              <w:trPr>
                <w:trHeight w:val="1147"/>
              </w:trPr>
              <w:tc>
                <w:tcPr>
                  <w:tcW w:w="0" w:type="auto"/>
                </w:tcPr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В целях пресечения и предупреждения коррупционных проявлений осуществлен анализ 1776 обращений граждан (письменных, в электронном виде, устных обращений в ходе проведения личных приемов главой города, заместителями главы города) и 138 запросов от вышестоящих организаций, поступивших в администрацию города в 1, 2, 3 и 4 кварталах 2023 года. Из них 14 обращений содержали информацию о проявлениях коррупции:  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- 18.01.2023 поступило анонимное 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>обращение в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отношении работников образовательных 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>организаций и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департамента образования администрации города (рег. №57-п от 18.01.2023).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заместителем главы города, директором департамента по социальной политике администрации города И.О.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Воликовской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главы города представлена служебная 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>записка о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снятии с контроля (рег. 14.02.2023 №3-01-Исх-503). Обращение снято с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lastRenderedPageBreak/>
                    <w:t xml:space="preserve">- 26.01.2023 поступило 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Щербул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С.А. по вопросу расследования мошеннических действий с признаками коррупции работников ПАО «ВТБ» и АО «СОГАЗ» в связи с заключением договора страхования (рег. №101-п от 26.01.2023).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Щербул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С.А. заместителем главы города Н.В. Лукашем перенаправлено в соответствии с ч. 4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ст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.8 №59-ФЗ в Управление Федеральной службы по надзору в сфере защиты прав потребителей и благополучия человека по ХМАО – Югре в г. Нижневартовске (рег. №6-01-Исх-131 от 31.01.2023) и в Управление Министерства внутренних дел РФ по г. Нижневартовску (рег. №6-01-Исх-132 от 31.01.2023). О перенаправлении было сообщено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Щербулу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С.А. (рег. №6-01-Исх-133 от 01.02.2023).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>- 19.05.2023 поступило анонимное обращение в отношении работник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ов образовательной организации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>и департамента образования администрации города (рег. №736-п от 19.05.2023).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исполняющим обязанности заместителя главы города, директора департамента по социальной политике администрации города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главы города представлена служебная записка о снятии с контроля (рег. №3-01-Исх-1954 от 15.06.2023).  Обращение 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>снято с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>- 06.07.2023 и 11.07.2023 поступили анонимные обращения по вопросам, связанным с необоснованными тратами бюджетных средств (рег. №1021-п от 07.07.2023 и 1021-п/1 от 12.07.2023).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>По результатам рассмотрения обращений заместителем главы города, директором департамента жилищно-коммунального хозяйства администрации города А.Н. Боковым в адрес главы города представлена служебная записка о снятии с контроля (рег. №8-01-Исх-4627 от 07.08.2023).  Обращения сняты с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- 17.07.2023 поступило 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Азнаевой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Л.Ф.  о нарушении трудового законодательства МБОУ "Средняя школа №7" (рег. №1062-п от 17.07.2023).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исполняющим обязанности заместителя главы города, директора департамента по социальной политике администрации города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Азнаевой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Л.Ф. были направлены ответы (рег. №3-01-Исх-2582 от 14.08.2023 и №3-01-Исх-3120 от 29.09.2023).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>- 17.07.2023 пос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тупило обращение </w:t>
                  </w:r>
                  <w:proofErr w:type="spellStart"/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>Азнаевой</w:t>
                  </w:r>
                  <w:proofErr w:type="spellEnd"/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Л.Ф.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>о нарушении трудового законодательства МБОУ "Средняя школа №7" (рег. №1063-п от 17.07.2023).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исполняющим обязанности заместителя главы города, директора департамента по социальной политике администрации города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Азнаевой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Л.Ф. были направлены ответы (рег. №3-01-Исх-2582 от 14.08.2023 и №3-01-Исх-3120 от 29.09.2023).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- 11.12.2023 поступило 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по вопросам, связанным со снижением заработных плат и увольнением работников МБОУ ДС №7 «Жар-Птица» (рег. №1885-п от 11.12.2023).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исполняющим обязанности заместителя главы города, директора департамента по социальной политике администрации города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был направлен ответ (рег. №3-01-Исх-4305 от 26.12.2023). Обращение снято с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- 07.12.2023 поступило 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по вопросам, связанным со снижением заработных плат и увольнением работников МБОУ ДС №7 «Жар-Птица» (рег. №1865-п от 07.12.2023).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исполняющим обязанности заместителя главы города, директора департамента по социальной политике администрации города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руководителя Аппарата Губернатора, Правительства – Заместителя Губернатора ХМАО – Югры Уткина А.В. был направлен ответ (рег. №3-01-Исх-4213 от 21.12.2023). Обращение снято с контроля. 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>- 20.11.2023 поступило обращение Иванова И.П. по вопросу, связанному с деятельностью АО «Югра-Экология» (в частности, касающегося вывоза мусора, коррупционном сговоре с администрацией города при сборе обществом абонентской платы) (рег.№ 1755-п от 20.11.2023).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>По результатам рассмотрения обращения заместителем главы города. Директором департамента ЖКХ администрации города А.Н. Боковым в адрес Иванова И.П. был направлен ответ (рег. №8-01-Исх-7177 от 13.12.2023). Обращение снято с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>- 03.11.2023 поступило обращение Кожевниковой Я.Ю. по вопросам, связанным с действиями и снятием с занимаемой должности руководителя детского сада №7 «Жар-Птица» (рег. №1681-п от 03.11.2023).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lastRenderedPageBreak/>
                    <w:t xml:space="preserve">исполняющим обязанности заместителя главы города, директора департамента по социальной политике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Кожевниковой Я.В. был направлен ответ (рег. №3-01-Исх-3895 от 29.11.2023). Обращение снято с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- 27.10.2023 поступило 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по вопросам, связанным со снижением заработных плат и увольнением работников МБОУ ДС №7 «Жар-Птица» (рег. №1644-п от 27.10.2023).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По результатам рассмотрения обращения исполняющим обязанности заместителя главы города, директора департамента по социальной политике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был направлен ответ (рег. №3-01-Исх-3828 от 22.11.2023). Обращение снято с контроля.</w:t>
                  </w:r>
                </w:p>
                <w:p w:rsidR="00B52557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- 13.10.2023 поступило обращение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по вопросам, связанным со снижением заработных плат и увольнением работников МБОУ ДС №7 «Жар-Птица» (рег. №1534-п от 13.10.2023). По результатам рассмотрения обращения исполняющим обязанности заместителя главы города, директора департамента по социальной политике А.В.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Федорусом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в адрес </w:t>
                  </w:r>
                  <w:proofErr w:type="spellStart"/>
                  <w:r w:rsidRPr="001D52A4">
                    <w:rPr>
                      <w:rFonts w:ascii="Times New Roman" w:hAnsi="Times New Roman"/>
                      <w:lang w:eastAsia="ru-RU"/>
                    </w:rPr>
                    <w:t>Магалиевой</w:t>
                  </w:r>
                  <w:proofErr w:type="spellEnd"/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А.А. были направлены ответы (рег. № 3-01-Исх-3588 от 07.11.2023 и рег. №3-01-Исх-3896 от 29.11.2023). Обращение снято с контроля.</w:t>
                  </w:r>
                </w:p>
                <w:p w:rsidR="00A747EB" w:rsidRPr="001D52A4" w:rsidRDefault="00B52557" w:rsidP="00B525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>- 10.10.2023 поступило обращение Пупковой А. по вопросу нарушений трудового законодательства (рег. №1513-п от 10.10.2023).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>По результатам рассмотрения обращения заместителем главы города, директором департамента ЖКХ администрации города А.Н. Боковым в адрес Пупковой А. был направлен ответ (рег. №8-01-Исх-6259 от 31.10.2023). Также копии обращения были направлены для рассмотрения по компетенции в адрес Государственной инспекции труда ХМАО – Югры и в УМВД Российской Федерации по городу Нижневартовску (рег. № 8-01-Исх-5994 и №8-01-Исх-5995 от 18.10.20230).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>Обращение снято с контроля.</w:t>
                  </w:r>
                </w:p>
                <w:p w:rsidR="00AF65C2" w:rsidRPr="001D52A4" w:rsidRDefault="00A747EB" w:rsidP="00D079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4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С целью усиления контроля деятельности антикоррупционной направленности в зданиях подведомственных учреждений установлены специализированные почтовые ящики «Ящики доверия» для сбора письменных обращений граждан. На всех официальных сайтах муниципальных </w:t>
                  </w:r>
                  <w:r w:rsidR="000052FB" w:rsidRPr="001D52A4">
                    <w:rPr>
                      <w:rFonts w:ascii="Times New Roman" w:hAnsi="Times New Roman"/>
                      <w:lang w:eastAsia="ru-RU"/>
                    </w:rPr>
                    <w:t>учреждений предусмотрен</w:t>
                  </w:r>
                  <w:r w:rsidRPr="001D52A4">
                    <w:rPr>
                      <w:rFonts w:ascii="Times New Roman" w:hAnsi="Times New Roman"/>
                      <w:lang w:eastAsia="ru-RU"/>
                    </w:rPr>
                    <w:t xml:space="preserve"> раздел «Обратная связь», куда граждане могут направить обращение и информацию о фактах коррупционных правонарушений, регулярно в учреждениях проходят собрания трудовых коллективов с освещением вопросов данной тематики с приглашением сотрудников УМВД, прокуратуры, общественности.</w:t>
                  </w:r>
                </w:p>
              </w:tc>
            </w:tr>
          </w:tbl>
          <w:p w:rsidR="00F22CEC" w:rsidRPr="001D52A4" w:rsidRDefault="00F22CEC" w:rsidP="00AD7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3F40" w:rsidRPr="00C541D4" w:rsidTr="00BF68AE">
        <w:trPr>
          <w:trHeight w:val="87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3.6.2.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Разработка мероприятий по профилактике коррупционных правонарушений по результатам анализа обращений граждан, объединений граждан, в том числе юридических лиц, на наличие сведений о возможных проявлениях коррупции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</w:t>
            </w:r>
          </w:p>
        </w:tc>
      </w:tr>
      <w:tr w:rsidR="00D43F40" w:rsidRPr="00C541D4" w:rsidTr="00BF68AE">
        <w:trPr>
          <w:trHeight w:val="68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3617E4" w:rsidRPr="001D52A4" w:rsidRDefault="00D079DF" w:rsidP="003617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</w:t>
            </w:r>
            <w:r w:rsidR="003617E4" w:rsidRPr="001D52A4">
              <w:rPr>
                <w:color w:val="auto"/>
                <w:sz w:val="22"/>
                <w:szCs w:val="22"/>
              </w:rPr>
              <w:t>В течении года проводятся плановые мероприятия по профилактике коррупционных правонарушений.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617E4" w:rsidRPr="001D52A4">
              <w:rPr>
                <w:color w:val="auto"/>
                <w:sz w:val="22"/>
                <w:szCs w:val="22"/>
              </w:rPr>
              <w:t xml:space="preserve">Во 2 квартале 2023 года в соответствии с приказом департамента по социальной политике администрации города от 11.05.2023 №326/42-П "О проведении внеплановой проверки" </w:t>
            </w:r>
            <w:r w:rsidR="001D52A4" w:rsidRPr="001D52A4">
              <w:rPr>
                <w:color w:val="auto"/>
                <w:sz w:val="22"/>
                <w:szCs w:val="22"/>
              </w:rPr>
              <w:t>проведена проверка</w:t>
            </w:r>
            <w:r w:rsidR="003617E4" w:rsidRPr="001D52A4">
              <w:rPr>
                <w:color w:val="auto"/>
                <w:sz w:val="22"/>
                <w:szCs w:val="22"/>
              </w:rPr>
              <w:t xml:space="preserve"> в отношении муниципального автономного учреждения дополнительного образования города Нижневартовска "Детская школа искусств №3". Факты коррупционных правонарушений не установлены. Но в целях исключения коррупционных рисков, даны рекомендации по совершенствованию работы </w:t>
            </w:r>
            <w:r w:rsidR="001D52A4" w:rsidRPr="001D52A4">
              <w:rPr>
                <w:color w:val="auto"/>
                <w:sz w:val="22"/>
                <w:szCs w:val="22"/>
              </w:rPr>
              <w:t>и мероприятий</w:t>
            </w:r>
            <w:r w:rsidR="003617E4" w:rsidRPr="001D52A4">
              <w:rPr>
                <w:color w:val="auto"/>
                <w:sz w:val="22"/>
                <w:szCs w:val="22"/>
              </w:rPr>
              <w:t xml:space="preserve"> по профилактике коррупционных правонарушений.</w:t>
            </w:r>
          </w:p>
          <w:p w:rsidR="005D3738" w:rsidRPr="001D52A4" w:rsidRDefault="001D52A4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 xml:space="preserve">       Также, </w:t>
            </w:r>
            <w:r w:rsidR="005D3738" w:rsidRPr="001D52A4">
              <w:rPr>
                <w:color w:val="auto"/>
                <w:sz w:val="22"/>
                <w:szCs w:val="22"/>
              </w:rPr>
              <w:t>по результатам анализа обращений специалистами департамента образования администрации города проведена проверка информации, изложенной в обращениях, по отношению к: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>- МАДОУ г. Нижневартовска ДС №66 "</w:t>
            </w:r>
            <w:proofErr w:type="spellStart"/>
            <w:r w:rsidRPr="001D52A4">
              <w:rPr>
                <w:color w:val="auto"/>
                <w:sz w:val="22"/>
                <w:szCs w:val="22"/>
              </w:rPr>
              <w:t>Забавушка</w:t>
            </w:r>
            <w:proofErr w:type="spellEnd"/>
            <w:r w:rsidRPr="001D52A4">
              <w:rPr>
                <w:color w:val="auto"/>
                <w:sz w:val="22"/>
                <w:szCs w:val="22"/>
              </w:rPr>
              <w:t>" от 18.01.2023, нарушений не выявлено;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>- МАДОУ г. Нижневартовска ДС №66 "</w:t>
            </w:r>
            <w:proofErr w:type="spellStart"/>
            <w:r w:rsidRPr="001D52A4">
              <w:rPr>
                <w:color w:val="auto"/>
                <w:sz w:val="22"/>
                <w:szCs w:val="22"/>
              </w:rPr>
              <w:t>Забавушка</w:t>
            </w:r>
            <w:proofErr w:type="spellEnd"/>
            <w:r w:rsidRPr="001D52A4">
              <w:rPr>
                <w:color w:val="auto"/>
                <w:sz w:val="22"/>
                <w:szCs w:val="22"/>
              </w:rPr>
              <w:t>" от 23.01.2023 в соответствии с приказом департамента образования от 23.01.2023 №34-П-36 проведена проверка, нарушений не выявлено;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>- МАДОУ г. Нижневартовска ДС №66 "</w:t>
            </w:r>
            <w:proofErr w:type="spellStart"/>
            <w:r w:rsidRPr="001D52A4">
              <w:rPr>
                <w:color w:val="auto"/>
                <w:sz w:val="22"/>
                <w:szCs w:val="22"/>
              </w:rPr>
              <w:t>Забавушка</w:t>
            </w:r>
            <w:proofErr w:type="spellEnd"/>
            <w:proofErr w:type="gramStart"/>
            <w:r w:rsidRPr="001D52A4">
              <w:rPr>
                <w:color w:val="auto"/>
                <w:sz w:val="22"/>
                <w:szCs w:val="22"/>
              </w:rPr>
              <w:t xml:space="preserve">" </w:t>
            </w:r>
            <w:r w:rsidR="001D52A4" w:rsidRPr="001D52A4">
              <w:rPr>
                <w:color w:val="auto"/>
                <w:sz w:val="22"/>
                <w:szCs w:val="22"/>
              </w:rPr>
              <w:t xml:space="preserve"> </w:t>
            </w:r>
            <w:r w:rsidRPr="001D52A4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1D52A4">
              <w:rPr>
                <w:color w:val="auto"/>
                <w:sz w:val="22"/>
                <w:szCs w:val="22"/>
              </w:rPr>
              <w:t xml:space="preserve"> 24.01.2023, нарушений не выявлено;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 xml:space="preserve">- МАДОУ </w:t>
            </w:r>
            <w:proofErr w:type="spellStart"/>
            <w:r w:rsidRPr="001D52A4">
              <w:rPr>
                <w:color w:val="auto"/>
                <w:sz w:val="22"/>
                <w:szCs w:val="22"/>
              </w:rPr>
              <w:t>г.Нижневартовска</w:t>
            </w:r>
            <w:proofErr w:type="spellEnd"/>
            <w:r w:rsidRPr="001D52A4">
              <w:rPr>
                <w:color w:val="auto"/>
                <w:sz w:val="22"/>
                <w:szCs w:val="22"/>
              </w:rPr>
              <w:t xml:space="preserve"> ДС №29 "Ёлочка" проведено служебное расследование, нарушений не выявлено;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lastRenderedPageBreak/>
              <w:t xml:space="preserve">- анонимное обращение от 18.01.2023 в соответствии с приказом департамента образования администрации города от 20.01.2023 №34-П-30 проведена проверка информации по отношению к МБОУ "СШ №1 имени А.В. </w:t>
            </w:r>
            <w:proofErr w:type="spellStart"/>
            <w:r w:rsidRPr="001D52A4">
              <w:rPr>
                <w:color w:val="auto"/>
                <w:sz w:val="22"/>
                <w:szCs w:val="22"/>
              </w:rPr>
              <w:t>Войналовича</w:t>
            </w:r>
            <w:proofErr w:type="spellEnd"/>
            <w:r w:rsidRPr="001D52A4">
              <w:rPr>
                <w:color w:val="auto"/>
                <w:sz w:val="22"/>
                <w:szCs w:val="22"/>
              </w:rPr>
              <w:t>", МБОУ "СШ №2 – многопрофильная имени заслуженного строителя Российской Федерации Е.И. Куропаткина", МБОУ "СШ №3", МБОУ "СШ №5", МБОУ "СШ №11", МБОУ "СШ №23 с УИИЯ", МБОУ "СШ №32", нарушений не выявлено;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>- по анонимному обращению инициативной группы родителей МБОУ "СШ №21 им. А.В. Овсянникова-</w:t>
            </w:r>
            <w:proofErr w:type="spellStart"/>
            <w:r w:rsidRPr="001D52A4">
              <w:rPr>
                <w:color w:val="auto"/>
                <w:sz w:val="22"/>
                <w:szCs w:val="22"/>
              </w:rPr>
              <w:t>Заярского</w:t>
            </w:r>
            <w:proofErr w:type="spellEnd"/>
            <w:r w:rsidRPr="001D52A4">
              <w:rPr>
                <w:color w:val="auto"/>
                <w:sz w:val="22"/>
                <w:szCs w:val="22"/>
              </w:rPr>
              <w:t>" от 19.05.2023 в соответствии с приказом департамента образования администрации города от 02.06.2023 №34-П-507 "О проведении внеплановой проверки" проведена проверка, нарушений не выявлено;</w:t>
            </w:r>
          </w:p>
          <w:p w:rsidR="005D3738" w:rsidRPr="001D52A4" w:rsidRDefault="005D3738" w:rsidP="005D37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>- МБОУ «СШ №7» в соответствии с приказами департамента образования администрации города от 19.07.2023 №34-П-605 "О проведении внеплановой проверки в МБОУ "СШ №7", 19.07.2023 №34-П-606 "О проведении внепланового ведомственного контроля за соблюдением трудового законодательства и иных нормативных правовых актов, содержащих нормы трудового права в отношении муниципального бюджетного общеобразовательного учреждения "Средняя школа №7" в рамках полномочий проведены внеплановые проверки, нарушений не выявлено;</w:t>
            </w:r>
          </w:p>
          <w:p w:rsidR="005D3738" w:rsidRPr="00C541D4" w:rsidRDefault="005D3738" w:rsidP="001D52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</w:rPr>
              <w:t>- в МБДОУ ДС №7 "Жар-птица" в соответствии с приказами департамента образования администрации города от 09.10.2023 №34-П-848 "О проведении внеплановой проверки", от 27.10.2023 №34-П-922 "О проведении внепланового ведомственного контроля за соблюдением трудового законодательства и иных нормативных актов, содержащих нормы трудового права в отношении муниципального бюджетного дошкольного образовательного учреждения детского сада №7 "Жар-птица" в рамках полномочий проведены внеплановые проверки, нарушений не выявлено</w:t>
            </w:r>
          </w:p>
        </w:tc>
      </w:tr>
      <w:tr w:rsidR="00D43F40" w:rsidRPr="00C541D4" w:rsidTr="00BF68AE">
        <w:trPr>
          <w:trHeight w:val="807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3.6.3.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Мониторинг средств массовой информации города Нижневартовска на наличие информации о фактах коррупции в администрации города, а также в муниципальных организациях; при выявлении - представление информации о них главе города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взаимодействию                    со средствами массовой информации департамента общественных коммуникаций администрации города</w:t>
            </w:r>
          </w:p>
        </w:tc>
      </w:tr>
      <w:tr w:rsidR="00D43F40" w:rsidRPr="00C541D4" w:rsidTr="00BF68AE">
        <w:trPr>
          <w:trHeight w:val="65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D43F40" w:rsidRPr="00C541D4" w:rsidRDefault="00F02F5F" w:rsidP="001D5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  <w:lang w:bidi="ru-RU"/>
              </w:rPr>
              <w:t xml:space="preserve">        </w:t>
            </w:r>
            <w:r w:rsidR="003C23B4" w:rsidRPr="00C541D4">
              <w:rPr>
                <w:rFonts w:ascii="Times New Roman" w:hAnsi="Times New Roman"/>
                <w:spacing w:val="3"/>
                <w:shd w:val="clear" w:color="auto" w:fill="FFFFFF"/>
                <w:lang w:bidi="ru-RU"/>
              </w:rPr>
              <w:t>Мониторинг проводится ежедневно. Выявленная в 2023 год</w:t>
            </w:r>
            <w:r w:rsidR="001D52A4">
              <w:rPr>
                <w:rFonts w:ascii="Times New Roman" w:hAnsi="Times New Roman"/>
                <w:spacing w:val="3"/>
                <w:shd w:val="clear" w:color="auto" w:fill="FFFFFF"/>
                <w:lang w:bidi="ru-RU"/>
              </w:rPr>
              <w:t>у</w:t>
            </w:r>
            <w:r w:rsidR="003C23B4" w:rsidRPr="00C541D4">
              <w:rPr>
                <w:rFonts w:ascii="Times New Roman" w:hAnsi="Times New Roman"/>
                <w:spacing w:val="3"/>
                <w:shd w:val="clear" w:color="auto" w:fill="FFFFFF"/>
                <w:lang w:bidi="ru-RU"/>
              </w:rPr>
              <w:t xml:space="preserve"> информация о фактах коррупции направлена в адрес начальника управления по вопросам законности, правопорядка и безопасности адми</w:t>
            </w:r>
            <w:r>
              <w:rPr>
                <w:rFonts w:ascii="Times New Roman" w:hAnsi="Times New Roman"/>
                <w:spacing w:val="3"/>
                <w:shd w:val="clear" w:color="auto" w:fill="FFFFFF"/>
                <w:lang w:bidi="ru-RU"/>
              </w:rPr>
              <w:t>нистрации города Нижневартовска.</w:t>
            </w:r>
          </w:p>
        </w:tc>
      </w:tr>
      <w:tr w:rsidR="00D43F40" w:rsidRPr="00C541D4" w:rsidTr="00BF68AE">
        <w:trPr>
          <w:trHeight w:val="91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3.6.4.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работе с обращениями граждан и юридических лиц департамента общественных коммуникаций администрации города</w:t>
            </w:r>
          </w:p>
        </w:tc>
      </w:tr>
      <w:tr w:rsidR="00D43F40" w:rsidRPr="00C541D4" w:rsidTr="00BF68AE">
        <w:trPr>
          <w:trHeight w:val="638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B82136" w:rsidRPr="00FF56B8" w:rsidRDefault="00A422E6" w:rsidP="008B7ED0">
            <w:pPr>
              <w:rPr>
                <w:rFonts w:ascii="Times New Roman" w:hAnsi="Times New Roman"/>
                <w:color w:val="FF0000"/>
                <w:shd w:val="clear" w:color="auto" w:fill="FFFFFF"/>
                <w:lang w:bidi="ru-RU"/>
              </w:rPr>
            </w:pPr>
            <w:r w:rsidRPr="001D52A4">
              <w:rPr>
                <w:rFonts w:ascii="Times New Roman" w:hAnsi="Times New Roman"/>
                <w:shd w:val="clear" w:color="auto" w:fill="FFFFFF"/>
                <w:lang w:bidi="ru-RU"/>
              </w:rPr>
              <w:t>Социологическое исследование проводилось в декабре 2023 года</w:t>
            </w:r>
          </w:p>
        </w:tc>
      </w:tr>
      <w:tr w:rsidR="00D43F40" w:rsidRPr="00C541D4" w:rsidTr="00BF68AE">
        <w:trPr>
          <w:trHeight w:val="95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3.6.5.</w:t>
            </w:r>
          </w:p>
        </w:tc>
        <w:tc>
          <w:tcPr>
            <w:tcW w:w="8937" w:type="dxa"/>
            <w:shd w:val="clear" w:color="auto" w:fill="FFFFFF"/>
          </w:tcPr>
          <w:p w:rsidR="00F22CEC" w:rsidRPr="00C541D4" w:rsidRDefault="00D43F40" w:rsidP="00B575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Анализ коррупционных рисков, возникающих при исполнении муниципальными служащими должностных обязанностей, с дальнейшей разработкой мер по минимизации выявленных коррупционных рисков и снижению уровня коррупции в конкретных сферах деятельности</w:t>
            </w:r>
            <w:r w:rsidR="00F22CEC" w:rsidRPr="00C541D4">
              <w:rPr>
                <w:rFonts w:ascii="Times New Roman" w:hAnsi="Times New Roman"/>
              </w:rPr>
              <w:t>.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 администрации города</w:t>
            </w:r>
          </w:p>
        </w:tc>
      </w:tr>
      <w:tr w:rsidR="00345B92" w:rsidRPr="00C541D4" w:rsidTr="00BF68AE">
        <w:trPr>
          <w:trHeight w:val="70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6A370E" w:rsidRPr="001D52A4" w:rsidRDefault="006A370E" w:rsidP="00B57580">
            <w:pPr>
              <w:pStyle w:val="Default"/>
              <w:ind w:firstLine="610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1D52A4">
              <w:rPr>
                <w:color w:val="auto"/>
                <w:sz w:val="22"/>
                <w:szCs w:val="22"/>
                <w:lang w:eastAsia="en-US"/>
              </w:rPr>
              <w:t>Анализ коррупционных рисков осуществляется в соответствии с рекомендациями по порядку проведения оценки коррупционных рисков в организации, разработанными Минтрудом России (Письмо Минтруда России от 25.12.2014 №18-0/10/В-8980).</w:t>
            </w:r>
          </w:p>
          <w:p w:rsidR="008F47EE" w:rsidRPr="001D52A4" w:rsidRDefault="008F47EE" w:rsidP="008F47EE">
            <w:pPr>
              <w:pStyle w:val="Default"/>
              <w:ind w:firstLine="610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1D52A4">
              <w:rPr>
                <w:color w:val="auto"/>
                <w:sz w:val="22"/>
                <w:szCs w:val="22"/>
                <w:lang w:eastAsia="en-US"/>
              </w:rPr>
              <w:t>Совместно с управлением по вопросам муниципальной службы и кадров администрации города:</w:t>
            </w:r>
          </w:p>
          <w:p w:rsidR="008F47EE" w:rsidRPr="001D52A4" w:rsidRDefault="008F47EE" w:rsidP="008F47EE">
            <w:pPr>
              <w:pStyle w:val="Default"/>
              <w:ind w:firstLine="610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1D52A4">
              <w:rPr>
                <w:color w:val="auto"/>
                <w:sz w:val="22"/>
                <w:szCs w:val="22"/>
                <w:lang w:eastAsia="en-US"/>
              </w:rPr>
              <w:lastRenderedPageBreak/>
              <w:t>- систематически проводится анализ должностных обязанностей муниципальных служащих и сотрудников подведомственных учреждений, между которыми выявлены родственные связи;</w:t>
            </w:r>
          </w:p>
          <w:p w:rsidR="006A370E" w:rsidRPr="00C541D4" w:rsidRDefault="008F47EE" w:rsidP="00D079DF">
            <w:pPr>
              <w:pStyle w:val="Default"/>
              <w:ind w:firstLine="610"/>
              <w:jc w:val="both"/>
              <w:rPr>
                <w:color w:val="auto"/>
                <w:sz w:val="22"/>
                <w:szCs w:val="22"/>
              </w:rPr>
            </w:pPr>
            <w:r w:rsidRPr="001D52A4">
              <w:rPr>
                <w:color w:val="auto"/>
                <w:sz w:val="22"/>
                <w:szCs w:val="22"/>
                <w:lang w:eastAsia="en-US"/>
              </w:rPr>
              <w:t>- проводится работа по исключению возможности возникновения конфликта интересов между муниципальными служащими и сотрудниками подведомственных учреждений, между которыми выявлены родственные связи.</w:t>
            </w:r>
            <w:r w:rsidR="00D079DF" w:rsidRPr="00C541D4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45B92" w:rsidRPr="00C541D4" w:rsidTr="00BF68AE">
        <w:trPr>
          <w:trHeight w:val="84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3.6.6.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8B7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Формирование (обновление) перечня должностей, при замещении которых лица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t>управление по вопросам муниципальной службы и кадров</w:t>
            </w:r>
            <w:r w:rsidRPr="00C541D4"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eastAsia="Times New Roman" w:hAnsi="Times New Roman"/>
                <w:lang w:eastAsia="ru-RU"/>
              </w:rPr>
              <w:t>администрации города</w:t>
            </w:r>
          </w:p>
        </w:tc>
      </w:tr>
      <w:tr w:rsidR="00345B92" w:rsidRPr="00C541D4" w:rsidTr="00BF68AE">
        <w:trPr>
          <w:trHeight w:val="542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E23352" w:rsidRPr="00C541D4" w:rsidRDefault="00AD7865" w:rsidP="00F02F5F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</w:rPr>
            </w:pPr>
            <w:r w:rsidRPr="001D52A4">
              <w:rPr>
                <w:rFonts w:ascii="Times New Roman" w:hAnsi="Times New Roman"/>
              </w:rPr>
              <w:t>Постановлением администрации города от 16.12.2021 №987</w:t>
            </w:r>
            <w:r w:rsidRPr="001D52A4">
              <w:rPr>
                <w:rFonts w:ascii="Times New Roman" w:hAnsi="Times New Roman"/>
                <w:bCs/>
              </w:rPr>
              <w:t xml:space="preserve">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 (далее – Перечень должностей). </w:t>
            </w:r>
            <w:r w:rsidRPr="001D52A4">
              <w:rPr>
                <w:rFonts w:ascii="Times New Roman" w:hAnsi="Times New Roman"/>
              </w:rPr>
              <w:t xml:space="preserve">В Перечень должностей включены все </w:t>
            </w:r>
            <w:r w:rsidRPr="001D52A4">
              <w:rPr>
                <w:rFonts w:ascii="Times New Roman" w:hAnsi="Times New Roman"/>
                <w:bCs/>
              </w:rPr>
              <w:t>должности муниципальной службы, обеспечивающие исполнение полномочий главы города и администрации города Нижневартовска.</w:t>
            </w:r>
          </w:p>
        </w:tc>
      </w:tr>
      <w:tr w:rsidR="00D43F40" w:rsidRPr="00C541D4" w:rsidTr="00BF68AE">
        <w:trPr>
          <w:trHeight w:val="541"/>
        </w:trPr>
        <w:tc>
          <w:tcPr>
            <w:tcW w:w="14504" w:type="dxa"/>
            <w:gridSpan w:val="4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b/>
                <w:lang w:eastAsia="ru-RU"/>
              </w:rPr>
              <w:t>3.7. Предупреждение коррупционных рисков, возникающих при заключении концессионных соглашений</w:t>
            </w:r>
          </w:p>
          <w:p w:rsidR="00207463" w:rsidRPr="00C541D4" w:rsidRDefault="00D43F40" w:rsidP="004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b/>
                <w:lang w:eastAsia="ru-RU"/>
              </w:rPr>
              <w:t xml:space="preserve">и соглашений о </w:t>
            </w:r>
            <w:proofErr w:type="spellStart"/>
            <w:r w:rsidRPr="00C541D4">
              <w:rPr>
                <w:rFonts w:ascii="Times New Roman" w:eastAsia="Times New Roman" w:hAnsi="Times New Roman"/>
                <w:b/>
                <w:lang w:eastAsia="ru-RU"/>
              </w:rPr>
              <w:t>муниципально</w:t>
            </w:r>
            <w:proofErr w:type="spellEnd"/>
            <w:r w:rsidRPr="00C541D4">
              <w:rPr>
                <w:rFonts w:ascii="Times New Roman" w:eastAsia="Times New Roman" w:hAnsi="Times New Roman"/>
                <w:b/>
                <w:lang w:eastAsia="ru-RU"/>
              </w:rPr>
              <w:t>-частном партнерстве</w:t>
            </w:r>
          </w:p>
        </w:tc>
      </w:tr>
      <w:tr w:rsidR="00D43F40" w:rsidRPr="00C541D4" w:rsidTr="00BF68AE">
        <w:trPr>
          <w:trHeight w:val="987"/>
        </w:trPr>
        <w:tc>
          <w:tcPr>
            <w:tcW w:w="1660" w:type="dxa"/>
            <w:shd w:val="clear" w:color="auto" w:fill="FFFFFF"/>
          </w:tcPr>
          <w:p w:rsidR="00D43F40" w:rsidRPr="008B7ED0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ED0">
              <w:rPr>
                <w:rFonts w:ascii="Times New Roman" w:hAnsi="Times New Roman"/>
              </w:rPr>
              <w:t>3.7.1.</w:t>
            </w:r>
          </w:p>
        </w:tc>
        <w:tc>
          <w:tcPr>
            <w:tcW w:w="8937" w:type="dxa"/>
            <w:shd w:val="clear" w:color="auto" w:fill="FFFFFF"/>
          </w:tcPr>
          <w:p w:rsidR="00D43F40" w:rsidRPr="008B7ED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ED0">
              <w:rPr>
                <w:rFonts w:ascii="Times New Roman" w:hAnsi="Times New Roman"/>
              </w:rPr>
              <w:t xml:space="preserve">Заключение концессионных соглашений, соглашений о </w:t>
            </w:r>
            <w:proofErr w:type="spellStart"/>
            <w:r w:rsidRPr="008B7ED0">
              <w:rPr>
                <w:rFonts w:ascii="Times New Roman" w:hAnsi="Times New Roman"/>
              </w:rPr>
              <w:t>муниципально</w:t>
            </w:r>
            <w:proofErr w:type="spellEnd"/>
            <w:r w:rsidRPr="008B7ED0">
              <w:rPr>
                <w:rFonts w:ascii="Times New Roman" w:hAnsi="Times New Roman"/>
              </w:rPr>
              <w:t xml:space="preserve">-частном партнерстве с применением конкурентных способов определения концессионеров, частных партнеров в соответствии с федеральными законами от 21.07.2005 </w:t>
            </w:r>
            <w:hyperlink r:id="rId9" w:history="1">
              <w:r w:rsidRPr="008B7ED0">
                <w:rPr>
                  <w:rStyle w:val="a4"/>
                  <w:rFonts w:ascii="Times New Roman" w:hAnsi="Times New Roman"/>
                  <w:color w:val="auto"/>
                  <w:u w:val="none"/>
                </w:rPr>
                <w:t>№115-ФЗ</w:t>
              </w:r>
            </w:hyperlink>
            <w:r w:rsidRPr="008B7ED0">
              <w:rPr>
                <w:rFonts w:ascii="Times New Roman" w:hAnsi="Times New Roman"/>
              </w:rPr>
              <w:t xml:space="preserve"> "О концессионных соглашениях", от 13.07.2015 </w:t>
            </w:r>
            <w:hyperlink r:id="rId10" w:history="1">
              <w:r w:rsidRPr="008B7ED0">
                <w:rPr>
                  <w:rStyle w:val="a4"/>
                  <w:rFonts w:ascii="Times New Roman" w:hAnsi="Times New Roman"/>
                  <w:color w:val="auto"/>
                  <w:u w:val="none"/>
                </w:rPr>
                <w:t>№224-ФЗ</w:t>
              </w:r>
            </w:hyperlink>
            <w:r w:rsidRPr="008B7ED0">
              <w:rPr>
                <w:rFonts w:ascii="Times New Roman" w:hAnsi="Times New Roman"/>
              </w:rPr>
              <w:t xml:space="preserve"> "О государственно-частном партнерстве, </w:t>
            </w:r>
            <w:proofErr w:type="spellStart"/>
            <w:r w:rsidRPr="008B7ED0">
              <w:rPr>
                <w:rFonts w:ascii="Times New Roman" w:hAnsi="Times New Roman"/>
              </w:rPr>
              <w:t>муниципально</w:t>
            </w:r>
            <w:proofErr w:type="spellEnd"/>
            <w:r w:rsidRPr="008B7ED0">
              <w:rPr>
                <w:rFonts w:ascii="Times New Roman" w:hAnsi="Times New Roman"/>
              </w:rPr>
              <w:t>-частном партнерстве  в Российской Федерации и внесении изменений в отдельные законодательные акты Российской Федерации"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8B7ED0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ED0">
              <w:rPr>
                <w:rFonts w:ascii="Times New Roman" w:hAnsi="Times New Roman"/>
              </w:rPr>
              <w:t>управление инвестиций департамента строительства  администрации города</w:t>
            </w:r>
          </w:p>
        </w:tc>
      </w:tr>
      <w:tr w:rsidR="00D43F40" w:rsidRPr="00C541D4" w:rsidTr="00BF68AE">
        <w:trPr>
          <w:trHeight w:val="664"/>
        </w:trPr>
        <w:tc>
          <w:tcPr>
            <w:tcW w:w="1660" w:type="dxa"/>
            <w:shd w:val="clear" w:color="auto" w:fill="FFFFFF"/>
          </w:tcPr>
          <w:p w:rsidR="00D43F40" w:rsidRPr="008B7ED0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ED0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D43F40" w:rsidRPr="008B7ED0" w:rsidRDefault="00D43F40" w:rsidP="007B1D00">
            <w:pPr>
              <w:pStyle w:val="1"/>
              <w:ind w:firstLine="463"/>
              <w:jc w:val="both"/>
              <w:rPr>
                <w:sz w:val="22"/>
                <w:szCs w:val="22"/>
                <w:lang w:val="ru-RU"/>
              </w:rPr>
            </w:pPr>
            <w:r w:rsidRPr="008B7ED0">
              <w:rPr>
                <w:sz w:val="22"/>
                <w:szCs w:val="22"/>
                <w:lang w:val="ru-RU"/>
              </w:rPr>
              <w:t xml:space="preserve">Концессионные соглашения с применением конкурентных способов определения концессионеров и соглашения                                              о </w:t>
            </w:r>
            <w:proofErr w:type="spellStart"/>
            <w:r w:rsidRPr="008B7ED0">
              <w:rPr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8B7ED0">
              <w:rPr>
                <w:sz w:val="22"/>
                <w:szCs w:val="22"/>
                <w:lang w:val="ru-RU"/>
              </w:rPr>
              <w:t>-частном партнерстве с применением конкурентных способов определения частных партнеров не заключались.</w:t>
            </w:r>
          </w:p>
        </w:tc>
      </w:tr>
      <w:tr w:rsidR="00D43F40" w:rsidRPr="00C541D4" w:rsidTr="00BF68AE">
        <w:trPr>
          <w:trHeight w:val="420"/>
        </w:trPr>
        <w:tc>
          <w:tcPr>
            <w:tcW w:w="14504" w:type="dxa"/>
            <w:gridSpan w:val="4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4. Меры по информационному обеспечению деятельности администрации города по профилактике</w:t>
            </w:r>
          </w:p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и предупреждению коррупционных правонарушений</w:t>
            </w:r>
          </w:p>
        </w:tc>
      </w:tr>
      <w:tr w:rsidR="00D43F40" w:rsidRPr="00C541D4" w:rsidTr="00BF68AE">
        <w:trPr>
          <w:trHeight w:val="1124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4.1.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pStyle w:val="1"/>
              <w:jc w:val="both"/>
              <w:rPr>
                <w:sz w:val="22"/>
                <w:szCs w:val="22"/>
              </w:rPr>
            </w:pPr>
            <w:r w:rsidRPr="00C541D4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541D4">
              <w:rPr>
                <w:sz w:val="22"/>
                <w:szCs w:val="22"/>
              </w:rPr>
              <w:t>медиаплана</w:t>
            </w:r>
            <w:proofErr w:type="spellEnd"/>
            <w:r w:rsidRPr="00C541D4">
              <w:rPr>
                <w:sz w:val="22"/>
                <w:szCs w:val="22"/>
              </w:rPr>
              <w:t xml:space="preserve"> освещения мероприятий по противодействию коррупции, проводимых администрацией города, и размещение в соответствии с ним в средствах массовой информации, на официальном сайте органов местного самоуправления города Нижневартовска соответствующих материалов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взаимодействию со средствами массовой информации департамента общественных коммуникаций и молодежной политики администрации города</w:t>
            </w:r>
          </w:p>
        </w:tc>
      </w:tr>
      <w:tr w:rsidR="00345B92" w:rsidRPr="001D52A4" w:rsidTr="00BF68AE">
        <w:trPr>
          <w:trHeight w:val="703"/>
        </w:trPr>
        <w:tc>
          <w:tcPr>
            <w:tcW w:w="1660" w:type="dxa"/>
            <w:shd w:val="clear" w:color="auto" w:fill="FFFFFF"/>
          </w:tcPr>
          <w:p w:rsidR="00D43F40" w:rsidRPr="001D52A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2A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3C23B4" w:rsidRPr="001D52A4" w:rsidRDefault="00852111" w:rsidP="00A0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lang w:eastAsia="ru-RU"/>
              </w:rPr>
              <w:t xml:space="preserve">     </w:t>
            </w:r>
            <w:r w:rsidR="00D43F40" w:rsidRPr="001D52A4">
              <w:rPr>
                <w:rFonts w:ascii="Times New Roman" w:hAnsi="Times New Roman"/>
                <w:lang w:eastAsia="ru-RU"/>
              </w:rPr>
              <w:t>Разработан медиаплан освещения мероприятий по противодействию коррупции, проводимых администрацией города, на 202</w:t>
            </w:r>
            <w:r w:rsidR="00D2648C" w:rsidRPr="001D52A4">
              <w:rPr>
                <w:rFonts w:ascii="Times New Roman" w:hAnsi="Times New Roman"/>
                <w:lang w:eastAsia="ru-RU"/>
              </w:rPr>
              <w:t>3</w:t>
            </w:r>
            <w:r w:rsidR="00D43F40" w:rsidRPr="001D52A4">
              <w:rPr>
                <w:rFonts w:ascii="Times New Roman" w:hAnsi="Times New Roman"/>
                <w:lang w:eastAsia="ru-RU"/>
              </w:rPr>
              <w:t xml:space="preserve"> год. Медиаплан утвержден заместителем главы города. В рамках </w:t>
            </w:r>
            <w:proofErr w:type="spellStart"/>
            <w:r w:rsidR="00D43F40" w:rsidRPr="001D52A4">
              <w:rPr>
                <w:rFonts w:ascii="Times New Roman" w:hAnsi="Times New Roman"/>
                <w:lang w:eastAsia="ru-RU"/>
              </w:rPr>
              <w:t>Медиаплана</w:t>
            </w:r>
            <w:proofErr w:type="spellEnd"/>
            <w:r w:rsidR="00D43F40" w:rsidRPr="001D52A4">
              <w:rPr>
                <w:rFonts w:ascii="Times New Roman" w:hAnsi="Times New Roman"/>
                <w:lang w:eastAsia="ru-RU"/>
              </w:rPr>
              <w:t xml:space="preserve"> размещено </w:t>
            </w:r>
            <w:r w:rsidR="00FF56B8" w:rsidRPr="001D52A4">
              <w:rPr>
                <w:rFonts w:ascii="Times New Roman" w:hAnsi="Times New Roman"/>
                <w:bCs/>
                <w:lang w:eastAsia="ru-RU"/>
              </w:rPr>
              <w:t>98</w:t>
            </w:r>
            <w:r w:rsidR="00D43F40" w:rsidRPr="001D52A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43F40" w:rsidRPr="001D52A4">
              <w:rPr>
                <w:rFonts w:ascii="Times New Roman" w:hAnsi="Times New Roman"/>
                <w:lang w:eastAsia="ru-RU"/>
              </w:rPr>
              <w:t>сообщени</w:t>
            </w:r>
            <w:r w:rsidR="00FF56B8" w:rsidRPr="001D52A4">
              <w:rPr>
                <w:rFonts w:ascii="Times New Roman" w:hAnsi="Times New Roman"/>
                <w:lang w:eastAsia="ru-RU"/>
              </w:rPr>
              <w:t>й</w:t>
            </w:r>
            <w:r w:rsidR="00D43F40" w:rsidRPr="001D52A4">
              <w:rPr>
                <w:rFonts w:ascii="Times New Roman" w:hAnsi="Times New Roman"/>
                <w:lang w:eastAsia="ru-RU"/>
              </w:rPr>
              <w:t xml:space="preserve">. </w:t>
            </w:r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>Информация антикоррупционной направленности размещалась на сайте ОМС, в газете "</w:t>
            </w:r>
            <w:proofErr w:type="spellStart"/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>Варта</w:t>
            </w:r>
            <w:proofErr w:type="spellEnd"/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 xml:space="preserve">", в газете "Местное время", </w:t>
            </w:r>
            <w:r w:rsidR="00D43F40" w:rsidRPr="001D52A4">
              <w:rPr>
                <w:rFonts w:ascii="Times New Roman" w:hAnsi="Times New Roman"/>
                <w:bCs/>
                <w:lang w:eastAsia="ru-RU"/>
              </w:rPr>
              <w:t>ИА "Варта-24</w:t>
            </w:r>
            <w:proofErr w:type="gramStart"/>
            <w:r w:rsidR="00D43F40" w:rsidRPr="001D52A4">
              <w:rPr>
                <w:rFonts w:ascii="Times New Roman" w:hAnsi="Times New Roman"/>
                <w:bCs/>
                <w:lang w:eastAsia="ru-RU"/>
              </w:rPr>
              <w:t xml:space="preserve">",   </w:t>
            </w:r>
            <w:proofErr w:type="gramEnd"/>
            <w:r w:rsidR="00D43F40" w:rsidRPr="001D52A4">
              <w:rPr>
                <w:rFonts w:ascii="Times New Roman" w:hAnsi="Times New Roman"/>
                <w:bCs/>
                <w:lang w:eastAsia="ru-RU"/>
              </w:rPr>
              <w:t xml:space="preserve">                  в эфире </w:t>
            </w:r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>ТРК "</w:t>
            </w:r>
            <w:proofErr w:type="spellStart"/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>Самотлор</w:t>
            </w:r>
            <w:proofErr w:type="spellEnd"/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 xml:space="preserve">" в эфире ТК "Мегаполис", в эфире </w:t>
            </w:r>
            <w:r w:rsidR="00D43F40" w:rsidRPr="001D52A4">
              <w:rPr>
                <w:rFonts w:ascii="Times New Roman" w:hAnsi="Times New Roman"/>
                <w:bCs/>
                <w:lang w:eastAsia="ru-RU"/>
              </w:rPr>
              <w:t xml:space="preserve">ТК "N1", </w:t>
            </w:r>
            <w:r w:rsidR="00D43F40" w:rsidRPr="001D52A4">
              <w:rPr>
                <w:rFonts w:ascii="Times New Roman" w:hAnsi="Times New Roman"/>
                <w:spacing w:val="3"/>
                <w:shd w:val="clear" w:color="auto" w:fill="FFFFFF"/>
                <w:lang w:eastAsia="ru-RU" w:bidi="ru-RU"/>
              </w:rPr>
              <w:t>на сайтах ИА "Город 3466"</w:t>
            </w:r>
            <w:r w:rsidR="00D43F40" w:rsidRPr="001D52A4">
              <w:rPr>
                <w:rFonts w:ascii="Times New Roman" w:hAnsi="Times New Roman"/>
                <w:bCs/>
                <w:lang w:eastAsia="ru-RU"/>
              </w:rPr>
              <w:t>, ИА "NV-86".</w:t>
            </w:r>
            <w:r w:rsidR="003C23B4" w:rsidRPr="001D52A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FF56B8" w:rsidRPr="001D52A4" w:rsidRDefault="001D52A4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       За 2023 год</w:t>
            </w:r>
            <w:r w:rsidR="00FF56B8" w:rsidRPr="001D52A4">
              <w:rPr>
                <w:rFonts w:ascii="Times New Roman" w:hAnsi="Times New Roman"/>
                <w:bCs/>
                <w:lang w:eastAsia="ru-RU"/>
              </w:rPr>
              <w:t xml:space="preserve"> размещена следующая информация антикоррупционной направленности: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Сайт ОМС: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16.01.2023 - «Объявление о начале приема ходатайств о включении в состав Общественной палаты города Нижневартовска» – о начале приема документов;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24.01.2023 - «Опрос о проведении и организации общих собраний собственников МКД» – о проведении опроса;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14.02.2023 - «Порядок рассмотрения обращений граждан» – о порядке рассмотрения обращения граждан;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15.02.2023 - «В целях формирования антикоррупционного поведения граждан» – о профилактике правонарушений +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инфографика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«Правила борьбы с коррупцией»;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21.02.2023 - «Инициативное бюджетирование: выбирают жители» – об участии граждан в инициативных проектах;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09.03.2023 - «Инициативные проекты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ждут поддержки» - жителей Нижневартовска приглашают поддержать участников регионального конкурса инициативных проектов;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27.03.2023 - «Всероссийское голосование: что благоустроитель в рамках нацпроекта решать жителям» – о проведении рейтингового голосования;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30.03.2023 - «Инициативные проекты: осуществляется прием заявлений» - о приеме заявлений об определении части территории города Нижневартовска, на которой предлагается реализовывать инициативный проект с описанием ее границ;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19.04.2023 - «Публичные слушания по проекту отчета об исполнении бюджета города Нижневартовска за 2022 год» – анонс публичных слушаний;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21.04.2023 - «Сделаем город комфортнее» – о проведении рейтингового голосования по определению территорий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26.04.2023 -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делают выбор: почти 15 тысяч человек определились с объектом благоустройства» - о проведении рейтингового голосования по определению объектов благоустройства;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17.05.2023 - «Волонтеры помогают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выбрать объект благоустройства» - о проведении рейтингового голосования по определению объектов благоустройства;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23.05.2023 - «Информационное сообщение о проведении публичных слушаний» – о проведении публичных слушаний по проекту решения Думы города Нижневартовска «О Стратегии социально-экономического развития города Нижневартовска до 2036 года»;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05.06.2023 - «Информация о проведении торгов» – о проведении торгов;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09.06.2023 - «Взяткам – нет» – о работе интерактивного ресурса на официальном сайте Управления Федеральной службы судебных приставов по ХМАО-Югре (https://r86.fssp.gov.ru), который поможет посетителям информационного ресурса узнать, как не стать жертвой коррупционера и самим не вступить на преступный путь;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23.06.2023 - «Вместе против коррупции» - о проведении конкурса;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28.06.2023 - «В целях формирования антикоррупционного поведения граждан» – о профилактике правонарушений +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инфографика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«Правила борьбы с коррупцией»;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04.07.2023 - «В целях формирования антикоррупционного поведения граждан» – о профилактике правонарушений +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инфографика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«Правила борьбы с коррупцией»;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12.09.2023 – «В Нижневартовске стартовал социологический опрос горожан, связанный с дальнейшим развитием территории города» - о проведении социологического опроса среди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13.09.2023 – «Подрядчик готовит улицу интернациональную к приемке» - о завершении ремонтной компании кампания в рамках БКД. Приемка дороги с участием общественников;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14.09.2023 – «Предлагают жители: начался конкурс инициативных проектов» - о завершении приема проектов на ежегодный городской конкурс инициативного бюджетирования. 13 сентября стал днем, когда все, кто планировал, могли заявиться и побороться за победу;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19.09.2023 – «Приглашаем работодателей города принять участие в публичных обсуждениях результатов правоприменительной практики Государственной инспекции труда в ХМАО-Югре» - о публичных обсуждениях результатов правоприменительной практики Государственной инспекции труда в ХМАО-Югре по итогам 1 полугодия 2023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19.09.2023 – «Сквер «Поколение»: идеи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воплощаются» - о реализации жителями города проектов в рамках инициативного бюджетирования;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21.09.2023 – «На контроле – строительство крупного спортивного объекта» – о ходе строительства строительство лыжно-биатлонного центра и об участии в контроле представителям Общественной палаты и Думы города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22.09.2023 – «В 18 микрорайоне – новое место отдыха» – об участии городских общественников в контроле за реализацией национальных проектов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23.10.2023 - Информация для неработающих пенсионеров - об обязанности извещать департамент по социальной политике администрации города в течение трех рабочих дней со дня наступления определенных обстоятельств;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24.10.2023 - Главная тема 2024 года в Югре – о проведении общественного обсуждения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24.10.2023 - Примите участие в важном опросе – о проведении опроса общественного мнения по теме значимых проектов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Главная тема 2024 года в Югре -  о проведении общественного обсуждения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26.10.2023 - Общественность участвует в формировании дорожных планов - о приведении в норму четырех участков дорог в городе;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26.10.2023 - Лучшие проекты получили поддержку – о городском конкурсе проектов в сфере профилактики незаконного потребления наркотических средств, психотропных веществ, антинаркотической пропаганды;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26.10.2023 - Югорский фонд капитального ремонта организует рабочую встречу с общественниками и собственниками помещений в многоквартирных домах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26.10.2023 - Дополнительное подтверждение входа на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Госуслуги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станет обязательным для всех с 28 октября. Сообщает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Минцифры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России;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27.10.2023 - Примите участие в важном опросе - о проведении общественного обсуждения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27.10.2023 - Дорожное строительство в новых микрорайонах – о начале строительства нового дорожного участка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27.10.2023 - Главная тема 2024 года в Югре - о проведении общественного обсуждения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27.10.2023 - 30 лет Конституции РФ: проверь себя – о проведении онлайн-конкурса «30 лет Конституции Российской Федерации – проверь себя!»;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27.10.2023 - Примите участие в важном опросе- о проведении опроса общественного мнения по теме значимых проектов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27.10.2023 – о проведении регионального опроса на тему «О работе официальных групп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Гостехнадзора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Югры в социальных сетях»;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28.10.2023 - В Югре продолжается открытое голосование в каждом муниципалитете округа - Вы можете выбрать достижение в 2023 году, а также отметить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28.10.2023 - Считается ли правонарушением, если медицинский работник говорит, что за вознаграждение готов организовать ряд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услуг?;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30.10.2023 -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30.10.2023 - Друзья, муниципальные организации, подведомственные администрации города, представлены в социальных сетях;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30.10.2023 -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30.10.2023 - Люди говорят о результатах реализации народной программы «Карта развития Югры»;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Обучение для экспертов - 16 ноября БУ «Центр имущественных отношений» проведет онлайн-семинар на тему «Государственная кадастровая оценка объектов недвижимости на территории ХМАО – Югры»;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Благодаря нацпроекту «Безопасные качественные дороги» в этом году привели к нормативу четыре участка дорог;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В Нижневартовске в 26 микрорайоне (улица Ленина, в районе дома №37) общественники оценили новую универсальную спортивную зону;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01.11.2023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02.11.2023 -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02.11.2023 - В Нижневартовске в 26 микрорайоне (улица Ленина, в районе дома №37) общественники оценили новую универсальную спортивную зону;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56.11.2023 - В Югре продолжается открытое голосование в каждом муниципалитете округа;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07.11.2023 - 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07.11.2023 - «Главная тема 2024 года в Югре»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08.11.2023 -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08.11.2023 -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интересуются, как в Нижневартовске проводят уборку от снега и когда во дворах начнет работать техника? Такой вопрос зафиксирована система ЦУР «Инцидент-Менеджмент» в социальных сетях;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09.11.2023 -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09.11.2023 -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10.11.2023 -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10.11.2023 -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10.11.2023 - В рамках рубрики «Вопрос-ответ» рассказываем где ознакомится с тарифами ЖКХ – информация о том, где узнать, как рассчитываются тарифы за коммунальные услуги и куда подавать жалобы;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10.11.2023 - Теперь подлинность паспорта можно проверить на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Госуслугах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- Новый сервис пригодится для проверки документа перед сделкой или заключением договора;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13.11.2023 - Банк России проводит опрос о том, насколько граждане удовлетворены уровнем безопасности финансовых услуг в банках;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14.11.2023 - Главная тема 2024 года в Югре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14.11.2023 -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18.11.2023 - Примите участие в важном опросе - В опросе вы сможете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20.11.2023 - «На финишной прямой»: работы по строительству детсада в 21 микрорайоне близятся к завершению - На стройплощадке в 21 микрорайоне, где возводится детский сад на 320 мест, состоялось выездное совещание с обсуждением промежуточных результатов выполнения комплекса строительных работ и предстоящего оснащения помещений технологическим оборудованием;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21.11.2023 -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предлагают оценить качество уборки снега - Социологическая служба Югры предлагает жителям региона оценить качество и оперативность уборки снега в населённых пунктах округа по итогам прошлой зимы (2022-2023 годы);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21.11.2023 -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Нижневартовских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наблюдателей отметили благодарственными письмами - более 100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наградили благодарственными письмами Общественной палаты Югры, которые 10 сентября 2023 года, в единый день голосования, проявили свою гражданскую позицию в качестве общественных наблюдателей;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21.11.2023 - Градостроительный совет Нижневартовска одобрил концепцию новогоднего городка - На обсуждение вынесли ряд вопросов, связанных с улучшением градостроительной обстановки на территории муниципального образования;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21.11.2023 - Состоялось заседание Градостроительного совета под председательством главы города Дмитрия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Кощенко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Где размещается информация об актированных днях? - Департамент образования администрации города Нижневартовска сообщает, что информация об актированных днях в 2023 - 2024 учебном году доступна в мобильном приложении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Госуслуги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Югры» для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Android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iOS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(услуга «Актированные дни»);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22.11.2023 -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предложили более 2000 вариантов главной темы 2024 года в регионе - с 7 октября по 19 ноября 2023 года на сервисе «Общественные обсуждения» портала «Открытый регион – Югра» жители округа озвучили свои предложения по выбору главной темы 2024 года в Югре;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Вопросы своевременной уборки снега с улиц Нижневартовска контролируются профильной комиссией - В Нижневартовске реализуются плановые мероприятия по контролю за качеством очистки от снега улично-дорожной сети города организациями сферы ЖКХ;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Дом №6-а на улице Мира, разрушенный взрывом газового баллона, готов к сносу – журналистам городских и региональных средств массовой информации на брифинге рассказали о работах, которые будут проведены;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Информация об актированных днях в 2023 - 2024 учебном году доступна в мобильном приложении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Госуслуги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Югры» для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Android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iOS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(услуга «Актированные дни»);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22.11.2023 - Более 100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наградили благодарственными письмами Общественной палаты Югры, которые 10 сентября 2023 года, в единый день голосования, проявили свою гражданскую позицию в качестве общественных наблюдателей;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23.11.2023 -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приглашают принять участие в опросе о креативных индустриях - На портале «Открытый регион-Югра» по 7 декабря проводится онлайн-опрос по теме «Спрос на креативную продукцию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24.11.2023 - Выбор главной темы 2024 года в Югре зависит от нас - на портале «Открытый регион – Югра» организовано голосование по выбору главной темы 2024 года в Югре;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24.11.2023 - Какая продукция креативных индустрий интересна для вас? примите участие в опросе - Департамент экономического развития ХМАО - Югры приглашает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 руководителей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нижневартовских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организаций принять участие в опросе по выявлению спроса на продукцию креативных индустрий в целях обеспечения внутренних потребностей автономного округа;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24.11.2023 - Нижневартовск – настоящий город дружбы – о мероприятии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Ловзар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, проводимый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нижневартовской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местной общественной организации «Чеченский культурный центр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Даймохк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» (Родина), при финансировании гранта главы города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24.11.2023 - В Нижневартовске корректируется генплан - В администрации Нижневартовска ведется работа по совершенствованию Генерального плана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25.11.2023 – Прокуратура НВ разъясняет – о профилактике коррупции;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26.11.2023 - Меры поддержки материнства – о мерах поддержки материнства;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27.11.2023 - Опрос об удовлетворенности безопасностью банковских услуг - Банк России проводит всероссийский опрос, направленный на определение степени удовлетворенности населения уровнем безопасности финансовых услуг, оказываемых организациями кредитно-финансовой сферы;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27.11.2023 - В Нижневартовске корректируется генплан – в администрации Нижневартовска ведется работа по совершенствованию Генерального плана города. Вопрос обсуждался на заседании Градостроительного совета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27.11.2023 - Поделитесь мнением о качестве оказания услуг спортивными учреждениями - департамент по социальной политике администрации Нижневартовска приглашает горожан поделиться мнением о качестве оказания услуг муниципальными учреждениями спорта;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27.11.2023 - Департамент по социальной политике администрации Нижневартовска приглашает горожан поделиться мнением о качестве оказания услуг муниципальными учреждениями спорта;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27.11.2023 - Банк России проводит всероссийский опрос, направленный на определение степени удовлетворенности населения уровнем безопасности финансовых услуг, оказываемых организациями кредитно-финансовой сферы;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27.11.2023 - Друзья, остается совсем немного времени для того, чтобы принять участие в опросе по выбору темы будущего года в Югре;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27.11.2023 - 5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днеи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̆ на демонтаж - В Нижневартовске специалисты из Санкт-Петербурга приступили к сносу дома, пострадавшего от взрыва газа в прошлом году + брифинг с журналистами перед началом работ;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28.11.2023 - Позитивный результат инициативных проектов - На реализацию проектов инициативного бюджетирования в Нижневартовске в период с 2018 по 2023 год направлено 177,6 млн рублей;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28.11.2023 - 30 ноября губернатор Югры Наталья Комарова представит отчет о работе правительства автономного округа и выступит с обращением к жителям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28.11.2023 - В Нижневартовске совершенствуют Генеральный план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О приеме заявлений на оказание социальной помощи гражданам - заявления и документы для оказания социальной помощи гражданам, оказавшимся в трудной или критической жизненной ситуации, принимаются до 07.12.2023;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29.11.2023 - Региональная служба по тарифам информирует - На официальном сайте Региональной службы по тарифам Ханты-Мансийского автономного округа – Югры обнародована информация о сформированных тарифах на коммунальные услуги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По инициативе жителей и при поддержке властей города в Нижневартовске в 2024 году запланированы к реализации 8 инициативных проектов, пять из которых относятся к сфере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30.11.2023 - Кадастровая оценка объектов - Приказом департамента по управлению госимуществом Югры от 20.11.2023 № 52-нп утверждены результаты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машиномест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на территории автономного округа;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Отчёт о результатах деятельности Правительства автономного округа за 2023 год, инвестиционное послание, обращение к жителям, депутатам и представителям общественности региона губернатора Ханты-Мансийского автономного округа – Югры Натальи Комаровой;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Губернатор Югры Наталья Комарова выступила с отчетом о результатах деятельности правительства округа за 2023 год, инвестиционным посланием, обращением к жителям, депутатам и представителям общественности региона. Итоги выступления читайте в статье;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Бюджет Югры остается социально ориентированным - Депутаты окружной думы приняли бюджет развития на 2024 год и плановый период 2025-2026 годов;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Состоялся отчет губернатора Югры о результатах деятельности Правительства округа за 2023 год, инвестиционное послание и обращение главы региона к жителям, депутатам и представителям общественности;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Опрос для владельцев домашних животных - Ветслужба Югры до 5 декабря проводит региональный опрос на тему «Информирование об уходе за домашними животными и качество оказания ветеринарных услуг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30.11.2023 - 1 декабря истекает срок уплаты имущественных налогов - 1 декабря - последний день для своевременной уплаты имущественных налогов физлицами за предыдущий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Губернатор Югры подвела итоги года и обозначила главные направления развития округа в 2024 году - на внеочередном заседании Думы Югры глава региона Наталья Комарова выступила с отчетом о результатах деятельности Правительства автономного округа за 2023 год, инвестиционным посланием и обратилась к жителям, депутатам и представителям общественности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Губернатор Югры, Наталья Комарова, выступила с ежегодным отчетом о проделанной работе и обращением к жителям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Начался прием заявлений на прохождение государственной итоговой аттестации - о прохождении государственной итоговой аттестации по образовательным программам среднего общего образования, сдаче единого государственного экзамена в 2024 году;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С учетом пожеланий пассажиров рейсовых автобусов 15 остановочных павильонов полузакрытого типа в Нижневартовске дополнены панелями, защищающими от ветра и осадков;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Глава региона Наталья Комарова выступила с отчетом о результатах деятельности Правительства автономного округа за 2023 год, инвестиционным посланием и обратилась к жителям, депутатам и представителям общественности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В Нижневартовске выросло количество посетителей библиотек – о модернизации библиотеки в рамках нацпроекта «Культура»;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02.12.2023 - Ветслужба Югры до 5 декабря проводит региональный опрос на тему «Информирование об уходе за домашними животными и качество оказания ветеринарных услуг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04.12.2023 - Публичные слушания по проекту бюджета города Нижневартовска на 2024 – 2026 годы – о проведении публичных слушаний по проекту решения Думы города Нижневартовска «О бюджете города Нижневартовска на 2024 год и на плановый период 2025 и 2026 годов»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Поручения губернатора на контроле - об исполнении поручений губернатора Югры Натальи Комаровой, сформированных по итогам рабочего визита главы региона в город в октябре текущего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Информация об актированных днях в 2023 - 2024 учебном году доступна в мобильном приложении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Госуслуги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Югры»;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Глава региона Наталья Комарова выступила с отчетом о результатах деятельности Правительства автономного округа за 2023 год, инвестиционным посланием и обратилась к жителям, депутатам и представителям общественности региона – комментарий общественника;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04.12.2023 - Наши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Zащитники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могут быть спокойны за своих близких. В Югре за каждой семьей бойца закреплен социальный координатор, готовый организовать необходимую помощь;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06.12.2023 - Микрорайоны города будут застраивать в соответствии с комплексным развитием территорий – о планах по застройке микрорайонов по принципу «Югорского стандарта» с применением механизмов комплексного развития территорий (КРТ);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07.12.2023 - В Нижневартовске прошли публичные слушания по проекту бюджета города на ближайший трехлетний период - о публичном обсуждении проекта бюджета города на 2024 год и на плановый период 2025 и 2026 годов;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12.12.2023 - Концессионер отчитался о результатах работы за год – о презентации публичного доклада АО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Горэлектросеть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» о результатах деятельности филиала «Управление теплоснабжения города Нижневартовска» в рамках реализации концессионного соглашения;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12.12.2023 - Участники коллектива «Новый старт» ознакомились с работой управления ЗАГС – о взаимодействии управления ЗАГС администрации Нижневартовска с общественными объединениями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15.12.2023 - В городе подготовлена к эксплуатации новая котельная – о завершении строительства газовой котельной квартала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В-5 в</w:t>
            </w:r>
            <w:proofErr w:type="gram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рамках концессионного соглашения, заключенного между Правительством Ханты-Мансийского автономного округа – Югры, администрацией города и компанией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Горэлектросеть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15.12.2023 - Поделитесь мнением – о проведении опроса общественного мнения об отношении к проблеме бездомных животных;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15.12.2023 - Народные избранники приняли основной финансовый документ города – о проведении заседания городского парламента, на котором народные избранники большинством голосов приняли главный финансовый документ города – бюджет Нижневартовска на 2024 и плановый период 2025-2026 годов;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26.12.2023 - Биатлонный центр готовится к открытию – об общественной приемке нового спортивного объекта;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29.12.2023 - В Нижневартовске продолжается работа по модернизации систем водоснабжения и водоотведения</w:t>
            </w:r>
            <w:r w:rsidR="001D52A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D52A4">
              <w:rPr>
                <w:rFonts w:ascii="Times New Roman" w:hAnsi="Times New Roman"/>
                <w:bCs/>
                <w:lang w:eastAsia="ru-RU"/>
              </w:rPr>
              <w:t>ТРК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Самотлор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»: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24.01.2023 - «1 января стартовала декларационная кампания 2023 года» – о начале декларационной кампании;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25.04.2023 - «На что был потрачен городской бюджет?» – о проведении публичных слушаний;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26.04.2023 - «Голосование за объекты благоустройства» – о проведении рейтингового голосования по определению мест благоустройства.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21.09.2023 – «Долгожданный объект» - о ходе строительства строительство лыжно-биатлонного центра и об участии в контроле представителям Общественной палаты и Думы города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22.09.2023 - «Учительский бульвар» – о создании объектов в Нижневартовске, входящих в «Карту развития Югры», а также участие городских общественников в контроле;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22.09.2023 - «Общественная палата» – о заседании Общественной палаты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25.09.2023 – «Отчет предприятий ЖКХ» - Развитие коммунальной сферы обсудили на заседании Общественной палаты;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25.09.2023 – «Опрос для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»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предлагают принять участие в опросе для оценки удовлетворенности качеством услуг, предоставляемых учреждениями в сфере культуры;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27.09.2023 – «Мнение о качестве обслуживания» - опрос о качестве транспортного обслуживания в городских агломерациях. Опрос проводится на официальном сайте национального проекта «Безопасные качественные дороги»;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24.10.2023 - Голосование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выбирают лучшие проекты муниципалитета в открытом онлайн-голосовании;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Судьба кинотеатра "Мир", увеличение налога на имущество физ. лиц и изменения в бюджете города - Сегодня в администрации города народные избранники вместе с представителями администрации обсуждают важные вопросы на повестке;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30.10.2023 - Перспективные проекты на 2024 год - В Нижневартовске – как и по всей Югре - продолжается общественное обсуждение главных достижений 2023 года и перспективные проекты на 2024-й;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07.11.2023 - Город -- это мы. Победители конкурса грантов главы города - Ежегодно в Нижневартовске проводится конкурс Грантов главы города для социально ориентированных некоммерческих организаций;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09.11.2023 - Жителям Югры предлагают выбрать главную тему 2024 года - Предложение о выборе темы предстоящего года поступило в ходе встречи жителей с губернатором Югры Натальей Комаровой;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22.11.2023 - Эксперты о сносе дома Мира 6а - Эксперты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рассказали</w:t>
            </w:r>
            <w:proofErr w:type="gram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как будут проходить работы по сносу дома 6А на улице Мира;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Уборка дорог от снега – о работе комиссии, которая отслеживает работу снегоочистительной техники;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27.11.2023 - В Нижневартовске корректируется генплан -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в Нижневартовска</w:t>
            </w:r>
            <w:proofErr w:type="gram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ведется работа по совершенствованию Генерального плана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Губернатор Югры, Наталья Комарова, выступила с ежегодным отчетом о проделанной работе и обращением к жителям региона - на внеочередном заседании Думы Югры глава региона Наталья Комарова выступила с отчетом о результатах деятельности Правительства автономного округа за 2023 год, инвестиционным посланием и обратилась к жителям, депутатам и представителям общественности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30.11.2023- Послание губернатора - Обращение губернатора по итогам работы правительства региона в 2023 году;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06.12.2023 - В Нижневартовске возбудили уголовное дело против судебных приставов - В Нижневартовске возбудили уголовное дело против судебных приставов;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06.12.2023 - Публичные слушания - Сбалансированный, социально-направленный. Таким будет бюджет в ближайшие 3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13.12.2023 - Обязательства выполнены и профинансированы - Компания "Городские электрические сети" подвела итоги работы в 2023 году в рамках концессионного соглашения;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21.12.2023 - Уборка снега - о рейдах по проверке уборки снега;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Газета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»: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14.02.2023 - «Порядок рассмотрения обращений граждан» – о порядке рассмотрения обращения граждан;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14.02.2023 - «Велосипедной дорожке быть! Поддержим инициативный проект» – о поддержке инициативных проектов граждан; 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16.02.2023 - «В целях формирования антикоррупционного поведения граждан» – о профилактике правонарушений +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инфографика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«Правила борьбы с коррупцией»;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14.03.2023 - «Инициативные проекты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ждут поддержки» – об инициативных проектах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01.04.2023 - «Всероссийское голосование» – о проведении рейтингового голосования по определению объектов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15.04.2023 - «Поддержи Нижневартовск: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могут выбрать территорию благоустройства» – о рейтинговом голосовании;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18.04.2023 - «Выбор Нижневартовска: что благоустроить – решают жители» – о проведении рейтингового голосования;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29.04.2023 -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делают выбор» – о проведении рейтингового голосования по определению выбора мест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13.05.2023 - «Проголосовать за объект благоустройства можно в торговом центре» – о проведении рейтингового голосования по определению мест для благоустройства городской территории;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16.05.2023 - «Выбирай Нижневартовск, голосуй за благоустройство» – о проведении рейтингового голосования по определению территорий для благоустройства;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18.05.2023 - «Как решим – так и будет» - о проведении рейтингового голосования по определению территорий для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20.05.2023 - «Подскажите, пожалуйста» - о проведении рейтингового голосования по определению мест для благоустройства городской территории;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01.07.2023 – В Нижневартовске есть все условия для успешного развития бизнеса – вопросы поддержки и дальнейшего развития предприятий малого и среднего бизнеса на контроле города и оказание помощи предпринимателям;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04.07.2023 – В целях формирования антикоррупционного поведения граждан – памятка, а также информация про рубрику «Безопасный город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» 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04.07.2023 – Стратегическая цель – повышение качества жизни – о стратегии социально-экономического развития Нижневартовска, которая разрабатывалась совместно с жителями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06.07.2023 – Дороги для ремонта определяют жители – о реализации нацпроекта «БКД», какие дороги ремонтировать определялись по комментариям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15.07.2023 – В новом учебном году более 4000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впервые сядут за парты – о приеме заявлений о зачислении в первые классы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25.07.2023 – Информация о «гаражной амнистии» - о федеральном законе;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25.07.2023 – Преимущества получения муниципальной услуги «Утверждение схемы расположения земельного участка или земельных участков на кадастровом плане территорий» в электронной форме;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1.08.2023 – Информация о результатах исполнения Плана мероприятий администрации города – о профилактике и предупреждению коррупционных правонарушений в первом полугодии 2023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5.08.2023 – Учесть интересы горожан – про «Марафон благоустройства». Жители города сами выбирали, что благоустраивать на территории МКД;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8.08.2023 – Преимущества получения муниципальной услуги «Выдача копий архивных документов, подтверждающих право на владение землей» в электронном виде;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8.08.2023 – Информация для граждан, имеющих трех и более детей – об учете в качестве нуждающихся в предоставлении земельных участков для индивидуального строительства;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15.08.2023 – Информация о «гаражной амнистии»;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23.09.2023 – В администрации города Нижневартовска кадровые изменения – на должность заместителя директора департамента по социальной политике, начальника управления культуры департамента по социальной политике администрации Нижневартовска назначена Елена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Шипицина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02.09.2023 – Инновационный проект «Искусственное Солнце» - проект предложен на инициативное бюджетирование в городе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05.09.2023 – Нижневартовск к голосованию готов – о готовности города Нижневартовска к выборам;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05.09.2023 – В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соцучреждении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началась подача тепла – о подаче тепла в городе;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09.09.2023 – В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Нижневартвоске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усовершенствуют сети водоснабжения – Коммунальщики готовятся к осенне-зимнему сезону. За выполнением работ наблюдает комиссия с участием представителей Команды Югры, общественников и СМИ;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09.09.2023 – Нижневартовск – один из окружных лидеров по созданию инвестиционного климата – Нижневартовск вошел в тройку муниципалитетов-лидеров окружного рейтинга по обеспечению условий благоприятного инвестиционного климата и содействию развитию конкуренции;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12.09.2023 – Мы сделали свой выбор – об итоговой пресс-конференции председателя окружной избирательной комиссии Дениса Корнеева и руководителя регионального штаба по наблюдению за выборами, председателя Общественной палаты Югры Алсу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Магановой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12.09.2023 – За лучшее качество жизни каждого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югорчанина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– мнение жителей и общественных наблюдателей о выборах 2023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12.09.2023 – Мы сделали свой выбор – интервью с председателем территориальной избирательной комиссии Нижневартовска Екатериной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Трофимец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12.09.2023 – Нижневартовск – один из окружных лидеров по созданию инвестиционного климата -  - о заседании инвестиционного совета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16.09.2023 – Осенние обновки Нижневартовска: безопасные дороги, актуальные парковки и тенистые тротуары – за работой подрядчиков наблюдают городские общественники (+ мнение жителей города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) 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16.09.2023 – Предлагают жители: начался конкурс инициативных проектов – жители города принимают участие в конкурсе по благоустройству общественных территорий;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16.09.2023 – Окрепли, загорели, подросли – подведены итоги оздоровительной кампании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19.09.2023 – Строительство дорог на особом контроле – за строительством новых объектов города следят представители Думы Нижневартовска и городские общественники (+ мнение жителей города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) 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21.09.2023 – Сквер поколение ждет гостей – в Нижневартовске в рамках инициативного бюджетирования появилось новое общественное пространство;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23.09.2023 – В диалоге с властью – В Центральной библиотеке города Нижневартовска состоялось заседание Общественной палаты;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26.09.2023 – К началу лыжного сезона должен быть построен – глава города Нижневартовска, председатель городской Думы и общественники проинспектировали строительство биатлонного центра;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26.09.2023 – В Нижневартовске в рамках нацпроекта привели к стандарту еще два участка дороги - завершается ремонтный сезон.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делятся мнением о сданных объектах;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28.09.2023 – Депутаты обсудили реализацию проектов, включенных в «Карту развития Югры» - объекты, включенные в Карту развития были предложены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югорчанами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30.09.2023 – Городской бюджет подрос – на 2 заседании Думы Нижневартовска, которое состоялось на этой недели, депутаты проголосовали за внесение изменений в бюджет Нижневартовска в сторону увеличения;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30.09.2023 – Комплексное благоустройство в деле – участие общественников в приемке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социальнозначимых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объектов в городе;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10.10.2023 – В Нижневартовске открыт очередной участок набережной;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14.10.2023 – БКД-2023: ремонт улицы Интернациональной – ремонт дороги был организован по запросу жителей;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14.10.2023 – 50 миллионов на реализацию проектов – 16 проектов вышли в финал конкурса инициативных проектов;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17.10.2023 – Хотеть лучшего – это нормально – о встречи губернатора Югры с жителями города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17.10.2023 – Не останавливаться на достигнутом – об итогах визита губернатора Югры в Нижневартовск;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17.10.2023 – Итоги конкурса инициативного бюджетирования – по инициативе жителей Нижневартовска и поддержке властей города в городе будут реализованы семь проектно-победителей муниципального конкурса инициативного бюджетирования;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19.10.2023 – Информация о «гаражной амнистии»;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19.10.2023 – Строительство важных объектов – на контроле властей города и округа – в рамках рабочего визита в Нижневартовск заместителя губернатора Югры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Азата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Ислаева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было проверено строительство важных социальных объектов для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19.10.2023 – Пациентам-парковка, школьникам-пешеходный переход – депутаты проинспектировали объекты городского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19.10.2023 – Информация об исполнении бюджета города Нижневартовска по доходам и расходам за 9 месяцев 2023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19.10.2023 - Информация для участников специальной военной операции (СВО) и членов их семей – в целях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участников СВО и членов их семей установлена возможность однократного бесплатного предоставление земельных участков;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19.10.2023 – Результат превзошел ожидания – в этом году по инициативе активных жителей Нижневартовска преобразились семь дворов, в их числе и территория у дома №17 на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ул.Ленина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21.10.2023 – Нижневартовск, какой проект тебе нужен? – о голосовании по темам «Главное достижение территории за 2023 год» и «Один перспективный проект на 2024 год»;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– Информация для неработающих пенсионеров – о необходимости сообщить в департамент по социальной политике администрации города Нижневартовска в течении трех дней об изменении персональных данных;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– Как назвать тебя, 2024? – о выборе темы года на портале «Открытый регион»;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– Хорошие новости! – проект по программе «Инициативное бюджетирование» одержал победу в конкурсе и будет реализован в 2024 году;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24.10.2023 - Школа грамотного потребителя продолжила свою работу – в рамках федерального партийного проекта «Школа грамотного потребителя» в ХМАО-Югре;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24.10.2023 - Какие достижения и проекты важны для Нижневартовска? - Жители города могут высказать своё мнение в рамках открытого голосования;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Югорский фонд капитального ремонта проведет встречу с общественниками и собственниками помещений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Депутаты городской Думы обсудили вопрос налогообложения физических лиц, имеющих коммерческую недвижимость;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25.10.2023 - Как назвать тебя, 2024? - В Югре продолжают выбирать тему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года</w:t>
            </w:r>
            <w:proofErr w:type="gram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предстоящего;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Возможности для работы, отдыха и саморазвития становятся все шире для жителей округа благодаря народной программе «Единой России» – Карте Развития Югры;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26.10.2023 - Оптимально. Объективно. Законно - Депутаты городской Думы обсудили вопрос налогообложения физических лиц, имеющих коммерческую недвижимость;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27.10.2023 - Помимо федеральных и региональных мер, в Югре для членов семей существуют и другие меры поддержки;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28.10.2023 -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Госуслуги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. Дом» - приложение для собственников жилья в многоквартирных домах;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28.10.2023 -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Нижневартовцев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приглашают принять участие в важном опросе - Нужно отметить главное, на ваш взгляд, достижение в 2023 году, а также выбрать самый значимый проект для Нижневартовска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28.10.2023 – Дума города решила – о решениях, принятых на заседании Думы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28.10.2023 – Общественность участвует в формировании дорожных планов – о реализации в Нижневартовске нацпроекта «Безопасные качественные дороги»;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Карта развития Югры - народная программа всех депутатов партии «Единая Россия»;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01.11.2023 - В Югре продолжается общественное обсуждение главной темы следующего года - На портале «Открытый регион» жители пишут, что их волнует и чему бы они хотели посвятить 2024-й;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03.11.2023 - Ежегодно в Югре выбирают тему, важную и значимую для всех и посвящают ей целый год - Предстоящий год не станет исключением, выбрать тему предлагают нам, жителям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04.11.2023 – Нижневартовск, какой проект тебе нужен – голосование за лучшие проекты муниципалитета;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07.11.2023 -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Нижневартовцам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предлагают выбрать достижение города в 2023 году, а также отметить самый значимый проект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10.11.2023 - У жителей Нижневартовска есть возможность оценить реализованные в городе проекты в этом году и проголосовать за наиболее важные, которые реализуют в 2024-ом;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11.11.2023 -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11.11.2023 - Твой цифровой след – в арт- резиденции «Ядро» прошел открытый урок «Единство в цифре»;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13.11.2023 - На портале «Открытый регион – Югра» проводится общественное обсуждение «Главная тема 2024 года в Югре»;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15.11.2023 - Внесение изменений в генплан - В перспективе в восточно-планировочном районе Нижневартовска появятся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таун-хаусы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урбан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-виллы;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16.11.2023 – Практика партийных десантов продолжается – за ходом реализации народной программы создан проект Партийный десант «Единой России»;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16.11.2023 – Создаем город для комфортной и качественной жизни – над повышением качества городской среды нашего муниципалитета работают лучшие специалисты;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16.11.2023 – За сносом дома будут наблюдать эксперты из Всероссийского научно-исследовательского института по проблемам ГО и ЧС – в Нижневартовске продолжается подготовка к предстоящему разбору дома №6а на улице мира;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Жителям Югры предлагают оценить качество уборки снега в городах и посёлках округа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22.11.2023 - В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нижневартовском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департаменте образования напомнили, как и где узнать об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актировках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- информация о том, где найти информацию об актированных днях;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В Югре продолжает работать автоматизированная информационная система «Организация сбора гуманитарной помощи Ханты-Мансийского автономного округа - Югры»;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Сегодня комиссия с участием общественников оценила работу коммунальщиков;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22.11.2023 - 30 ноября в 11 часов губернатор Югры выступит с инвестиционным посланием, обращением к жителям, депутатам и представителям общественности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– Декабрьские законы для россиян – в декабре 2023 года в законодательстве произойдут изменения;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– Дом разберут до фундамента – о брифинге журналистов с подрядчиками;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– Ближайшие перспективы развития Нижневартовска -  о градостроительном совете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23.11.2023 -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предложили более 2000 вариантов главной темы 2024 года в Югре – о результате опроса на портале «Открытый регион – Югра»;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25.11.2023 – К уборке автомагистралей замечаний нет – работу дорожных служб оценивают общественники;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25.11.2023 – Ближайшие перспективы развития Нижневартовска – состоялся Градостроительный совет муниципалитета;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29.11.2023 - 30 ноября в 11.00 губернатор Югры Наталья Комарова выступит с ежегодным отчетом о результатах работы Правительства региона за 2023 год, инвестиционным посланием, ежегодным обращением к жителям региона, депутатам окружной Думы;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Бюджет Югры остаётся социально ориентированным - Парламентарии приняли главный финансовый документ на 2024-й и плановый период 2025-2026 годов на заседании окружной думы;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30.11.2023 - В 11.00 губернатор Югры Наталья Комарова выступит с ежегодным отчетом о результатах работы Правительства региона за 2023 год, инвестиционным посланием, ежегодным обращением к жителям региона, депутатам окружной Думы;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Жители Нижневартовска могут задать вопрос Президенту России Владимиру Путину;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02.12.2023 – 2024 год в Югре – Год народного сплочения – об отчете губернатора Югры о результатах работы правительства региона за 2023 год, инвестиционного послания, обращения к жителям, депутатам окружной Думы;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02.12.2023 – Прогноз реалистичный – доходы городской казны подросли об этом сообщили на заседании Думы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В следующем году в Нижневартовске реализуют 8 инициативных проектов - в совокупности на эти цели выделят 56,5 млн рублей;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– Поручение губернатора на контроле – об исполнении поручений главы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05.12.2023 - Без малого 60 миллионов рублей потрачено в уходящем году на "Марафон благоустройства";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11.12.2023 - В Старом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Вартовске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отремонтируют проблемную дорогу –данное поручение было дано по итогам встречи жителей города с губернатором Югры;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15.12.2023 - Сегодня депутатами Нижневартовска принят бюджет города на 2024 год и на плановый период 2025 и 2026 годов;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18.12.2023 - Практика народных обсуждений в Нижневартовске продолжается;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23.12.2023 - На выборах президента РФ в Югре будет задействовано 2 200 общественных наблюдателей;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Газета «Местное время»: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21.01.2023 - «Четыре претендента» – о проведении опроса на тему «Кто получит знак «За заслуги перед Нижневартовском?»;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11.03.2023 - «Важно каждое мнение» – об инициативных проектах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, которые ждут поддержки;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19.04.2023 - «Города меняются для нас» – о проведении рейтингового голосования по определению объектов благоустройства;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06.05.2023 - «Новое направление» – проекты инициативного детского и молодежного бюджетирования могут появиться в Нижневартовске» – о проектах инициативного детского и молодежного бюджетирования, поддержанных Губернатором Югры;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17.05.2023 - «Решают жители» – о проведении рейтингового голосования по определению мест благоустройства;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20.05.2023 - «Определяя будущее» - о проведении рейтингового голосования по определению мест благоустройства; 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31.05.2023 - «Успевайте!» – о завершении рейтингового голосования за новые объекты благоустройства;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31.05.2023 - «Найти баланс» – о проведении публичных слушаний;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1.07.2023 – 10 сентября единый день голосования – В территориальном избиркоме рассказали, как в Нижневартовске пройдут выборы; 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8.07.2023 – Гулять по городу с комфортом – в рамках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нацпроетка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БКД обновят два крупных участка по улице Мира участие в наблюдении принимают представители Общественной палаты и Думы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15.07.2023 – Офис новый, задачи прежние –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Нижневартовское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отделение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гумкорпуса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получила дополнительный офис. Помещение выделила администрация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15.07.2023 – Инициативы горожан реализуются – представители администрации и думы Нижневартовска проверили как продвигается строительство на объектах инициативного бюджетирования, а также на объектах, включенных в «Карту развития Югры»;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26.07.2023 – Без проволочек и волокиты – адресный подход к оказанию помощи участникам СВО и их семьям от фонда «Защитники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Отечетсва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5.08.2023 – Мобильный избиратель – В Югре </w:t>
            </w:r>
            <w:proofErr w:type="spellStart"/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и,в</w:t>
            </w:r>
            <w:proofErr w:type="spellEnd"/>
            <w:proofErr w:type="gram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частности, в Нижневартовске продолжается подготовка к выборам;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9.08.2023 – С иномарок – на отечественные авто – Президент РФ Владимир Путин предложил чиновникам пересесть на отечественный автопром. Глава города Нижневартовска поддержал это решение.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20.09.2023 – «В Нижневартовске завершается «сезон БКД» - о завершении ремонтной компании кампания в рамках БКД. Приемка дороги с участием общественников;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27.09.2023 – «В Нижневартовске прошло заседание Общественной палаты» - Развитие коммунальной сферы обсудили на заседании Общественной палаты;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27.09.2023 – «Чиновники Нижневартовска заверили депутатов, что биатлонный центр будет сдан в срок» - о ходе строительства строительство лыжно-биатлонного центра и об участии в контроле представителям Общественной палаты и Думы города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30.09.2023 – «Делегация Нижневартовска работает на II международном форуме в Ханты-Мансийске» - среди рассматриваемых вопросов –методы борьбы с коррупцией;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30.09.2023 – Решения приняты – Участники СВО и члены их семей не будут при переселении из аварийного жилья в капитальное доплачивать ь разницу между стоимостью квартир;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30.09.2023 – Удобно, доступно, безопасно. – Глава Нижневартовска Дмитрий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Кощенко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посетил несколько важных объектов в новой части города (участие принимали и городские общественники);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18.10.2023 – Наталья Комарова: Работаем до последнего вопроса – о встрече губернатора Югры с жителями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18.10.2023 – Чистый эксперимент – с 10 по 13 октября в округе проходил пресс-тур «Экология Югры»;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21.10.2023 – Твой голос – будущее региона – о голосовании на портале «Открытый регион-Югра»;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21.10.2023 –Решаем сами – На рябиновом бульваре появится спортивная зона;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28.10.2023 – Город, у которого есть будущее – запрос на комфорт среди жителей Нижневартовска растет;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08.11.2023 - Насколько хорошо вы знаете Конституцию? - К 30-летию главного закона страны в России запустили онлайн-конкурс. С победителями и призами;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08.11.2023 – Чем гордиться Нижневартовск? –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приглашают выбрать главное достижение уходящего года и наиболее интересные проекты на 2024;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08.11.2023 – Только проверенные заявки – в Югре запустили в работу информационный ресурс по сбору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гумпомощи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08.11.2023 – Деньги не самое важное – восемь НКО из Нижневартовска выиграли грант губернатора на развитие гражданского общества;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11.11.2023 - Братья наши меньшие и верные в помощь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Нижневартовский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фонд «Добро без границ» получит грант губернатора Югры. Полученные средства пойдут на проект «Сила добра». Так называется комплексная программа сопровождения семей, воспитывающих детей-инвалидов и детей с расстройством аутистического спектра;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15.11.2023 – По запросу людей – несколько микрорайонов в Нижневартовске ждет комплексное развитие;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15.11.2023 – Тепло родного дома – о льготах, связанных с коммуналкой и жильем;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15.11.2023 - За месяц 6,5 тысяч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обратились за консультацией в НКС;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18.11.2023 – Под знаком чего будем жить? – остался один день, чтобы выбрать тему следующего года Югры и определить главные достижения муниципалитетов региона в 2023-м;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18.11.2023 – Экономика предложений – эту тему обсудят участники Югорского экономического форума;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18.11.2023 – В сугробе не увязли? –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могут оценить качество уборки снега прошлой зимой;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Депутаты рассказывают школьникам об основных положениях Конституции РФ - председатель Гордумы Алексей Сатинов провёл «Разговор о важном» с учениками 44 школы;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25.11.2023 – Готов к сносу – в Нижневартовске завершается подготовка к демонтажу дома на улице Мира, 6а;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25.11.2023 – Реконструкция – хороший учитель истории -  проект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югорчанина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 военно-патриотическом воспитании «Подвиг во имя жизни» получил поддержку гранта губернатора Югры;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29.11.2023 – Встречаемся завтра – ежегодное обращение губернатора к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Уже завтра Наталья Комарова подведёт итоги уходящего года и озвучит планы на будущий;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Губернатор Ханты-Мансийского автономного округа Наталья Комарова выступает с отчётом о результатах деятельности правительства автономии за 2023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Ученики 42 школы побывали на экскурсии в строящейся больнице - ребятам показали отделения, которые уже располагаются в корпусах и о структурных подразделениях клиники, а также о реализуемых проектах;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30.11.2023 - В Югре разработают инвестиционный стандарт для каждого муниципалитета - во время своего обращения к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Наталья Комарова озвучила итоги и перспективы самых главных направлений работы регионального правительства;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Бюджет Югры сохранил социальную направленность - Большая часть расходов направлена на развитие образования, здравоохранения, спорта, культуры, на поддержку участников СВО, их родных и семей с детьми;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01.12.2023 – В Нижневартовске появился «Серебряный штаб»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нижневартовские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из «Серебряной академии» получили грант на расширение организации;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02.12.2023 – Сообща формируем будущее Югры – в ежегодном обращении к землякам Наталья Комарова рассказала, что изменится в регионе в ближайшее время;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02.12.2023 – Бюджет Югры – бюджет развития – о принятии депутатами ХМАО регионального бюджета;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02.12.2023 - Югра стабильно развивается. Наталья Комарова подвела итоги года - Губернатор Югры Наталья Комарова выступила с ежегодным отчетом о результатах работы Правительства региона за 2023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Центр лыжного спорта готовят к общественной приёмке, её обещают провести в начале декабря;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– Спроси у президента – о Прямой линии с Президентом страны;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– Инициатива услышана и поддержана – Молодежь Югры предложила создать единую карту молодого спортсмена;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06.12.2023 – Поддержка бизнеса и инвестиций – об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инвестпослании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губернатора Югры Натальи Комаровой;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– В Нижневартовске отремонтируют Осеннюю –поручение было дано по итогам встречи губернатора Югры с жителями города;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08.12.2023 - В Нижневартовске обсудили проекта бюджета города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ИА «ГОРОД3466»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12.05.2023 - «Уже свыше 19 тысяч жителей Нижневартовска отдали свой голос за объекты благоустройства» – о проведении рейтингового голосования по определению мест благоустройства;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21.09.2023 – «Строительство биатлонного комплекса в Нижневартовске завершено на 60 процентов» - о ходе строительства строительство лыжно-биатлонного центра и об участии в контроле представителям Общественной палаты и Думы города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21.09.2023 - В Нижневартовске высокую оценку жителей получил построенный Учительский бульвар – об участии городских общественников в контроле за реализацией национальных проектов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3.10.2023 - В Нижневартовске после жалобы родителей в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соцсетях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проверили организацию школьного питания;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5.10.2023 - В Нижневартовске состоялось торжественное открытие новой части набережной;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11.10.2023 –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Селфи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-мост и скульптурный зоопарк – В Нижневартовске сдали ещё один участок набережной Оби МВ;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30.10.2023 - Концессионер продемонстрировал общественникам ход реализации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инвестпрограммы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22.11.2023 - Губернатор Югры в прямом эфире отчитается об итогах работы за 2023 год - губернатор ХМАО Наталья Комарова выступит перед жителями округа с ежегодным отчетом об итогах работы за этот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В Нижневартовске ожидают технику для сноса разрушенного дома по улице Мира – о брифинге журналистов с представителем подрядной организации;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В Нижневартовске депутаты обсудили корректировку городского бюджета - На ноябрьском заседании профильных комитетов в Думе Нижневартовска администрация города представила проект решения о внесении изменений в бюджет;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В Нижневартовске откроют региональное отделение Всероссийского комитета поддержки Путина;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В Югре замдиректора детсада и ее мужа отправили в колонию за взятки;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25.11.2023 - В Нижневартовске в следующем году начнут благоустройство парка Победы – о заседании градостроительного совета;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28.11.2023 - В ХМАО за взятки задержали начальника отдела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Роспотребнадзора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Губернатор Югры Наталья Комарова выступила с ежегодным посланием;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03.12.2023 - В Нижневартовске до конца следующего года расселят поселок Беловежский;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28.12.2023 - В Нижневартовске завершили строительство биатлонного центра;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Телеканал «Мегаполис»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13.10.2023 -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Незаконныи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̆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миграционныи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̆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учёт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- Трёх сотрудников миграционного отдела Нижневартовска подозревают в незаконной постановке на учёт иностранных граждан;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17.10.2023 - Работаем до последнего вопроса - В ходе своего рабочего визита в наш город Наталья Комарова во главе «Команды Югры» отвечала на вопросы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более четырех часов;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15.11.2023 - В Нижневартовске обсудили, каким будет город к 2040 году. Детали, а именно новые подходы к застройке, находятся в градостроительном плане;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В Нижневартовске спустя почти год после трагедии на Мира, 6а приступят к сносу дома – о брифинге с журналистами;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23.11.2023 -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выбирают тему года - Чему будет посвящён 2024 год? Жители региона выбирают тему;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Дом на Мира обещают снести за неделю – о встрече представителей городской администрации, компании «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СносСтройИнвест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» и научно-исследовательского института по проблемам ГО и ЧС с жителями домов №4-а и №8-а по ул. Мира;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Подготовка к ежегодному посланию губернатора - Наталья Комарова готовится к ежегодному отчёту о результатах работы Правительства Югры за 2023 год, инвестиционному посланию, ежегодному обращению к жителям автономного округа, депутатам окружной Думы;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Бюджет Югры принят - Депутаты думы Югры приняли главный финансовый документ, по которому будет жить Ханты-Мансийский автономный округ ближайшие три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30.11.2023 - Вопросы президенту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смогут задать свои вопросы Путину на прямой линии;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Настоящие и будущие Югры - Отчёт, обращение и послание – три в одном озвучила губернатор Югры Наталья Комарова;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– Место встречи - Голоса 17 тысяч жителей Нижневартовска услышаны. Парк Победы станет «Местом встречи». В 2024 году приступят к масштабной реставрации этого общественного пространства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27.12.2023 - Общественная приемка биатлонного центра – об общественной приемк</w:t>
            </w:r>
            <w:r w:rsidR="00D079DF">
              <w:rPr>
                <w:rFonts w:ascii="Times New Roman" w:hAnsi="Times New Roman"/>
                <w:bCs/>
                <w:lang w:eastAsia="ru-RU"/>
              </w:rPr>
              <w:t>е</w:t>
            </w:r>
            <w:r w:rsidRPr="001D52A4">
              <w:rPr>
                <w:rFonts w:ascii="Times New Roman" w:hAnsi="Times New Roman"/>
                <w:bCs/>
                <w:lang w:eastAsia="ru-RU"/>
              </w:rPr>
              <w:t xml:space="preserve"> нового биатлонного центра прошла в Нижневартовске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Телеканал «N1»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16.10.2023 - Губернатор 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- Какие вопросы самые наболевшие у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? О чём хотели они рассказать губернатору Югры на встрече Натальи Комаровой с жителями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города?;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16.10.2023 - Праздник во дворе - У дома на ул. Ленина, 17 на выходных было шумно. Там отмечали большим праздником двора окончание марафона благоустройства. Двор получился милым;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17.10.2023 - Депутаты оценили обновление Нижневартовска - Сегодня депутаты посетили дом на улице Мусы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Джалиля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18 и новые парковки у двух городских поликлиник;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18.10.2023 - Выбираем лучший проект-2023 - По всей Югре среди жителей проходит опрос по выбору главного достижения муниципалитетов 2023 года, Нижневартовск не исключение;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08.11.2023 - Налоговая информирует: заплатите и спите спокойно. Нижневартовск - Заплатите налоги. Сделать это нужно до 1 декабря. Как обстоят дела у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нижневартовских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фискальных инспекторов;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13.11.2023 -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проконсультируют по поводу такси 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каршеринга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могут пожаловаться на работу такси 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каршеринга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 горячей линии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Роспотребнадзора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15.11.2023 - Каким будет Нижневартовск-2040? - Каким будет Нижневартовск в будущем - обсудили во время круглого стола;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20.11.2023 - Глава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депздрава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ответил на вопросы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Каким будет обновлённый парк Победы? – о концепции обновления парка Победы взяли дизайнеры из московского архитектурного бюро;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Дом на Мира, 6А снесут - и точка – о брифинге с журналистами;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24.11.2023 -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против сноса разрушенного дома – о встрече жителей дома на Мира, 4А;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Наталья Комарова выступит с ежегодным посланием. О чём пойдёт речь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? 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Как заработать на замене лифтов? - массовое обновление лифтового оборудования помогло обнаружить интересную схему обогащения;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30.11.2023 - Мигрант пытался подкупить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нижневартовского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1D52A4">
              <w:rPr>
                <w:rFonts w:ascii="Times New Roman" w:hAnsi="Times New Roman"/>
                <w:bCs/>
                <w:lang w:eastAsia="ru-RU"/>
              </w:rPr>
              <w:t>полицейского ;</w:t>
            </w:r>
            <w:proofErr w:type="gramEnd"/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01.12.2023 - Губернатор выступила с ежегодным отчётом - Губернатор Наталья Комарова выступила с ежегодным отчётом и обратилась к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01.12.2023 - Опять взятка. Житель Нижневартовска попытался откупиться от полицейских - Водитель без прав долго и душевно уговаривал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нижневартовского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инспектора взять деньги;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03.12.2023 - Полицейским пришлось вскрывать квартиру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вартовчанина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, который хочет свести счёты с жизнью из-за проблем в военкомате;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Сотрудники следственного комитета прямо сейчас вновь проводят обыски в службе судебных приставов Нижневартовска;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05.12.2023 - Осеннюю-многострадальную наконец-то отремонтируют - В Нижневартовске определились с подрядчиком, который разработает многомиллионный проект по ремонту улицы Осенней. Проблема была озвучена на встрече с Губернатором Югры Натальей Комаровой;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05.12.2023 - В Нижневартовске на судебных приставов возбудили уголовные дела - Три года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нижневартовские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судебные приставы практически не работали с должниками по алиментам;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26.12.2023 - Биатлонный центр сдали –об общественной приемке Центра лыжного спорта;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29.12.2023 - Студенты Нижневартовска против коррупции;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ИА «NV86»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23.11.2023 - В Нижневартовске общественники высоко оценили качество уборки снега – В Нижневартовске общественники во время рейда оценили качество уборки городских улиц от снега;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28.11.2023 - В Нижневартовске сносят дом на Мира, 6-А - накануне в Нижневартовске состоялась встреча с жильцами этих домов;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30.11.2023 - Губернатор ХМАО выступит с ежегодным отчетом о результатах работы - губернатор Наталья Комарова выступит с ежегодным отчетом о результатах работы правительства Югры за 2023 год, с инвестиционным посланием и ежегодным обращением к жителям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В Нижневартовске мигрант предложил полицейскому взятку - сотруднику ГИБДД, мужчина решил дать взятку. Возбуждено уголовное дело за покушение на дачу взятки;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30.11.2023 - Житель Нижневартовска отсудил у застройщика 300 тысяч за строительные дефекты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Вартовчанин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отсудил у застройщика 300 000 рублей за холодную квартиру;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30.11.2023 - В бюджет ХМАО заложили строительство набережной в Нижневартовске - депутаты ХМАО приняли социально ориентированный бюджет;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05.12.2023 - Глава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Следкома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заинтересовался расследованием дела о разрушении дома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05.12.2023 - В Нижневартовске планируют отремонтировать одну из самых проблемных улиц – работы проводятся по итогам встречи жителей города Нижневартовска с губернатором Югры;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07.12.2023 - В Нижневартовске публично обсудили городской бюджет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11.12.2023 - В ХМАО уволили чиновников, которые не сообщили о предложенных им взятках;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13.12.2023 - Власти Нижневартовска ищут подрядчика, который построит аллею за 73 миллиона;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19.12.2023 - Власти ХМАО собирают мнения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 бездомных животных;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26.12.2023 - В Нижневартовске провели экспертизу конструкций домов на Мира 4а и 8а;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ИА «Варта-24»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22.06.2023 - «Международный молодежный конкурс антикоррупционной рекламы «Вместе против коррупции» – о проведении конкурса;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17.08.2023 - В округе подходит к концу прием заявок на конкурс «Лидеры Югры» - о номинации конкурса: Лучший государственный гражданский служащий Югры», «Лучший муниципальный служащий Югры», «Золотой резерв» и «Команда будущего»;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24.10.2023 - Какие достижения и проекты важны для Нижневартовска? - Жители города могут высказать своё мнение в рамках открытого голосования;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24.10.2023 - Как назвать тебя, 2024? - Мы выбираем тему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Оптимально. Объективно. Законно - Депутаты городской Думы обсудили вопрос налогообложения физических лиц, имеющих коммерческую недвижимость. Важно — это не касается жилья наших горожан — квартир, домов, комнат и гаражей, которые облагаются по ставке 0,1 процента. Речь идет о торговых точках, центрах, офисах, объектах общественного питания и бытового обслуживания;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Возможности для работы, отдыха и саморазвития становятся все шире для жителей округа благодаря народной программе «Единой России» – Карте Развития Югры;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25.10.2023 - Югорский фонд капитального ремонта проведет встречу с общественниками и собственниками помещений в Нижневартовске;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30.10.2023 - Идеи для темы 2024 года может озвучить каждый - В Югре проходит общественное обсуждение главной темы следующего года. На портале «Открытый регион» жители пишут, что их волнует и чему бы они хотели посвятить 2024-й. Свыше 200 предложений уже озвучено;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30.10.2023 - Идеи для темы 2024 года может озвучить каждый - В Югре проходит общественное обсуждение главной темы следующего года;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31.10.2023 - В Нижневартовске благодаря нацпроекту «БКД» в этом году привели к нормативу четыре участка дорог - Они являются социально значимыми и ведут к медицинским центрам, спортивным, образовательным учреждениям. Одна из дорог является въездом-выездом в город;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31.10.2023 - Какой из пяти проектов самый значимый для нашего города в 2024 году? - Решаете вы, голосуя на портале "Открытый регион — Югра";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02.11.2023 - У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нижневартовцев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есть возможность высказать свое мнение, касающееся проектов, которые станут приоритетными для города в следующем году - Свое мнение высказали уже почти 4 тысячи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. Присоединяйтесь и вы — сделать это можно до 19 ноября;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03.11.2023 - Ежегодно в Югре выбирают тему, важную и значимую для всех и посвящают ей целый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07.11.2023 -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Нижневартовцам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предлагают выбрать достижение города в 2023 году, а также отметить самый значимый проект на 2024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08.11.2023 - Наглядные результаты - Новые дороги, спортивные площадки, коммунальные объекты продолжают появляться в регионе. Все эти проекты претворяются в жизнь благодаря народной программе «Единой России» – Карте Развития Югры;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10.11.2023 - У жителей Нижневартовска есть возможность оценить реализованные в городе проекты в этом году и проголосовать за наиболее важные, которые реализуют в 2024-ом;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15.11.2023 - В градостроительный план Нижневартовска вносят изменения;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17.11.2023 - Окружной обучающий центр «Школа грамотного потребителя» в Нижневартовске продолжает работу;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21.11.2023 - В Нижневартовске продолжается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противогололёдная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обработка и уборка снега;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Жителям Югры предлагают оценить качество уборки снега в городах и посёлках округа;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22.11.2023 - Подрядчики приступают к сносу аварийного дома по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ул.Мира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>, 6а – для журналистов города был организован брифинг с подрядчиком, который займется сносом дома;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22.11.2023 - 30 ноября в 11 часов губернатор Югры выступит с инвестиционным посланием, обращением к жителям, депутатам и представителям общественности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22.11.2023 - На дорогах Нижневартовска ведётся круглосуточная уборка снега – о выезде комиссии с участием общественников оценила работу коммунальщиков;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23.11.2023 -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Югорчане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предложили более 2000 вариантов главной темы 2024 года в Югре – о завершении опроса на портале «Открытый регион – Югра»;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28.11.2023 - Публичное обсуждение генерального плана намечено на весну - В марте 2024 года жители Нижневартовска смогут ознакомиться со скорректированным документом;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Принят бюджет Югры на 2024 год и на плановый период 2025 и 2026 годов - Бюджет автономного округа на 2024 год и на плановый период 2025 и 2026 годов спрогнозирован на основе базового варианта прогноза социально-экономического развития Югры на 2023 – 2026 годы;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29.11.2023 - Уже завтра, 30 ноября в 11.00 губернатор Югры Наталья Комарова выступит с ежегодным отчетом о результатах работы Правительства региона за 2023 год;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30.11.2023 -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могут задать вопросы Путину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Вартовчане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смогут задать свои вопросы Путину;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01.12.2023 - Жители Нижневартовска могут задать вопрос Президенту России Владимиру Путину - Ответы на некоторые из них прозвучат 14 декабря, во время прямой линии с главой государства;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03.12.2023 - В следующем году в Нижневартовске реализуют 8 инициативных проектов - в совокупности на эти цели выделят 56,5 млн рублей;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lastRenderedPageBreak/>
              <w:t>04.12.2023 - Кадастровая оценка объектов – о порядке способа подачи заявлений и формы таких заявлений;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04.12.2023 - В следующем году в Нижневартовске реализуют 8 инициативных проектов;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05.12.2023 - Без малого 60 миллионов рублей потрачено в уходящем году на "Марафон благоустройства";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05.12.2023 - В Югре за каждой семьей бойца закреплен социальный координатор, готовый организовать необходимую помощь;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06.12.2023 - В Нижневартовске прошли публичные слушания по проекту городского бюджета на трёхлетний период - Главный финансовый документ муниципалитета на 2024 год и плановый 2025-2026 годы обсуждался при участии представителей администрации, народных избранников и общественности;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07.12.2023 - Плата за отопление может повыситься -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Жилстройнадзор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Югры связывает это с морозами и увеличением потребления тепловой энергии;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08.12.2023 - В Нижневартовске обсудили ход строительства социально значимых объектов - Заключительное совещание штаба по строительству и благоустройству при главе города в текущем году прошло при участии представителей структурных подразделений администрации, руководителей подрядных и эксплуатирующих организаций;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11.12.2023 - В Старом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Вартовске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отремонтируют проблемную дорогу - Улицу Осеннюю — в границах Рабочей и Садовой, планируется привести в порядок в три этапа. Ремонт происходит по поручению губернатора региона;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11.12.2023 -Микрорайоны города будут застраивать в соответствии с комплексным развитием территорий - В Нижневартовске в следующем году планируют начать застройку микрорайонов по принципу «Югорского стандарта» с применением механизмов комплексного развития территорий (КРТ). Администрация Нижневартовска одной из первых начала выполнять поручения губернатора Югры, касающиеся благоустройства незастроенных земель;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>12.12.2023 - В администрации Нижневартовска прошли публичные слушания о деятельности по реализации концессионного соглашения;</w:t>
            </w:r>
          </w:p>
          <w:p w:rsidR="00FF56B8" w:rsidRPr="001D52A4" w:rsidRDefault="00FF56B8" w:rsidP="00FF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15.12.2023 - Сегодня депутатами Нижневартовска принят бюджет города на 2024 год и на плановый период 2025 и 2026 годов - Бюджет социально ориентирован — на финансирование отраслей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соцсферы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будет направлено 75 процентов всей казны;</w:t>
            </w:r>
          </w:p>
          <w:p w:rsidR="00073A04" w:rsidRPr="001D52A4" w:rsidRDefault="00FF56B8" w:rsidP="00D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52A4">
              <w:rPr>
                <w:rFonts w:ascii="Times New Roman" w:hAnsi="Times New Roman"/>
                <w:bCs/>
                <w:lang w:eastAsia="ru-RU"/>
              </w:rPr>
              <w:t xml:space="preserve">18.12.2023 - Практика народных обсуждений в Нижневартовске продолжается - Тема очередной встречи единороссов, представителей школ и участников </w:t>
            </w:r>
            <w:proofErr w:type="spellStart"/>
            <w:r w:rsidRPr="001D52A4">
              <w:rPr>
                <w:rFonts w:ascii="Times New Roman" w:hAnsi="Times New Roman"/>
                <w:bCs/>
                <w:lang w:eastAsia="ru-RU"/>
              </w:rPr>
              <w:t>Нижневартовского</w:t>
            </w:r>
            <w:proofErr w:type="spellEnd"/>
            <w:r w:rsidRPr="001D52A4">
              <w:rPr>
                <w:rFonts w:ascii="Times New Roman" w:hAnsi="Times New Roman"/>
                <w:bCs/>
                <w:lang w:eastAsia="ru-RU"/>
              </w:rPr>
              <w:t xml:space="preserve"> Совета ветеранов Великой Отечественной войны (пенсионеров), труда, Вооруженных Сил и правоохранительных органов – патриотическое воспитание.</w:t>
            </w:r>
          </w:p>
        </w:tc>
      </w:tr>
      <w:tr w:rsidR="00345B92" w:rsidRPr="00C541D4" w:rsidTr="00BF68AE">
        <w:trPr>
          <w:trHeight w:val="1222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8937" w:type="dxa"/>
            <w:tcBorders>
              <w:bottom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Наполнение подраздела "Противодействие коррупции" раздела "Администрация города" официального сайта органов местного самоуправления города Нижневартовска актуальной информацией в области противодействия коррупции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законности, правопорядка и безопасности администрации города;</w:t>
            </w:r>
          </w:p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  <w:p w:rsidR="00073A04" w:rsidRPr="00C541D4" w:rsidRDefault="00073A04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B92" w:rsidRPr="00C541D4" w:rsidTr="00BF68AE">
        <w:trPr>
          <w:trHeight w:val="70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D2B63" w:rsidRPr="00E946D9" w:rsidRDefault="00DD2B63" w:rsidP="00DD2B63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 отчетный период осуществлялось наполнение и актуализация информации, размещенной в подразделе «Противодействие коррупции»: </w:t>
            </w:r>
          </w:p>
          <w:p w:rsidR="00DD2B63" w:rsidRPr="00E946D9" w:rsidRDefault="00DD2B63" w:rsidP="00DD2B63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1. В рубрике «Как представить сведения о доходах, расходах, об имуществе и обязательствах имущественного характера» размещены (актуализированы):</w:t>
            </w:r>
          </w:p>
          <w:p w:rsidR="00DD2B63" w:rsidRPr="00E946D9" w:rsidRDefault="00DD2B63" w:rsidP="00DD2B63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  - ссылка на сайт Президента РФ для скачивания актуальной версии специального программного обеспечения (СПО) «Справка БК», описание СПО, инструкция о порядке заполнения СПО;</w:t>
            </w:r>
          </w:p>
          <w:p w:rsidR="00DD2B63" w:rsidRPr="00E946D9" w:rsidRDefault="00DD2B63" w:rsidP="00DD2B63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lastRenderedPageBreak/>
      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и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год).</w:t>
            </w:r>
          </w:p>
          <w:p w:rsidR="00DD2B63" w:rsidRPr="00E946D9" w:rsidRDefault="00DD2B63" w:rsidP="00DD2B63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2. В рубрике «Методические материалы» сформирован Обзор практики </w:t>
            </w:r>
            <w:proofErr w:type="spellStart"/>
            <w:r w:rsidRPr="00E946D9">
              <w:rPr>
                <w:rFonts w:ascii="Times New Roman" w:hAnsi="Times New Roman"/>
              </w:rPr>
              <w:t>правоприменения</w:t>
            </w:r>
            <w:proofErr w:type="spellEnd"/>
            <w:r w:rsidRPr="00E946D9">
              <w:rPr>
                <w:rFonts w:ascii="Times New Roman" w:hAnsi="Times New Roman"/>
              </w:rPr>
              <w:t xml:space="preserve"> в сфере конфликта интересов и судебная практика применения законодательства о противодействии коррупции.</w:t>
            </w:r>
          </w:p>
          <w:p w:rsidR="00B60C13" w:rsidRPr="00C541D4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</w:rPr>
              <w:t>В соответствии с Указом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сведений о доходах, представленных муниципальными служащими и руководителями за отчетный 2022 год, на официальном сайте органов местного самоуправления города Нижневартовска не осуществлялось.</w:t>
            </w:r>
          </w:p>
        </w:tc>
      </w:tr>
      <w:tr w:rsidR="00345B92" w:rsidRPr="00C541D4" w:rsidTr="00BF68AE">
        <w:trPr>
          <w:trHeight w:val="70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8937" w:type="dxa"/>
            <w:tcBorders>
              <w:bottom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Подготовка и размещение на официальном сайте органов местного самоуправления города Нижневартовска в разделе "Новости", в социальных сетях на официальной странице администрации города "Официальный Нижневартовск", в средствах массовой информации актуальной информации: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об антикоррупционной деятельности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о результатах обобщения практики рассмотрения обращения граждан и юридических лиц по фактам проявления коррупции;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о мероприятиях (семинарах, совещаниях, "круглых столах"), проводимых администрацией города совместно с образовательными организациями и общественными объединениями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законности, правопорядка и безопасности администрации города (на основании данных структурных подразделений администрации города);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общественных коммуникаций и молодежной политики администрации города</w:t>
            </w:r>
          </w:p>
        </w:tc>
      </w:tr>
      <w:tr w:rsidR="00345B92" w:rsidRPr="00C541D4" w:rsidTr="00BF68AE">
        <w:trPr>
          <w:trHeight w:val="399"/>
        </w:trPr>
        <w:tc>
          <w:tcPr>
            <w:tcW w:w="1660" w:type="dxa"/>
            <w:shd w:val="clear" w:color="auto" w:fill="FFFFFF"/>
          </w:tcPr>
          <w:p w:rsidR="00D43F40" w:rsidRPr="00C541D4" w:rsidRDefault="00726D04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617E4" w:rsidRPr="00E946D9" w:rsidRDefault="003617E4" w:rsidP="003617E4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течении года курируемые муниципальные учреждения размещают в социальных сетях на официальной странице, на официальном сайте информацию о проведенных мероприятиях (семинарах, совещаниях трудового коллектива), в том числе с правоохранительными органами (такие собрания с присутствием сотрудников УМВД прошли в 3-х учреждениях), информацию о проводимой работе по противодействию коррупции. Результаты прокурорского реагирования и обобщения практики рассмотрения обращения граждан и юридических лиц по фактам проявления коррупции раз в полугодие рассматриваются на совместных расширенных совещаниях с подведомственными учреждениями.</w:t>
            </w:r>
          </w:p>
          <w:p w:rsidR="003617E4" w:rsidRPr="00C541D4" w:rsidRDefault="003617E4" w:rsidP="003617E4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На официальном сайте учреждений размещены Планы мероприятий по противодействию коррупции на текущий год.</w:t>
            </w:r>
          </w:p>
        </w:tc>
      </w:tr>
      <w:tr w:rsidR="00345B92" w:rsidRPr="00C541D4" w:rsidTr="00BF68AE">
        <w:trPr>
          <w:trHeight w:val="399"/>
        </w:trPr>
        <w:tc>
          <w:tcPr>
            <w:tcW w:w="1660" w:type="dxa"/>
            <w:shd w:val="clear" w:color="auto" w:fill="FFFFFF"/>
          </w:tcPr>
          <w:p w:rsidR="0095484A" w:rsidRPr="00C541D4" w:rsidRDefault="0095484A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4.4</w:t>
            </w:r>
          </w:p>
        </w:tc>
        <w:tc>
          <w:tcPr>
            <w:tcW w:w="8937" w:type="dxa"/>
            <w:tcBorders>
              <w:bottom w:val="single" w:sz="4" w:space="0" w:color="auto"/>
            </w:tcBorders>
            <w:shd w:val="clear" w:color="auto" w:fill="FFFFFF"/>
          </w:tcPr>
          <w:p w:rsidR="0095484A" w:rsidRPr="00C541D4" w:rsidRDefault="0095484A" w:rsidP="00EC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Формирование (дополнение) базы типовых ситуаций, содержащих факты наличия личной заинтересованности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5484A" w:rsidRPr="00C541D4" w:rsidRDefault="0095484A" w:rsidP="00EC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345B92" w:rsidRPr="00C541D4" w:rsidTr="00BF68AE">
        <w:trPr>
          <w:trHeight w:val="399"/>
        </w:trPr>
        <w:tc>
          <w:tcPr>
            <w:tcW w:w="1660" w:type="dxa"/>
            <w:shd w:val="clear" w:color="auto" w:fill="FFFFFF"/>
          </w:tcPr>
          <w:p w:rsidR="0095484A" w:rsidRPr="00C541D4" w:rsidRDefault="00726D04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190B" w:rsidRPr="00E946D9" w:rsidRDefault="0067190B" w:rsidP="00336F5D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</w:rPr>
            </w:pPr>
            <w:r w:rsidRPr="00E946D9">
              <w:rPr>
                <w:rFonts w:ascii="Times New Roman" w:hAnsi="Times New Roman"/>
              </w:rPr>
              <w:t xml:space="preserve">На официальном сайте органов местного самоуправления города Нижневартовска в рубрике «Методические материалы» / «Противодействие коррупции» сформирован Обзор </w:t>
            </w:r>
            <w:r w:rsidRPr="00E946D9">
              <w:rPr>
                <w:rFonts w:ascii="Times New Roman" w:hAnsi="Times New Roman"/>
                <w:bCs/>
              </w:rPr>
              <w:t xml:space="preserve">практики </w:t>
            </w:r>
            <w:proofErr w:type="spellStart"/>
            <w:r w:rsidRPr="00E946D9">
              <w:rPr>
                <w:rFonts w:ascii="Times New Roman" w:hAnsi="Times New Roman"/>
                <w:bCs/>
              </w:rPr>
              <w:t>правоприменения</w:t>
            </w:r>
            <w:proofErr w:type="spellEnd"/>
            <w:r w:rsidRPr="00E946D9">
              <w:rPr>
                <w:rFonts w:ascii="Times New Roman" w:hAnsi="Times New Roman"/>
                <w:bCs/>
              </w:rPr>
              <w:t xml:space="preserve"> в сфере конфликта интересов и судебная практика применения законодательства о противодействии коррупции. </w:t>
            </w:r>
          </w:p>
          <w:p w:rsidR="00073A04" w:rsidRDefault="00DD2B63" w:rsidP="00E946D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обзорах представлены примеры ситуаций, связанных с основными причинами возникновения конфликта интересов, проиллюстрированы наиболее распространенные меры по его предотвращению и урегулированию, представлены типовые примеры привлечения к ответственности за непринятие мер по предотвращению и урегулированию конфликта интересов.</w:t>
            </w:r>
          </w:p>
          <w:p w:rsidR="00D079DF" w:rsidRDefault="00D079DF" w:rsidP="00E946D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</w:p>
          <w:p w:rsidR="00D079DF" w:rsidRDefault="00D079DF" w:rsidP="00E946D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</w:p>
          <w:p w:rsidR="00D079DF" w:rsidRPr="00C541D4" w:rsidRDefault="00D079DF" w:rsidP="00E946D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</w:p>
        </w:tc>
      </w:tr>
      <w:tr w:rsidR="00D43F40" w:rsidRPr="00C541D4" w:rsidTr="00BF68AE">
        <w:trPr>
          <w:trHeight w:val="263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lastRenderedPageBreak/>
              <w:t>V. Меры по кадровому обеспечению</w:t>
            </w:r>
          </w:p>
        </w:tc>
      </w:tr>
      <w:tr w:rsidR="00D43F40" w:rsidRPr="00C541D4" w:rsidTr="00BF68AE">
        <w:trPr>
          <w:trHeight w:val="141"/>
        </w:trPr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5.1.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48C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представления сведений о своих доходах, расходах, об имуществе и обязательствах имущественного характера и о доходах, расходах, об имуществе                          и обязательствах имущественного характера своих супруга (супруги) и несовершеннолетних детей за предшествующий год муниципальными служащими, руководителями муниципальных учреждений. Проведение предварительной проверки полноты и достоверности представленных сведений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345B92" w:rsidRPr="00C541D4" w:rsidTr="00E946D9">
        <w:trPr>
          <w:trHeight w:val="1434"/>
        </w:trPr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Управлением по вопросам муниципальной службы и кадров администрации города в период декларационной кампании 2023 года организована работа по представлению сведений о доходах, расходах, об имуществе и обязательствах имущественного характера (далее – Сведения) муниципальными служащими администрации города, должности которых включены в соответствующий Перечень должностей, и руководителями муниципальных учреждений города за отчетный 2022 год.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Разработан график приема Сведений в 2023 году (за отчетный 2022 год), согласно которому ответственными должностными лицами за организацию работы по профилактике коррупционных и иных правонарушений осуществлялась индивидуальная консультация и прием справок муниципальных служащих администрации города и руководителей муниципальных учреждений города. 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Разработана презентация «Как представить сведения о доходах, расходах, об имуществе и обязательствах имущественного характера в 2023 году (за отчетный 2022 год).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До муниципальных служащих администрации города график и презентация доведены путем размещения на внутреннем портале органов местного самоуправления города Нижневартовска. До руководителей муниципальных учреждений график и презентация доведены в индивидуальном порядке путем направления в муниципальные учреждения по электронной почте.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27.01.2023 организованы и проведены в режиме ВКС два семинара для муниципальных служащих администрации города и руководителей муниципальных учреждений города по вопросам соблюдения требований к служебному поведению в сфере противодействия коррупции и представления Сведений в 2023 году за отчетный 2022 год.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По состоянию на 30.04.2023 обязанность по представлению Сведений за отчетный 2022 год муниципальными служащими администрации города и руководителями муниципальных учреждений выполнена на 100%.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 рамках предварительной сверки полноты и достоверности представленных сведений, в целях подтверждении достоверности и полноты информации, представленной муниципальными служащими администрации города и руководителями муниципальных учреждений в рамках декларационной кампании: 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- направлены запросы в государственные учреждения ГИМС МЧС России по ХМАО-Югре в городе Нижневартовске, Отдел </w:t>
            </w:r>
            <w:proofErr w:type="spellStart"/>
            <w:r w:rsidRPr="00E946D9">
              <w:rPr>
                <w:rFonts w:ascii="Times New Roman" w:hAnsi="Times New Roman"/>
              </w:rPr>
              <w:t>Гостехнадзора</w:t>
            </w:r>
            <w:proofErr w:type="spellEnd"/>
            <w:r w:rsidRPr="00E946D9">
              <w:rPr>
                <w:rFonts w:ascii="Times New Roman" w:hAnsi="Times New Roman"/>
              </w:rPr>
              <w:t xml:space="preserve"> города Нижневартовска, ОГИБДД УМВД России по городу Нижневартовску МИФНС №6 по ХМАО-Югре;</w:t>
            </w:r>
          </w:p>
          <w:p w:rsidR="00DD2B63" w:rsidRPr="00E946D9" w:rsidRDefault="00DD2B63" w:rsidP="00DD2B6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с Федеральной службой государственной регистрации кадастра и картографии (</w:t>
            </w:r>
            <w:proofErr w:type="spellStart"/>
            <w:r w:rsidRPr="00E946D9">
              <w:rPr>
                <w:rFonts w:ascii="Times New Roman" w:hAnsi="Times New Roman"/>
              </w:rPr>
              <w:t>Росреестр</w:t>
            </w:r>
            <w:proofErr w:type="spellEnd"/>
            <w:r w:rsidRPr="00E946D9">
              <w:rPr>
                <w:rFonts w:ascii="Times New Roman" w:hAnsi="Times New Roman"/>
              </w:rPr>
              <w:t>) осуществляется межведомственное взаимодействие в электронном виде.</w:t>
            </w:r>
          </w:p>
          <w:p w:rsidR="00835FC3" w:rsidRPr="00C541D4" w:rsidRDefault="00DD2B63" w:rsidP="00E946D9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Должностными лицами отдела муниципальной службы ответственными за профилактику коррупционных и иных правонарушений проведен анализ сведений. По итогам анализа проведены проверки в отношении двух муниципальных служащих (итоги проверки см. п. 5.5. Плана).</w:t>
            </w:r>
          </w:p>
        </w:tc>
      </w:tr>
      <w:tr w:rsidR="00345B92" w:rsidRPr="00C541D4" w:rsidTr="00BF68AE">
        <w:trPr>
          <w:trHeight w:val="41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5.2.</w:t>
            </w:r>
          </w:p>
        </w:tc>
        <w:tc>
          <w:tcPr>
            <w:tcW w:w="8937" w:type="dxa"/>
            <w:tcBorders>
              <w:top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Оказание консультативной помощи муниципальным служащим администрации города по вопросам, связанным с соблюдением ограничений, выполнением обязательств, </w:t>
            </w:r>
            <w:r w:rsidR="00207463" w:rsidRPr="00C541D4">
              <w:rPr>
                <w:rFonts w:ascii="Times New Roman" w:hAnsi="Times New Roman"/>
              </w:rPr>
              <w:t>не нарушением</w:t>
            </w:r>
            <w:r w:rsidRPr="00C541D4">
              <w:rPr>
                <w:rFonts w:ascii="Times New Roman" w:hAnsi="Times New Roman"/>
              </w:rPr>
              <w:t xml:space="preserve"> запретов, установленных Федеральным </w:t>
            </w:r>
            <w:hyperlink r:id="rId11" w:history="1">
              <w:r w:rsidRPr="00C541D4">
                <w:rPr>
                  <w:rStyle w:val="a4"/>
                  <w:rFonts w:ascii="Times New Roman" w:hAnsi="Times New Roman"/>
                  <w:color w:val="auto"/>
                  <w:u w:val="none"/>
                </w:rPr>
                <w:t>законом</w:t>
              </w:r>
            </w:hyperlink>
            <w:r w:rsidRPr="00C541D4">
              <w:rPr>
                <w:rFonts w:ascii="Times New Roman" w:hAnsi="Times New Roman"/>
              </w:rPr>
              <w:t xml:space="preserve"> от 02.03.2007 №25-ФЗ "О муниципальной службе  в Российской Федерации" и другими федеральными законами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города;</w:t>
            </w:r>
          </w:p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юридическое управление администрации города</w:t>
            </w:r>
          </w:p>
          <w:p w:rsidR="00073A04" w:rsidRPr="00C541D4" w:rsidRDefault="00073A04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B92" w:rsidRPr="00E946D9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lastRenderedPageBreak/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0469A" w:rsidRPr="00E946D9" w:rsidRDefault="00E1490B" w:rsidP="00C109B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Ответственными должностными лицами управления по вопросам и муниципальной службы и кадров администрации города систематически оказывается индивидуальная консультация гражданам при поступлении на должность муниципальной службы и муниципальным служащим администрации города по вопросам, связанным с соблюдением ограничений, выполнением обязательств, не нарушения запретов, установленных Федеральным законом от 02.03.2007 №25-ФЗ </w:t>
            </w:r>
            <w:r w:rsidR="00AD1661" w:rsidRPr="00E946D9">
              <w:rPr>
                <w:rFonts w:ascii="Times New Roman" w:hAnsi="Times New Roman"/>
              </w:rPr>
              <w:t>"</w:t>
            </w:r>
            <w:r w:rsidRPr="00E946D9">
              <w:rPr>
                <w:rFonts w:ascii="Times New Roman" w:hAnsi="Times New Roman"/>
              </w:rPr>
              <w:t>О муниципальной службе в Российской Федерации</w:t>
            </w:r>
            <w:r w:rsidR="00AD1661" w:rsidRPr="00E946D9">
              <w:rPr>
                <w:rFonts w:ascii="Times New Roman" w:hAnsi="Times New Roman"/>
              </w:rPr>
              <w:t>"</w:t>
            </w:r>
            <w:r w:rsidRPr="00E946D9">
              <w:rPr>
                <w:rFonts w:ascii="Times New Roman" w:hAnsi="Times New Roman"/>
              </w:rPr>
              <w:t xml:space="preserve"> и другими федеральными законами.</w:t>
            </w:r>
          </w:p>
        </w:tc>
      </w:tr>
      <w:tr w:rsidR="00345B92" w:rsidRPr="00C541D4" w:rsidTr="00BF68AE">
        <w:trPr>
          <w:trHeight w:val="84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5.3.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 w:rsidR="00E75896" w:rsidRPr="00C541D4">
              <w:rPr>
                <w:rFonts w:ascii="Times New Roman" w:hAnsi="Times New Roman"/>
              </w:rPr>
              <w:t xml:space="preserve"> в соответствии </w:t>
            </w:r>
            <w:r w:rsidRPr="00C541D4">
              <w:rPr>
                <w:rFonts w:ascii="Times New Roman" w:hAnsi="Times New Roman"/>
              </w:rPr>
              <w:t>с федеральным законодательством и законодательством Ханты-Мансийского автономного округа - Югры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345B92" w:rsidRPr="00E946D9" w:rsidTr="00BF68AE">
        <w:trPr>
          <w:trHeight w:val="816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753177" w:rsidRPr="00E946D9" w:rsidRDefault="00E1490B" w:rsidP="00CF189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При поступлении граждан на должность муниципальной службы ответственными должностными лицами управления по вопросам муниципальной службы и кадров администрации города системно проводится проверка достоверности представляемых гражданином (кандидатом) персональных данных и иных сведений, проводится проверка подлинности дипломов об образовании, осуществляется сверка копий документов с их оригиналами. В отчетном периоде нарушения не выявлены.</w:t>
            </w:r>
          </w:p>
        </w:tc>
      </w:tr>
      <w:tr w:rsidR="00D43F40" w:rsidRPr="00C541D4" w:rsidTr="00BF68AE">
        <w:trPr>
          <w:trHeight w:val="55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5.4.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проверки знаний по вопросам противодействия коррупции на аттестации муниципальных служащих администрации города, руководителей муниципальных организаций, в том числе по вопросам в сфере законодательства о контрактной системе (способы, сроки осуществления закупок, сроки и порядок общественного обсуждения закупок)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руководители структурных подразделений администрации города, осуществляющих функции учредителей</w:t>
            </w:r>
          </w:p>
        </w:tc>
      </w:tr>
      <w:tr w:rsidR="00E946D9" w:rsidRPr="00E946D9" w:rsidTr="00BF68AE">
        <w:trPr>
          <w:trHeight w:val="453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отчётный период проведена аттестация: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- 116 муниципальных служащих администрации города;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- 7 руководителей муниципальных организаций города: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МБУ «Дворец культуры «Октябрь»»;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МАУ г. Нижневартовска «Городской драматический театр»;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МАУДО города Нижневартовска «Спортивная школа олимпийского резерва»;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МКУ «Управление материально-технического обеспечения деятельности органов местного самоуправления города Нижневартовска»;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МАУ города Нижневартовска «Дирекция спортивных сооружений»;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МБУ «Дворец искусств»;</w:t>
            </w:r>
          </w:p>
          <w:p w:rsidR="00F93EDC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МУП города Нижневартовска «Бюро технической инвентаризации, учёта недвижимости и приватизации жилья города Нижневартовска».</w:t>
            </w:r>
          </w:p>
          <w:p w:rsidR="00073A04" w:rsidRPr="00E946D9" w:rsidRDefault="00F93EDC" w:rsidP="00F93ED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ходе аттестаций проведена проверка знаний по вопросам противодействия коррупции и законодательства о контрактной системе.</w:t>
            </w:r>
          </w:p>
          <w:p w:rsidR="005D3738" w:rsidRPr="00E946D9" w:rsidRDefault="005D3738" w:rsidP="00E946D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</w:p>
        </w:tc>
      </w:tr>
      <w:tr w:rsidR="00D43F40" w:rsidRPr="00C541D4" w:rsidTr="00BF68AE">
        <w:trPr>
          <w:trHeight w:val="2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проверок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  <w:p w:rsidR="00073A04" w:rsidRPr="00C541D4" w:rsidRDefault="00073A04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B92" w:rsidRPr="00E946D9" w:rsidTr="00BF68AE">
        <w:trPr>
          <w:trHeight w:val="20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 феврале 2023 года в администрации города Нижневартовска прокуратурой города Нижневартовска проведена проверка исполнения законодательства в сфере социальной защиты инвалидов, о противодействии коррупции, в ходе которой, при выборочной проверке выявлены нарушения в части представления недостоверных сведений о доходах, об имуществе и обязательствах имущественного характера, представленных муниципальными служащими департамента по социальной политике администрации города за 2021 год. 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в отношении муниципальных служащих, указанная в представлении прокуратуры об устранении нарушений закона от 15.02.2023 №07-04-2023 (</w:t>
            </w:r>
            <w:proofErr w:type="spellStart"/>
            <w:r w:rsidRPr="00E946D9">
              <w:rPr>
                <w:rFonts w:ascii="Times New Roman" w:hAnsi="Times New Roman"/>
              </w:rPr>
              <w:t>вх</w:t>
            </w:r>
            <w:proofErr w:type="spellEnd"/>
            <w:r w:rsidRPr="00E946D9">
              <w:rPr>
                <w:rFonts w:ascii="Times New Roman" w:hAnsi="Times New Roman"/>
              </w:rPr>
              <w:t>. адм. №2709 от 10.03.2023), рассмотрена в установленном порядке.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отношении 1 муниципального служащего применена мера дисциплинарного взыскания (объявлено замечание);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отношении 1 муниципального служащего проведена проверка достоверности и полноты представленных сведений о доходах, об имуществе и обязательствах имущественного характера. Доклад ответственного должностного лица по решению главы города, рассмотрен 08.06.2023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Комиссией принято решение: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1. Установить, что сведения являются недостоверными. Допущенные нарушения требований законодательства о противодействии коррупции (в соответствии с Обзором Минтруда (см. п. 5.6. Плана)) расценить как несущественный проступок.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2. Рекомендовать главе города не привлекать муниципального служащего к дисциплинарной ответственности, указать муниципальному служащему на неукоснительное соблюдение обязанностей, предусмотренных Федеральным законом от 02.03.2007 №25-ФЗ «О муниципальной службе в Российской Федерации».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Главой города принято решение не привлекать муниципального служащего к дисциплинарной ответственности, указать на неукоснительное соблюдение обязанностей, предусмотренных Федеральным законом от 02.03.2007 №25-ФЗ «О муниципальной службе в Российской Федерации».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По итогам анализа сведений, представленных в декларационную кампанию в 2023 (за отчетный 2022) выявлена информация о неполноте сведений, представленных двумя муниципальными служащими администрации города.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На основании распоряжений администрации города от 21.08.2023, в соответствии с порядком, утвержденным постановлением Губернатора ХМАО-Югры от 28.05.2012 №82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поведению» в отношении двух муниципальных служащих проведена проверка.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 отношении 1 муниципального служащего применена мера дисциплинарного взыскания (объявлено замечание).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отношении 1 муниципального служащего материал проверки, по решению главы города, рассмотрен 03.11.2023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Комиссией принято решения: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lastRenderedPageBreak/>
              <w:t>1. Установить, что сведения являются неполными. Допущенные нарушения требований законодательства о противодействии коррупции (в соответствии с Обзором Минтруда (см. п. 5.6.)) расценить как несущественный проступок.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2. Рекомендовать главе города не привлекать муниципального служащего к дисциплинарной ответственности, указать муниципальному служащему на неукоснительное соблюдение обязанностей, предусмотренных Федеральным законом от 02.03.2007 №25-ФЗ «О муниципальной службе в Российской Федерации».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Главой города принято решение не привлекать муниципального служащего к дисциплинарной ответственности, указать на неукоснительное соблюдение обязанностей, предусмотренных Федеральным законом от 02.03.2007 №25-ФЗ «О муниципальной службе в Российской Федерации».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 сентябре 2023 года в администрации города Нижневартовска прокуратурой города Нижневартовска проведена проверка исполнения законодательства при подготовке объектов жилищно-коммунального хозяйства к отопительному периоду, о противодействии коррупции, в ходе которой, при выборочной проверке выявлены нарушения в части представления недостоверных (неполных) сведений о доходах, об имуществе и обязательствах имущественного характера, представленных муниципальными служащими департамента жилищно-коммунального хозяйства администрации города за 2021, 2022 годы. 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в отношении отдельных должностных лиц, указанная в представлении прокуратуры об устранении нарушений закона от 15.09.2023 №07-04-2023 (</w:t>
            </w:r>
            <w:proofErr w:type="spellStart"/>
            <w:r w:rsidRPr="00E946D9">
              <w:rPr>
                <w:rFonts w:ascii="Times New Roman" w:hAnsi="Times New Roman"/>
              </w:rPr>
              <w:t>вх</w:t>
            </w:r>
            <w:proofErr w:type="spellEnd"/>
            <w:r w:rsidRPr="00E946D9">
              <w:rPr>
                <w:rFonts w:ascii="Times New Roman" w:hAnsi="Times New Roman"/>
              </w:rPr>
              <w:t>. адм. №11841 от 02.10.2023), рассмотрена в установленном порядке.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1. В отношении 2 муниципальных служащих применена мера дисциплинарного взыскания (объявлены замечания);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2. В отношении 3 муниципальных служащих проведена проверка достоверности и полноты представленных сведений о доходах, об имуществе и обязательствах имущественного характера. Доклады ответственных должностных лиц по решению главы города, рассмотрены 20.11.2023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 отношении 2 муниципальных служащих Комиссией принято решение: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установить, что сведения являются неполными, допущенные нарушения требований законодательства о противодействии коррупции (в соответствии с Обзором Минтруда (см. п. 5.6. Плана)) расценить как несущественный проступок.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- рекомендовать главе города не привлекать муниципальных служащих к дисциплинарной ответственности, указать муниципальным служащим на неукоснительное соблюдение обязанностей, предусмотренных Федеральным законом от 02.03.2007 №25-ФЗ «О муниципальной службе в Российской Федерации».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Главой города принято решение не привлекать муниципальных служащих к дисциплинарной ответственности, указать на неукоснительное соблюдение обязанностей, предусмотренных Федеральным законом от 02.03.2007 №25-ФЗ «О муниципальной службе в Российской Федерации». 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отношении 1 муниципального служащего Комиссией принято решение об отсутствии оснований для применения мер юридической ответственности и рекомендовано главе города не привлекать к дисциплинарной ответственности, в связи с отсутствием оснований.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Главой города принято решение не привлекать муниципального служащего к дисциплинарной ответственности, в связи с отсутствием оснований.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3. В отношении 1 руководителя муниципального учреждения проведена проверка в установленном порядке. Учредителем рассмотрен материал проверки и приято решение о не привлечении к дисциплинарной ответственности, в связи с несущественным проступком.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Всего за 2023 год выявлены нарушения в отношении 8 муниципальных служащих и 1 руководителя муниципального учреждения: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lastRenderedPageBreak/>
              <w:t>-  4 муниципальных служащих привлечены к дисциплинарной ответственности;</w:t>
            </w:r>
          </w:p>
          <w:p w:rsidR="00F93EDC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- 4 муниципальных служащих не привлечены к дисциплинарной ответственности в связи с несущественным проступком;</w:t>
            </w:r>
          </w:p>
          <w:p w:rsidR="00F17534" w:rsidRPr="00E946D9" w:rsidRDefault="00F93EDC" w:rsidP="00F93EDC">
            <w:pPr>
              <w:spacing w:after="0" w:line="240" w:lineRule="auto"/>
              <w:ind w:left="43" w:firstLine="426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- 1 руководитель муниципального учреждения не привлечен к дисциплинарной ответственности в связи с несущественным проступком.</w:t>
            </w:r>
          </w:p>
        </w:tc>
      </w:tr>
      <w:tr w:rsidR="00345B92" w:rsidRPr="00C541D4" w:rsidTr="00FD26D6">
        <w:trPr>
          <w:trHeight w:val="1859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5.6.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Обобщение и анализ практики привлечения 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            в целях противодействия коррупции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                                  и кадров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образования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</w:tr>
      <w:tr w:rsidR="00345B92" w:rsidRPr="00E946D9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17534" w:rsidRPr="00E946D9" w:rsidRDefault="00FD26D6" w:rsidP="00A24618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отчетный период вопросы о привлечении к ответственности муниципальных служащих за ненадлежащее соблюдение части 1 статьи 15 Федерального закона от 02.03.2007 №25-ФЗ «О муниципальной службе в Российской Федерации» рассматривались с учетом критериев привлечения к ответственности за коррупционные правонарушения, анализа правоприменительной практики и 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 письмом Министерства труда и социальной защиты РФ от 15.04.2022 №28-6/10/П-2479.</w:t>
            </w:r>
          </w:p>
        </w:tc>
      </w:tr>
      <w:tr w:rsidR="00345B92" w:rsidRPr="00C541D4" w:rsidTr="00BF68AE">
        <w:trPr>
          <w:trHeight w:val="41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5.7.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4D1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  <w:r w:rsidR="004D1832" w:rsidRPr="00C541D4"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 xml:space="preserve">в администрации города Нижневартовска 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председатель комиссии по соблюдению требований                                   к служебному поведению муниципальных служащих и урегулированию конфликта интересов                              в администрации города Нижневартовска</w:t>
            </w:r>
          </w:p>
        </w:tc>
      </w:tr>
      <w:tr w:rsidR="00345B92" w:rsidRPr="00E946D9" w:rsidTr="00BF68AE">
        <w:trPr>
          <w:trHeight w:val="416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В отчетный период проведено 5 заседани</w:t>
            </w:r>
            <w:r w:rsidR="00E946D9" w:rsidRPr="00E946D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946D9">
              <w:rPr>
                <w:rFonts w:ascii="Times New Roman" w:eastAsia="Times New Roman" w:hAnsi="Times New Roman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города: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 xml:space="preserve">08.06.2023 рассмотрены следующие вопросы: 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- материал проверки достоверности и полноты представленных сведений о доходах, об имуществе и обязательствах имущественного характера в отношении 1 муниципального служащего администрации города;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- заявление гражданина, ранее замещавшего должность муниципальной службы в администрации города о даче согласия на замещение должности в коммерческой организации;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- уведомление коммерческой организации о заключении с гражданином, ранее замещавшим должность муниципальной службы в администрации города, трудового договора.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 xml:space="preserve">29.06.2023 рассмотрено заявление гражданина, ранее замещавшего должность муниципальной службы в администрации города, о даче согласия на замещение должности в коммерческой организации. 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27.09.2023 рассмотрено 3 заявления граждан, ранее замещавших должность муниципальной службы в администрации города, о даче согласия на замещение должности в коммерческих организациях.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03.11.2023 рассмотрены следующие вопросы: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- 2 заявления граждан, ранее замещавших должность муниципальной службы в администрации города, о даче согласия на замещение должности в коммерческой и бюджетной организациях;  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- материал проверки достоверности и полноты представленных сведений о доходах, об имуществе и обязательствах имущественного характера в отношении 1 муниципального служащего администрации города.</w:t>
            </w:r>
          </w:p>
          <w:p w:rsidR="00FD26D6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20.11.2023 рассмотрены материалы проверки достоверности и полноты представленных сведений о доходах, об имуществе и обязательствах имущественного характера в отношении 3 муниципальных служащих администрации города.</w:t>
            </w:r>
          </w:p>
          <w:p w:rsidR="00F17534" w:rsidRPr="00E946D9" w:rsidRDefault="00FD26D6" w:rsidP="00FD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46D9">
              <w:rPr>
                <w:rFonts w:ascii="Times New Roman" w:eastAsia="Times New Roman" w:hAnsi="Times New Roman"/>
                <w:lang w:eastAsia="ru-RU"/>
              </w:rPr>
              <w:t>Информация о деятельности комиссии размещается на официальном сайте органов местного самоуправления города Нижневартовска в рубрике «Комиссия по соблюдению требований к служебному поведению муниципальных служащих и урегулированию конфликта интересов в администрации города».</w:t>
            </w:r>
          </w:p>
        </w:tc>
      </w:tr>
      <w:tr w:rsidR="00345B92" w:rsidRPr="00C541D4" w:rsidTr="00BF68AE">
        <w:trPr>
          <w:trHeight w:val="41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5.8.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мероприятий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лиц, в должностные обязанности которых входит участие в: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противодействии коррупции;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проведении закупок товаров, работ, услуг для обеспечения муниципальных нужд;</w:t>
            </w:r>
          </w:p>
          <w:p w:rsidR="00B82136" w:rsidRDefault="00D43F40" w:rsidP="00E2377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осуществлении муниципального контроля</w:t>
            </w:r>
          </w:p>
          <w:p w:rsidR="00073A04" w:rsidRPr="00C541D4" w:rsidRDefault="00073A04" w:rsidP="00E2377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345B92" w:rsidRPr="00E946D9" w:rsidTr="00BF68AE">
        <w:trPr>
          <w:trHeight w:val="649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В целях реализации мероприятий по профессиональному развитию в отчетный период проводились следующие мероприятия: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- 27.01.2023 проведен семинар (в режиме ВКС) по вопросам противодействия коррупции, по соблюдению обязанностей, ограничений, запретов и требований, связанных с прохождением муниципальной службы и мерах ответственности за совершение коррупционных правонарушений;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системно проводились индивидуальные консультации муниципальных служащих на тему антикоррупционного поведения;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в рамках проведения декларационной кампании для муниципальных служащих администрации города разработана памятка по теме «Порядок заполнения сведений о доходах, расходах, об имуществе и обязательствах имущественного характера в 2023 году (за отчётный 2022 год)»;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- 18.04.2023 управлением муниципальных закупок администрации города организован семинар на тему «Контрактная система в 2023 году. Актуальные изменения законодательства», на котором рассмотрен вопрос о порядке и практики принятия мер по предотвращению и урегулированию конфликта интересов при осуществлении закупок и мерах ответственности за неисполнение обязанностей о предотвращении конфликта интересов;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- 20.04.2023 для муниципальных служащих проведен семинар по теме «Развитие этических основ государственной и муниципальной службы и их влияние на эффективность реализации мер по противодействию коррупции»;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в апреле муниципальные служащие повторно ознакомлены 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с 15 по 16 ноября 2023 проведен курс повышения квалификации по теме «Требование о предотвращении и урегулировании конфликта интересов в публичном управлении» для муниципальных служащих администрации города, в должностные обязанности которых входит участие в противодействии коррупции, проведении закупок товаров, работ, услуг для обеспечения муниципальных нужд, осуществлении муниципального контроля;</w:t>
            </w:r>
          </w:p>
          <w:p w:rsidR="00FD26D6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lastRenderedPageBreak/>
              <w:t>- управлением по вопросам муниципальной службы и кадров администрации города организована ежегодная добровольная оценка знаний муниципальных служащих администрации города по вопросам,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коррупции», посредством участия в IV Всероссийском антикоррупционном диктанте с 1 по 15 декабря 2023 года;</w:t>
            </w:r>
          </w:p>
          <w:p w:rsidR="004D2391" w:rsidRPr="00E946D9" w:rsidRDefault="00FD26D6" w:rsidP="00FD26D6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lang w:eastAsia="ru-RU"/>
              </w:rPr>
            </w:pPr>
            <w:r w:rsidRPr="00E946D9">
              <w:rPr>
                <w:rFonts w:ascii="Times New Roman" w:hAnsi="Times New Roman"/>
                <w:lang w:eastAsia="ru-RU"/>
              </w:rPr>
              <w:t>- на внутреннем портале ОМС размещена информация о соблюдении запрета на получение подарков муниципальными служащими в связи с выполнением служебных (трудовых) обязанностей (осуществлением полномочий).</w:t>
            </w:r>
          </w:p>
        </w:tc>
      </w:tr>
      <w:tr w:rsidR="00D43F40" w:rsidRPr="00C541D4" w:rsidTr="00BF68AE">
        <w:trPr>
          <w:trHeight w:val="41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5.9.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мероприятий по профессиональному развитию в области противодействия коррупции лиц, впервые поступивших на муниципальную службу и замещающих должности, связанные с соблюдением антикоррупционных стандартов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345B92" w:rsidRPr="00E946D9" w:rsidTr="00BF68AE">
        <w:trPr>
          <w:trHeight w:val="416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Ответственными за организацию работы по профилактике коррупционных и иных правонарушений с гражданами, поступающими на муниципальную службу в отчетный период, проведены индивидуальные консультации по вопросам противодействия коррупции, по соблюдению обязанностей, ограничений, запретов и требований, связанных с прохождением муниципальной службы и мерах ответственности за совершение коррупционных правонарушений и доведена памятка  «Порядок заполнения сведений о доходах, расходах, об имуществе и обязательствах имущественного характера в 2023 году (за отчётный 2022 год)».</w:t>
            </w:r>
          </w:p>
          <w:p w:rsidR="00A94C75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апреле муниципальные служащие ознакомлены 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2.0).</w:t>
            </w:r>
          </w:p>
          <w:p w:rsidR="00A94C75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Муниципальные служащие, впервые поступившие на муниципальную службу в администрации города и замещающие должности, связанные с соблюдением антикоррупционных стандартов, приняли участие:</w:t>
            </w:r>
          </w:p>
          <w:p w:rsidR="00A94C75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- 20.04.2023 в семинаре по теме «Развитие этических основ государственной и муниципальной службы и их влияние на эффективность реализации мер по противодействию коррупции»;</w:t>
            </w:r>
          </w:p>
          <w:p w:rsidR="00A94C75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с 22 по 23 ноября 2023 в курсах повышения квалификации по теме «Основы профилактики коррупции»;</w:t>
            </w:r>
          </w:p>
          <w:p w:rsidR="0067190B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с 1 по 15 декабря 2023 года в IV Всероссийском антикоррупционном диктанте, с целью добровольной оценки знаний по вопросам,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коррупции».</w:t>
            </w:r>
          </w:p>
        </w:tc>
      </w:tr>
      <w:tr w:rsidR="00D43F40" w:rsidRPr="00C541D4" w:rsidTr="00BF68AE">
        <w:trPr>
          <w:trHeight w:val="1322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5.10.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Мониторинг исполнения установленного порядка сообщения лицами, замещающими должности муниципальной службы в администрации города,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 и кадров администрации города</w:t>
            </w:r>
          </w:p>
        </w:tc>
      </w:tr>
      <w:tr w:rsidR="00E946D9" w:rsidRPr="00E946D9" w:rsidTr="00BF68AE">
        <w:trPr>
          <w:trHeight w:val="1351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E946D9" w:rsidRDefault="00A94C75" w:rsidP="00A94C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За отчетный период в управление по вопросам муниципальной службы и кадров администрации города от муниципальных служащих администрации города уведомления не поступали.</w:t>
            </w:r>
          </w:p>
          <w:p w:rsidR="0067203A" w:rsidRPr="00E946D9" w:rsidRDefault="00A94C75" w:rsidP="00E946D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Положение о порядке уведомления муниципальными служащими администрации города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утверждено постановлением администрации города от 16.05.2017 №715.</w:t>
            </w:r>
          </w:p>
        </w:tc>
      </w:tr>
      <w:tr w:rsidR="00D43F40" w:rsidRPr="00C541D4" w:rsidTr="00BF68AE">
        <w:trPr>
          <w:trHeight w:val="1082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5.11.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Рассмотрение на совещаниях заместителей главы города вопросов исполнения законодательства в области противодействия коррупции муниципальными служащими, руководителями муниципальных организаций, результата и эффективности исполнения мероприятий по профилактике и предупреждению коррупционных правонарушений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заместители главы города;</w:t>
            </w:r>
          </w:p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руководители структурных подразделений администрации города</w:t>
            </w:r>
          </w:p>
        </w:tc>
      </w:tr>
      <w:tr w:rsidR="00E946D9" w:rsidRPr="00E946D9" w:rsidTr="00BF68AE">
        <w:trPr>
          <w:trHeight w:val="556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E946D9" w:rsidRDefault="00A94C75" w:rsidP="00A94C75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Вопросы исполнения законодательства в области противодействия коррупции муниципальными служащими администрации города управлением по вопросам муниципальной службы и кадров администрации города выносятся на совещания при главе города.</w:t>
            </w:r>
          </w:p>
          <w:p w:rsidR="00A94C75" w:rsidRPr="00E946D9" w:rsidRDefault="00A94C75" w:rsidP="00A94C75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На заседаниях комиссии администрации города по противодействию коррупции рассмотрена информация:</w:t>
            </w:r>
          </w:p>
          <w:p w:rsidR="00A94C75" w:rsidRPr="00E946D9" w:rsidRDefault="00A94C75" w:rsidP="00A94C75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-   29.06.2023 об итогах декларационной кампании в администрации города за отчетный 2022 год; </w:t>
            </w:r>
          </w:p>
          <w:p w:rsidR="00817ABA" w:rsidRPr="00E946D9" w:rsidRDefault="00A94C75" w:rsidP="00A94C75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- 25.12.2023 об организации мероприятий по профессиональному развитию муниципальных служащих в области противодействия коррупции, в том числе обучение по дополнительным профессиональным программам в области противодействия коррупции. </w:t>
            </w:r>
          </w:p>
          <w:p w:rsidR="003617E4" w:rsidRPr="00E946D9" w:rsidRDefault="003617E4" w:rsidP="00E946D9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Вопросы исполнения законодательства в области противодействия коррупции муниципальными служащими администрации города, руководителями муниципальных организаций, </w:t>
            </w:r>
            <w:r w:rsidR="00E946D9" w:rsidRPr="00E946D9">
              <w:rPr>
                <w:rFonts w:ascii="Times New Roman" w:hAnsi="Times New Roman"/>
              </w:rPr>
              <w:t>результатов</w:t>
            </w:r>
            <w:r w:rsidRPr="00E946D9">
              <w:rPr>
                <w:rFonts w:ascii="Times New Roman" w:hAnsi="Times New Roman"/>
              </w:rPr>
              <w:t xml:space="preserve"> и эффективности исполнения мероприятий по профилактике и предупреждению коррупционных правонарушений систематически ежеквартально рассматриваются на аппаратных совещаниях при заместител</w:t>
            </w:r>
            <w:r w:rsidR="00E946D9" w:rsidRPr="00E946D9">
              <w:rPr>
                <w:rFonts w:ascii="Times New Roman" w:hAnsi="Times New Roman"/>
              </w:rPr>
              <w:t xml:space="preserve">ях </w:t>
            </w:r>
            <w:r w:rsidRPr="00E946D9">
              <w:rPr>
                <w:rFonts w:ascii="Times New Roman" w:hAnsi="Times New Roman"/>
              </w:rPr>
              <w:t>главы города, директор</w:t>
            </w:r>
            <w:r w:rsidR="00E946D9" w:rsidRPr="00E946D9">
              <w:rPr>
                <w:rFonts w:ascii="Times New Roman" w:hAnsi="Times New Roman"/>
              </w:rPr>
              <w:t xml:space="preserve">ах </w:t>
            </w:r>
            <w:r w:rsidRPr="00E946D9">
              <w:rPr>
                <w:rFonts w:ascii="Times New Roman" w:hAnsi="Times New Roman"/>
              </w:rPr>
              <w:t>департамент</w:t>
            </w:r>
            <w:r w:rsidR="00E946D9" w:rsidRPr="00E946D9">
              <w:rPr>
                <w:rFonts w:ascii="Times New Roman" w:hAnsi="Times New Roman"/>
              </w:rPr>
              <w:t>ов.</w:t>
            </w:r>
          </w:p>
        </w:tc>
      </w:tr>
      <w:tr w:rsidR="00D43F40" w:rsidRPr="00C541D4" w:rsidTr="00BF68AE">
        <w:trPr>
          <w:trHeight w:val="82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5.12.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Обеспечение индивидуального консультирования муниципальных служащих администрации города  и руководителей муниципальных учреждений по заполнению и сдаче сведений о доходах, расходах, об имуществе и обязательствах имущественного характера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и кадров администрации города</w:t>
            </w:r>
          </w:p>
        </w:tc>
      </w:tr>
      <w:tr w:rsidR="00345B92" w:rsidRPr="00E946D9" w:rsidTr="00D154FD">
        <w:trPr>
          <w:trHeight w:val="300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E946D9" w:rsidRDefault="00A94C75" w:rsidP="00A94C75">
            <w:pPr>
              <w:spacing w:after="0" w:line="240" w:lineRule="auto"/>
              <w:ind w:left="15" w:firstLine="448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Ответственными должностными лицами за организацию работы по профилактике коррупционных и иных правонарушений в администрации города системно, в период декларационной кампании, обеспечивается индивидуальное консультирование муниципальных служащих администрации города и руководителей муниципальных учреждений по заполнению и сдаче сведений о доходах, расходах, об имуществе и обязательствах имущественного характера.</w:t>
            </w:r>
          </w:p>
          <w:p w:rsidR="00A94C75" w:rsidRPr="00E946D9" w:rsidRDefault="00A94C75" w:rsidP="00A94C75">
            <w:pPr>
              <w:spacing w:after="0" w:line="240" w:lineRule="auto"/>
              <w:ind w:left="15" w:firstLine="448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В отчетный период индивидуальную консультацию получили 612 должностных лиц, из них:</w:t>
            </w:r>
          </w:p>
          <w:p w:rsidR="00A94C75" w:rsidRPr="00E946D9" w:rsidRDefault="00A94C75" w:rsidP="00A94C75">
            <w:pPr>
              <w:spacing w:after="0" w:line="240" w:lineRule="auto"/>
              <w:ind w:left="15" w:firstLine="448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- 531 муниципальный служащий администрации города;</w:t>
            </w:r>
          </w:p>
          <w:p w:rsidR="00035B77" w:rsidRPr="00E946D9" w:rsidRDefault="00A94C75" w:rsidP="00A94C75">
            <w:pPr>
              <w:spacing w:after="0" w:line="240" w:lineRule="auto"/>
              <w:ind w:left="15" w:firstLine="448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- 81 руководитель муниципальных учреждений города.</w:t>
            </w:r>
          </w:p>
        </w:tc>
      </w:tr>
      <w:tr w:rsidR="00D43F40" w:rsidRPr="00C541D4" w:rsidTr="00BF68AE">
        <w:trPr>
          <w:trHeight w:val="63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5.13.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Актуализация сведений, содержащихся в анкетах, представляемых гражданами при назначении на должности муниципальной службы, об их родственниках и свойственниках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структурные подразделения администрации города</w:t>
            </w:r>
          </w:p>
        </w:tc>
      </w:tr>
      <w:tr w:rsidR="00D43F40" w:rsidRPr="00E946D9" w:rsidTr="00BF68AE">
        <w:trPr>
          <w:trHeight w:val="419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Работниками управления по вопросам муниципальной службы и кадров администрация города своевременно проводится актуализация сведений, содержащихся в анкетах, представляемых гражданами при назначении на должности муниципальной службы, об их родственниках и свойственниках.</w:t>
            </w:r>
          </w:p>
          <w:p w:rsidR="00D43F40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Ответственными должностными лицами за организацию работы по профилактике коррупционных и иных правонарушений в администрации города проводится анализ сведений, содержащихся в анкетах, на предмет конфликта интересов.</w:t>
            </w:r>
          </w:p>
          <w:p w:rsidR="008E5B37" w:rsidRPr="00E946D9" w:rsidRDefault="008E5B37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Актуализация сведений, содержащихся в анкетах, представляемых гражданами при назначении на должности муниципальной службы, об их родственниках и свойственниках, предоставляется сотрудниками управления по мере изменений сведений</w:t>
            </w:r>
          </w:p>
        </w:tc>
      </w:tr>
      <w:tr w:rsidR="00D43F40" w:rsidRPr="00C541D4" w:rsidTr="00BF68AE">
        <w:trPr>
          <w:trHeight w:val="419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5.14.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Проведение анализа на предмет участия муниципальных служащих в предпринимательской деятельности,  в управлении коммерческими и некоммерческими организациями, а также на предмет соблюдения требований законодательства Российской </w:t>
            </w:r>
            <w:r w:rsidRPr="00C541D4">
              <w:rPr>
                <w:rFonts w:ascii="Times New Roman" w:hAnsi="Times New Roman"/>
              </w:rPr>
              <w:lastRenderedPageBreak/>
              <w:t>Федерации                              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lastRenderedPageBreak/>
              <w:t>управление по вопросам муниципальной службы и кадров администрации города</w:t>
            </w:r>
          </w:p>
        </w:tc>
      </w:tr>
      <w:tr w:rsidR="00D43F40" w:rsidRPr="00E946D9" w:rsidTr="00BF68AE">
        <w:trPr>
          <w:trHeight w:val="419"/>
        </w:trPr>
        <w:tc>
          <w:tcPr>
            <w:tcW w:w="1660" w:type="dxa"/>
            <w:shd w:val="clear" w:color="auto" w:fill="FFFFFF"/>
          </w:tcPr>
          <w:p w:rsidR="00D43F40" w:rsidRPr="00E946D9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Ответственными должностными лицами за организацию работы по профилактике коррупционных и иных правонарушений в администрации города системно проводится анализ на предмет участия муниципальных служащих в предпринимательской деятельности, в управлении коммерческими и некоммерческими организациями, а также на предмет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A94C75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Наличие данных фактов анализируется в ходе проведения сверок и анализа сведений о доходах, расходах, об имуществе и обязательствах имущественного характера, представляемых муниципальными служащими, и информации, содержащейся в личных делах.</w:t>
            </w:r>
          </w:p>
          <w:p w:rsidR="00A94C75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 xml:space="preserve"> В отчетный период:</w:t>
            </w:r>
          </w:p>
          <w:p w:rsidR="00A94C75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 проведен мониторинг участия муниципальных служащих в управлении коммерческими и некоммерческими организациями, нарушения не выявлены.</w:t>
            </w:r>
          </w:p>
          <w:p w:rsidR="00A94C75" w:rsidRPr="00E946D9" w:rsidRDefault="00A94C75" w:rsidP="00A94C75">
            <w:pPr>
              <w:spacing w:after="0" w:line="240" w:lineRule="auto"/>
              <w:ind w:left="15"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от 1 муниципального служащего поступило ходатайство о разрешении на участие на безвозмездной основе в управлении некоммерческой организацией;</w:t>
            </w:r>
          </w:p>
          <w:p w:rsidR="00073A04" w:rsidRPr="00E946D9" w:rsidRDefault="00A94C75" w:rsidP="00A94C75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E946D9">
              <w:rPr>
                <w:rFonts w:ascii="Times New Roman" w:hAnsi="Times New Roman"/>
              </w:rPr>
              <w:t>- в комиссию по соблюдению требований к служебному поведению муниципальных служащих и урегулированию конфликта интересов в администрации города не поступала информация по вопросам, касающихся предотвращения и урегулирования конфликта интересов.</w:t>
            </w:r>
          </w:p>
        </w:tc>
      </w:tr>
      <w:tr w:rsidR="00D43F40" w:rsidRPr="00C541D4" w:rsidTr="00BF68AE">
        <w:trPr>
          <w:trHeight w:val="259"/>
        </w:trPr>
        <w:tc>
          <w:tcPr>
            <w:tcW w:w="14504" w:type="dxa"/>
            <w:gridSpan w:val="4"/>
            <w:shd w:val="clear" w:color="auto" w:fill="FFFFFF"/>
          </w:tcPr>
          <w:p w:rsidR="00207463" w:rsidRPr="00C541D4" w:rsidRDefault="00D43F40" w:rsidP="004D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VI. Меры по образовательному обеспечению</w:t>
            </w:r>
          </w:p>
        </w:tc>
      </w:tr>
      <w:tr w:rsidR="00345B92" w:rsidRPr="00C541D4" w:rsidTr="00BF68AE">
        <w:trPr>
          <w:trHeight w:val="272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6.1.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Проведение форумов, "круглых столов" и иных мероприятий по вопросам противодействия коррупции, развития малого и среднего предпринимательства, устранения административных барьеров, препятствующих развитию бизнеса, при участии представителей прокуратуры города, правозащитных организаций, территориальных органов федеральных органов исполнительной власти, предпринимателей города Нижневартовска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образования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B92" w:rsidRPr="00C541D4" w:rsidTr="00BF68AE">
        <w:trPr>
          <w:trHeight w:val="278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B236E2" w:rsidRPr="0027153B" w:rsidRDefault="00D079DF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B236E2" w:rsidRPr="0027153B">
              <w:rPr>
                <w:rFonts w:ascii="Times New Roman" w:hAnsi="Times New Roman"/>
              </w:rPr>
              <w:t>Специалисты департамента экономического развития администрации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="00B236E2" w:rsidRPr="0027153B">
              <w:rPr>
                <w:rFonts w:ascii="Times New Roman" w:hAnsi="Times New Roman"/>
              </w:rPr>
              <w:t>города в отчетном периоде приняли участие в следующих мероприятиях: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11-12.03.2023 – выставки продукции местных товаропроизводителей;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27.03.2022 – 26.05.2023 проведен ежегодный городской конкурс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"Предприниматель года-2022". Торжественная церемония награждения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победителей и участников городского конкурса состоялась 26.05.2023;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30.03.2023 – заседание Экспертно-консультативного совета по развитию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малого и среднего предпринимательства в городе Нижневартовске;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26.04.2023 – заседание Экспертно-консультативного совета по развитию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малого и среднего предпринимательства в городе Нижневартовске в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заочной форме;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27.04.2023 – на заседании Совета по вопросам развития инвестиционной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деятельности в городе Нижневартовске рассмотрены результатах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взаимодействия с бизнес-сообществом при проведении оценки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регулирующего воздействия, экспертизы и оценки фактического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воздействия за 2022 год;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19.05.2023 – круглый стол на тему: "Развитие малого и среднего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предпринимательства на муниципальном уровне: проблемы 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перспективы";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lastRenderedPageBreak/>
              <w:t>23.05.2023 – круглый стол на тему: "Меры поддержки для развития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бизнеса";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27.05.2023 – деловая встреча ко Дню предпринимателя;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31.05.2023 – круглый стол на тему: "Поддержка начинающих и молодых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предпринимателей";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02.06.2023 – круглый стол по вопросам развития и поддержки малого 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среднего предпринимательства в Ханты-Мансийском автономном округе –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Югре, с участием Корпорации МСП и АО "МСП Банк", в режиме ВКС;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 xml:space="preserve">05.06.2023 – </w:t>
            </w:r>
            <w:proofErr w:type="spellStart"/>
            <w:r w:rsidRPr="0027153B">
              <w:rPr>
                <w:rFonts w:ascii="Times New Roman" w:hAnsi="Times New Roman"/>
              </w:rPr>
              <w:t>вебинар</w:t>
            </w:r>
            <w:proofErr w:type="spellEnd"/>
            <w:r w:rsidRPr="0027153B">
              <w:rPr>
                <w:rFonts w:ascii="Times New Roman" w:hAnsi="Times New Roman"/>
              </w:rPr>
              <w:t xml:space="preserve"> на тему: "Банкротство через МФЦ. Какие долги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можно списать и как это сделать";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08.06.2023 – заседание Экспертно-консультативного совета по развитию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малого и среднего предпринимательства в городе Нижневартовске в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заочной форме;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 xml:space="preserve">09-12.06.2023 – фестиваль "Вкус </w:t>
            </w:r>
            <w:proofErr w:type="spellStart"/>
            <w:r w:rsidRPr="0027153B">
              <w:rPr>
                <w:rFonts w:ascii="Times New Roman" w:hAnsi="Times New Roman"/>
              </w:rPr>
              <w:t>самотлорских</w:t>
            </w:r>
            <w:proofErr w:type="spellEnd"/>
            <w:r w:rsidRPr="0027153B">
              <w:rPr>
                <w:rFonts w:ascii="Times New Roman" w:hAnsi="Times New Roman"/>
              </w:rPr>
              <w:t xml:space="preserve"> ночей";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</w:p>
          <w:p w:rsidR="00B236E2" w:rsidRPr="0027153B" w:rsidRDefault="00B236E2" w:rsidP="0027153B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 xml:space="preserve">15.06.2023 – </w:t>
            </w:r>
            <w:proofErr w:type="spellStart"/>
            <w:r w:rsidRPr="0027153B">
              <w:rPr>
                <w:rFonts w:ascii="Times New Roman" w:hAnsi="Times New Roman"/>
              </w:rPr>
              <w:t>вебинар</w:t>
            </w:r>
            <w:proofErr w:type="spellEnd"/>
            <w:r w:rsidRPr="0027153B">
              <w:rPr>
                <w:rFonts w:ascii="Times New Roman" w:hAnsi="Times New Roman"/>
              </w:rPr>
              <w:t xml:space="preserve"> с ИФНС России №6 по ХМАО-Югре на тему: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"Изменение условий для УСН с 2023 года";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24.06.2023 – фестиваль "Территория молодежи"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15-16.07.2023, 29-30.07.2023 - выставка выходного дня;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30.07.2023 – фестиваль "Ярмарка вкусов";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18.07.2023 - 18.08.2023 в целях популяризации института оценки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регулирующего воздействия, повышения вовлеченности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предпринимательского сообщества в участии в процедурах ОРВ,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экспертизы и оценки фактического муниципальных нормативных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правовых актов, затрагивающих вопросы осуществления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предпринимательской и иной экономической деятельности, на платформе</w:t>
            </w:r>
          </w:p>
          <w:p w:rsidR="00B236E2" w:rsidRPr="0027153B" w:rsidRDefault="00B236E2" w:rsidP="0027153B">
            <w:pPr>
              <w:tabs>
                <w:tab w:val="left" w:pos="70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обратной связи (ПОС) проведен опрос предпринимателей на тему: "О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работе института оценки регулирующего воздействия в муниципальном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образовании город Нижневартовск";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03.08.2023 – круглый стол на тему: "</w:t>
            </w:r>
            <w:proofErr w:type="spellStart"/>
            <w:r w:rsidRPr="0027153B">
              <w:rPr>
                <w:rFonts w:ascii="Times New Roman" w:hAnsi="Times New Roman"/>
              </w:rPr>
              <w:t>Самозанятость</w:t>
            </w:r>
            <w:proofErr w:type="spellEnd"/>
            <w:r w:rsidRPr="0027153B">
              <w:rPr>
                <w:rFonts w:ascii="Times New Roman" w:hAnsi="Times New Roman"/>
              </w:rPr>
              <w:t xml:space="preserve"> - хобби или бизнес";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16.08.2023 – кустовая встреча с предпринимательским сообществом по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вопросам улучшения инвестиционного климата в Ханты-Мансийском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автономном округе - Югре;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17.08.2023 – стратегическая сессия по генерации идей в социальном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 xml:space="preserve">предпринимательстве от </w:t>
            </w:r>
            <w:proofErr w:type="spellStart"/>
            <w:r w:rsidRPr="0027153B">
              <w:rPr>
                <w:rFonts w:ascii="Times New Roman" w:hAnsi="Times New Roman"/>
              </w:rPr>
              <w:t>Росмоложежь</w:t>
            </w:r>
            <w:proofErr w:type="spellEnd"/>
            <w:r w:rsidRPr="0027153B">
              <w:rPr>
                <w:rFonts w:ascii="Times New Roman" w:hAnsi="Times New Roman"/>
              </w:rPr>
              <w:t>.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бизнес;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19-20.08.2023, 02-03.09.2023, 16-17.09.2023 – выставка "Сезонная выставка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сельскохозяйственной продукции";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23.08.2023 – круглый стол на тему: "Актуальные вопросы и меры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поддержки малого и среднего предпринимательства";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25.08.2023 – заседание Общественного совета при департаменте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экономического развития администрации города, на котором одними из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вопросов представлена информация о мерах поддержки субъектам малого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и среднего предпринимательства, а также о коллективном договоре как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основе социального партнерства в сфере труда;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05.09.2023 – заседание Экспертно-консультативного совета по развитию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малого и среднего предпринимательства в городе Нижневартовске в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заочной форме;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21.09.2023 – заседание Общественной палаты города Нижневартовска по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вопросу обсуждения заинтересованными лицами, в том числе бизнес-сообществом города, проекта постановления Губернатора Ханты-Мансийского автономного округа – Югры "Об установлении на 2024 год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запрета на привлечение хозяйствующими субъектами, осуществляющими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деятельность в Ханты-Мансийском автономном округе – Югре,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иностранных граждан, осуществляющих трудовую деятельность на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основании патентов, по отдельным видам экономической деятельности";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27.09.2023 – круглый стол на тему: Социальное предпринимательство: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общественно полезный бизнес";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30.09.2023 – выставка "Услуги социального предпринимательства".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04-05.11.2023 – выставка "Покупай наше!";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24.11.2023 – круглый стол на тему: "Молодежное предпринимательство. С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чего начать?";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lastRenderedPageBreak/>
              <w:t>14.12.2023 – заседание Экспертно-консультативного совета по развитию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малого и среднего предпринимательства в городе Нижневартовске;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16-17.12.2023 – выставка "Новогодний бум";</w:t>
            </w:r>
          </w:p>
          <w:p w:rsidR="00B236E2" w:rsidRPr="0027153B" w:rsidRDefault="00B236E2" w:rsidP="00B23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19.12.2023 – круглый стол на тему: "Креативное предпринимательство";</w:t>
            </w:r>
          </w:p>
          <w:p w:rsidR="00B236E2" w:rsidRDefault="00B236E2" w:rsidP="00271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53B">
              <w:rPr>
                <w:rFonts w:ascii="Times New Roman" w:hAnsi="Times New Roman"/>
              </w:rPr>
              <w:t>21.12.2023 – Общественным советом при департаменте экономического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развития администрации города рассмотрен вопрос о взаимодействии с</w:t>
            </w:r>
            <w:r w:rsidR="0027153B" w:rsidRPr="0027153B">
              <w:rPr>
                <w:rFonts w:ascii="Times New Roman" w:hAnsi="Times New Roman"/>
              </w:rPr>
              <w:t xml:space="preserve"> </w:t>
            </w:r>
            <w:r w:rsidRPr="0027153B">
              <w:rPr>
                <w:rFonts w:ascii="Times New Roman" w:hAnsi="Times New Roman"/>
              </w:rPr>
              <w:t>бизнес сообществом при проведении ОРВ, экспертизы и ОФВ за 2023 год</w:t>
            </w:r>
          </w:p>
          <w:p w:rsidR="004821A0" w:rsidRPr="004821A0" w:rsidRDefault="004821A0" w:rsidP="004821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</w:t>
            </w:r>
            <w:r w:rsidRPr="004821A0">
              <w:rPr>
                <w:rFonts w:ascii="Times New Roman" w:hAnsi="Times New Roman"/>
              </w:rPr>
              <w:t>а совещаниях с руководителями организаций, подведомственных департаменту образования администрации города, рассматриваются вопросы о порядке предоставления сведений о доходах, расходах, об имуществе и обязательствах имущественного характера руководителями образовательных организаций за 2022 год, о запрете на получение подарков в связи с проведением праздничных мероприятий, посвященных последнему звонку и другие.</w:t>
            </w:r>
          </w:p>
          <w:p w:rsidR="004821A0" w:rsidRPr="00C541D4" w:rsidRDefault="00D079DF" w:rsidP="004821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821A0" w:rsidRPr="004821A0">
              <w:rPr>
                <w:rFonts w:ascii="Times New Roman" w:hAnsi="Times New Roman"/>
              </w:rPr>
              <w:t>Руководителями организаций, подведомственных департаменту образования администрации города, для своих сотрудников систематически проводятся мероприятия (совещания, тематические встречи) по вопросам противодействия коррупции при участии представителей прокуратуры города и УМВД России по городу Нижневартовску</w:t>
            </w:r>
          </w:p>
        </w:tc>
      </w:tr>
      <w:tr w:rsidR="00345B92" w:rsidRPr="00C541D4" w:rsidTr="00BF68AE">
        <w:trPr>
          <w:trHeight w:val="13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и проведение мероприятий антикоррупционной направленности с муниципальными служащими администрации города, руководителями муниципальных организаций и доведение до них методических материалов по вопросам противодействия коррупции, разработанных Министерством труда и социальной защиты Российской Федерации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управление по вопросам муниципальной службы                                   и кадров администрации города;</w:t>
            </w:r>
          </w:p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управление по вопросам законности, правопорядка                и безопасности администрации города                             </w:t>
            </w:r>
            <w:proofErr w:type="gramStart"/>
            <w:r w:rsidRPr="00C541D4">
              <w:rPr>
                <w:rFonts w:ascii="Times New Roman" w:hAnsi="Times New Roman"/>
              </w:rPr>
              <w:t xml:space="preserve">   (</w:t>
            </w:r>
            <w:proofErr w:type="gramEnd"/>
            <w:r w:rsidRPr="00C541D4">
              <w:rPr>
                <w:rFonts w:ascii="Times New Roman" w:hAnsi="Times New Roman"/>
              </w:rPr>
              <w:t>с привлечением представителей юридического управления администрации города, департамента жилищно-коммунального хозяйства администрации города, департамента по социальной политике администрации города, департамента образования администрации города)</w:t>
            </w:r>
          </w:p>
          <w:p w:rsidR="00073A04" w:rsidRPr="00C541D4" w:rsidRDefault="00073A04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B92" w:rsidRPr="00D53C08" w:rsidTr="00BF68AE">
        <w:trPr>
          <w:trHeight w:val="136"/>
        </w:trPr>
        <w:tc>
          <w:tcPr>
            <w:tcW w:w="1660" w:type="dxa"/>
            <w:shd w:val="clear" w:color="auto" w:fill="FFFFFF"/>
          </w:tcPr>
          <w:p w:rsidR="00D43F40" w:rsidRPr="00D53C08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08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A94C75" w:rsidRPr="00D53C08" w:rsidRDefault="00D154FD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A94C75" w:rsidRPr="00D53C08">
              <w:rPr>
                <w:rFonts w:ascii="Times New Roman" w:eastAsia="Times New Roman" w:hAnsi="Times New Roman"/>
                <w:lang w:eastAsia="ru-RU"/>
              </w:rPr>
              <w:t>27.01.2023 проведено 2 семинара (в режиме ВКС):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-  для муниципальных служащих администрации города по вопросам противодействия коррупции, по соблюдению обязанностей, ограничений, запретов и требований, связанных с прохождением муниципальной службы и мерах ответственности за совершение коррупционных правонарушений;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- для руководителей муниципальных организаций города по вопросам противодействия коррупции.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На семинарах доведены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и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отчётный 2022 год).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Системно проводились индивидуальные консультации муниципальных служащих и руководителей муниципальных организаций на тему антикоррупционного поведения.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lastRenderedPageBreak/>
              <w:t>В рамках проведения декларационной кампании разработана памятка по теме «Порядок заполнения сведений о доходах, расходах, об имуществе и обязательствах имущественного характера в 2023 году (за отчётный 2022 год)»;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18.04.2023 управлением муниципальных закупок администрации города организован семинар на тему «Контрактная система в 2023 году. Актуальные изменения законодательства», на котором рассмотрен вопрос о порядке и практики принятия мер по предотвращению и урегулированию конфликта интересов при осуществлении закупок и мерах ответственности за неисполнение обязанностей о предотвращении конфликта интересов;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20.04.2023 для муниципальных служащих проведен семинар по теме «Развитие этических основ государственной и муниципальной службы и их влияние на эффективность реализации мер по противодействию коррупции».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В апреле работники структурных подразделений повторно ознакомлены 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2.0).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С 15 по 16 ноября 2023 года проведен курс повышения квалификации по теме «Требование о предотвращении и урегулировании конфликта интересов в публичном управлении» для муниципальных служащих в должностные обязанности которых входит участие в противодействии коррупции, проведении закупок товаров, работ, услуг для обеспечения муниципальных нужд, осуществлении муниципального контроля.</w:t>
            </w:r>
          </w:p>
          <w:p w:rsidR="00A94C75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С 1 по 15 декабря 2023 года работники администрации города приняли участие в IV Всероссийском антикоррупционном диктанте, с целью добровольной оценки знаний по вопросам,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коррупции».</w:t>
            </w:r>
          </w:p>
          <w:p w:rsidR="00B54F3F" w:rsidRPr="00D53C08" w:rsidRDefault="00A94C75" w:rsidP="00A94C75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C08">
              <w:rPr>
                <w:rFonts w:ascii="Times New Roman" w:eastAsia="Times New Roman" w:hAnsi="Times New Roman"/>
                <w:lang w:eastAsia="ru-RU"/>
              </w:rPr>
              <w:t>На внутреннем портале ОМС размещена информация о соблюдении запрета на получение подарков муниципальными служащими в связи с выполнением служебных (трудовых) обязанностей (осуществлением полномочий).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работы с подведомственными образовательными организациями по проведению аппаратных обучений с работниками образовательных организаций по применению в учреждениях процедур информирования работниками работодателя о случаях склонения к совершению коррупционных правонарушений и порядка рассмотрения таких сообщений, процедур информирования работниками работодателя   о возникновении конфликта интересов и порядка  его урегулирования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департамент образования администрации города 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D43F40" w:rsidRPr="00C541D4" w:rsidRDefault="007075BE" w:rsidP="007075BE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Н</w:t>
            </w:r>
            <w:r w:rsidR="00233BBE" w:rsidRPr="00C541D4">
              <w:rPr>
                <w:rFonts w:ascii="Times New Roman" w:hAnsi="Times New Roman"/>
              </w:rPr>
              <w:t>а совещаниях с руководителями организаций, подведомственных департаменту образования администрации города, рассмотрена информация о порядке информирования работниками работодателя о случаях склонения их к совершению коррупционных правонарушений и процедуре рассмотрения таких сообщений</w:t>
            </w:r>
            <w:r w:rsidR="00D00651" w:rsidRPr="00C541D4">
              <w:rPr>
                <w:rFonts w:ascii="Times New Roman" w:hAnsi="Times New Roman"/>
              </w:rPr>
              <w:t>.</w:t>
            </w:r>
          </w:p>
        </w:tc>
      </w:tr>
      <w:tr w:rsidR="00D43F40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6.4.</w:t>
            </w:r>
          </w:p>
        </w:tc>
        <w:tc>
          <w:tcPr>
            <w:tcW w:w="8955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Организация работы с подведомственными образовательными организациями по проведению информационной кампании с представителями студенческой общественности, членами родительских комитетов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по разъяснению правил дарения и получения подарков и знаков делового гостеприимства</w:t>
            </w:r>
          </w:p>
        </w:tc>
        <w:tc>
          <w:tcPr>
            <w:tcW w:w="3889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образования администрации города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D00651" w:rsidRPr="00C541D4" w:rsidRDefault="00D43F40" w:rsidP="007075BE">
            <w:pPr>
              <w:pStyle w:val="1"/>
              <w:ind w:firstLine="610"/>
              <w:jc w:val="both"/>
              <w:rPr>
                <w:sz w:val="22"/>
                <w:szCs w:val="22"/>
              </w:rPr>
            </w:pPr>
            <w:r w:rsidRPr="00C541D4">
              <w:rPr>
                <w:sz w:val="22"/>
                <w:szCs w:val="22"/>
              </w:rPr>
              <w:t>На собраниях,</w:t>
            </w:r>
            <w:r w:rsidRPr="00C541D4">
              <w:rPr>
                <w:sz w:val="22"/>
                <w:szCs w:val="22"/>
                <w:lang w:val="ru-RU"/>
              </w:rPr>
              <w:t xml:space="preserve"> </w:t>
            </w:r>
            <w:r w:rsidRPr="00C541D4">
              <w:rPr>
                <w:sz w:val="22"/>
                <w:szCs w:val="22"/>
              </w:rPr>
              <w:t xml:space="preserve">проводимых в образовательных организациях, подведомственных департаменту образования администрации города, с членами родительских комитетов систематически рассматриваются вопросы по недопущению поведения, которое может </w:t>
            </w:r>
            <w:r w:rsidRPr="00C541D4">
              <w:rPr>
                <w:sz w:val="22"/>
                <w:szCs w:val="22"/>
              </w:rPr>
              <w:lastRenderedPageBreak/>
              <w:t xml:space="preserve">восприниматься окружающими как обещание или предложение дачи взятки, либо как согласие принять взятку, или как просьба </w:t>
            </w:r>
            <w:r w:rsidRPr="00C541D4">
              <w:rPr>
                <w:sz w:val="22"/>
                <w:szCs w:val="22"/>
                <w:lang w:val="ru-RU"/>
              </w:rPr>
              <w:t xml:space="preserve">                    </w:t>
            </w:r>
            <w:r w:rsidRPr="00C541D4">
              <w:rPr>
                <w:sz w:val="22"/>
                <w:szCs w:val="22"/>
              </w:rPr>
              <w:t>о даче взятки, правилах дарения и получения подарков и знаков делового гостеприимства</w:t>
            </w:r>
            <w:r w:rsidRPr="00C541D4">
              <w:rPr>
                <w:sz w:val="22"/>
                <w:szCs w:val="22"/>
                <w:lang w:val="ru-RU"/>
              </w:rPr>
              <w:t>.</w:t>
            </w:r>
          </w:p>
        </w:tc>
      </w:tr>
      <w:tr w:rsidR="00D43F40" w:rsidRPr="00C541D4" w:rsidTr="00BF68AE">
        <w:trPr>
          <w:trHeight w:val="273"/>
        </w:trPr>
        <w:tc>
          <w:tcPr>
            <w:tcW w:w="14504" w:type="dxa"/>
            <w:gridSpan w:val="4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lastRenderedPageBreak/>
              <w:t>VII. Меры по профилактике антикоррупционного поведения среди молодежи</w:t>
            </w:r>
          </w:p>
          <w:p w:rsidR="00207463" w:rsidRDefault="00D43F40" w:rsidP="004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с использованием современных технологий обучения и развития</w:t>
            </w:r>
          </w:p>
          <w:p w:rsidR="00073A04" w:rsidRPr="00C541D4" w:rsidRDefault="00073A04" w:rsidP="004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B92" w:rsidRPr="00C541D4" w:rsidTr="00BF68AE">
        <w:trPr>
          <w:trHeight w:val="1028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7.1.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Организация работы по проведению среди обучающихся 9-11 классов общеобразовательных организаций уроков правовой грамотности, направленных на развитие правосознания, осведомленность о характере, способах  и пределах осуществления и защиты гражданских прав, охраняемых законом интересов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департамент образования администрации города; 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общеобразовательные учреждения</w:t>
            </w:r>
          </w:p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5B92" w:rsidRPr="00C541D4" w:rsidTr="00BF68AE">
        <w:trPr>
          <w:trHeight w:val="415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233BBE" w:rsidRDefault="007075BE" w:rsidP="007075BE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t>В</w:t>
            </w:r>
            <w:r w:rsidR="00233BBE" w:rsidRPr="00C541D4">
              <w:rPr>
                <w:rFonts w:ascii="Times New Roman" w:eastAsia="Times New Roman" w:hAnsi="Times New Roman"/>
                <w:lang w:eastAsia="ru-RU"/>
              </w:rPr>
              <w:t xml:space="preserve"> целях совершенствования системы профилактики правонарушений реализуются мероприятия муниципальной программы "Комплекс мероприятий по профилактике правонарушений в городе Нижневартовске", программы по формированию законопослушного поведения несовершеннолетних, обучающихся общеобразовательных организаций, подведомственных департаменту образования администрации города, программ воспитания. </w:t>
            </w:r>
            <w:r w:rsidR="00315A56" w:rsidRPr="00C541D4">
              <w:rPr>
                <w:rFonts w:ascii="Times New Roman" w:eastAsia="Times New Roman" w:hAnsi="Times New Roman"/>
                <w:lang w:eastAsia="ru-RU"/>
              </w:rPr>
              <w:t>За отчетный период</w:t>
            </w:r>
            <w:r w:rsidR="00233BBE" w:rsidRPr="00C541D4">
              <w:rPr>
                <w:rFonts w:ascii="Times New Roman" w:eastAsia="Times New Roman" w:hAnsi="Times New Roman"/>
                <w:lang w:eastAsia="ru-RU"/>
              </w:rPr>
              <w:t xml:space="preserve"> 2023 года планы мероприятий выполнены в полном объеме. </w:t>
            </w:r>
          </w:p>
          <w:p w:rsidR="005D3738" w:rsidRPr="00C541D4" w:rsidRDefault="00233BBE" w:rsidP="00D079DF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t xml:space="preserve">С обучающимися 9-11 классов проведены мероприятия по профилактике антиобщественных действий, правонарушений, профориентации, в том числе беседы, тематические классные часы, деловые игры, круглые столы, уроки правовой грамотности, направленные на развитие правосознания ознакомление с характером, способах и пределах осуществления (защиты) гражданских прав, охраняемых законом интересов. Всего проведено более </w:t>
            </w:r>
            <w:r w:rsidR="00D53C08">
              <w:rPr>
                <w:rFonts w:ascii="Times New Roman" w:eastAsia="Times New Roman" w:hAnsi="Times New Roman"/>
                <w:lang w:eastAsia="ru-RU"/>
              </w:rPr>
              <w:t>29</w:t>
            </w:r>
            <w:r w:rsidR="00315A56" w:rsidRPr="00C541D4">
              <w:rPr>
                <w:rFonts w:ascii="Times New Roman" w:eastAsia="Times New Roman" w:hAnsi="Times New Roman"/>
                <w:lang w:eastAsia="ru-RU"/>
              </w:rPr>
              <w:t>00</w:t>
            </w:r>
            <w:r w:rsidRPr="00C541D4">
              <w:rPr>
                <w:rFonts w:ascii="Times New Roman" w:eastAsia="Times New Roman" w:hAnsi="Times New Roman"/>
                <w:lang w:eastAsia="ru-RU"/>
              </w:rPr>
              <w:t xml:space="preserve"> мероприятий, в том числе с привлечением специалистов других субъектов системы профилактики города. Охват составил более </w:t>
            </w:r>
            <w:r w:rsidR="00315A56" w:rsidRPr="00C541D4">
              <w:rPr>
                <w:rFonts w:ascii="Times New Roman" w:eastAsia="Times New Roman" w:hAnsi="Times New Roman"/>
                <w:lang w:eastAsia="ru-RU"/>
              </w:rPr>
              <w:t>25</w:t>
            </w:r>
            <w:r w:rsidRPr="00C541D4">
              <w:rPr>
                <w:rFonts w:ascii="Times New Roman" w:eastAsia="Times New Roman" w:hAnsi="Times New Roman"/>
                <w:lang w:eastAsia="ru-RU"/>
              </w:rPr>
              <w:t xml:space="preserve"> 000 человек</w:t>
            </w:r>
            <w:r w:rsidR="00315A56" w:rsidRPr="00C541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43F40" w:rsidRPr="00C541D4" w:rsidTr="00BF68AE">
        <w:trPr>
          <w:trHeight w:val="136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7.2.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Распространение и использование доступных для восприятия информационных материалов, формирующих правовую грамотность и правосознание молодежи,                           в печатном, электронном, аудиовизуальном и ином виде, а также с помощью средств массовой информации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образования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общеобразовательные учреждения: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по социальной политике администрации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учреждения культуры, физической культуры                         и спорта;</w:t>
            </w:r>
          </w:p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департамент общественных коммуникаций администрации города</w:t>
            </w:r>
          </w:p>
        </w:tc>
      </w:tr>
      <w:tr w:rsidR="00345B92" w:rsidRPr="00C541D4" w:rsidTr="00BF68AE">
        <w:trPr>
          <w:trHeight w:val="561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764DF6" w:rsidRPr="00C541D4" w:rsidRDefault="00764DF6" w:rsidP="00764DF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Информационное просвещение граждан в сфере противодействия коррупции в подведомственных учреждениях организовано следующим образом:</w:t>
            </w:r>
          </w:p>
          <w:p w:rsidR="00764DF6" w:rsidRPr="00C541D4" w:rsidRDefault="00764DF6" w:rsidP="00764DF6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- информация по антикоррупционной тематике, контактные телефоны лиц, ответственных за противодействие коррупции, размещены на стендах, информационных уголках, в доступном для граждан и работников месте. В учреждениях установлены «Ящики для обращения граждан»;</w:t>
            </w:r>
          </w:p>
          <w:p w:rsidR="008E6322" w:rsidRPr="00C541D4" w:rsidRDefault="00764DF6" w:rsidP="00764DF6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- на официальных сайтах учреждений размещены нормативные правовые акты Российской Федерации, Минкультуры РФ, Правительства ХМАО-Югры, администрации города Нижневартовска и локальные акты, принятые учреждениями, методические материалы, памятки.</w:t>
            </w:r>
          </w:p>
          <w:p w:rsidR="00233BBE" w:rsidRPr="00C541D4" w:rsidRDefault="00764DF6" w:rsidP="00764DF6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t>С</w:t>
            </w:r>
            <w:r w:rsidR="00233BBE" w:rsidRPr="00C541D4">
              <w:rPr>
                <w:rFonts w:ascii="Times New Roman" w:eastAsia="Times New Roman" w:hAnsi="Times New Roman"/>
                <w:lang w:eastAsia="ru-RU"/>
              </w:rPr>
              <w:t xml:space="preserve">реди обучающихся и их родителей (законных представителей) распространены доступные для восприятия информационные материалы по формированию правовой грамотности и правосознание молодежи. Информация по ознакомлению детей и подростков </w:t>
            </w:r>
          </w:p>
          <w:p w:rsidR="005D3738" w:rsidRPr="00C541D4" w:rsidRDefault="00233BBE" w:rsidP="004D6E60">
            <w:pPr>
              <w:spacing w:after="0" w:line="240" w:lineRule="auto"/>
              <w:ind w:firstLine="610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законодательством в отношении несовершеннолетних, памятки по безопасности и профилактике негативных проявлений размещены на информационных стендах и сайтах образовательных организаций. </w:t>
            </w:r>
            <w:r w:rsidR="00B82136" w:rsidRPr="00C541D4">
              <w:rPr>
                <w:rFonts w:ascii="Times New Roman" w:hAnsi="Times New Roman"/>
              </w:rPr>
              <w:t>Охват составил более 3</w:t>
            </w:r>
            <w:r w:rsidR="004D6E60">
              <w:rPr>
                <w:rFonts w:ascii="Times New Roman" w:hAnsi="Times New Roman"/>
              </w:rPr>
              <w:t>7</w:t>
            </w:r>
            <w:r w:rsidR="00B82136" w:rsidRPr="00C541D4">
              <w:rPr>
                <w:rFonts w:ascii="Times New Roman" w:hAnsi="Times New Roman"/>
              </w:rPr>
              <w:t xml:space="preserve"> </w:t>
            </w:r>
            <w:r w:rsidR="004D6E60">
              <w:rPr>
                <w:rFonts w:ascii="Times New Roman" w:hAnsi="Times New Roman"/>
              </w:rPr>
              <w:t>0</w:t>
            </w:r>
            <w:r w:rsidR="00B82136" w:rsidRPr="00C541D4">
              <w:rPr>
                <w:rFonts w:ascii="Times New Roman" w:hAnsi="Times New Roman"/>
              </w:rPr>
              <w:t xml:space="preserve">00 обучающихся и </w:t>
            </w:r>
            <w:r w:rsidR="004D6E60">
              <w:rPr>
                <w:rFonts w:ascii="Times New Roman" w:hAnsi="Times New Roman"/>
              </w:rPr>
              <w:t>42</w:t>
            </w:r>
            <w:r w:rsidR="00B82136" w:rsidRPr="00C541D4">
              <w:rPr>
                <w:rFonts w:ascii="Times New Roman" w:hAnsi="Times New Roman"/>
              </w:rPr>
              <w:t xml:space="preserve"> 000 родителей (законных представителей)</w:t>
            </w:r>
            <w:r w:rsidR="00207FC6" w:rsidRPr="00C541D4">
              <w:rPr>
                <w:rFonts w:ascii="Times New Roman" w:hAnsi="Times New Roman"/>
              </w:rPr>
              <w:t>.</w:t>
            </w:r>
          </w:p>
        </w:tc>
      </w:tr>
      <w:tr w:rsidR="00D43F40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7.3.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Проведение в общеобразовательных организациях, подведомственных департаменту образования администрации города, конкурсов, направленных на формирование антикоррупционного мировоззрения учащихся старших классов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департамент образования администрации города; </w:t>
            </w:r>
          </w:p>
          <w:p w:rsidR="00D43F40" w:rsidRPr="00C541D4" w:rsidRDefault="00D43F40" w:rsidP="00D43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5D3738" w:rsidRPr="00C541D4" w:rsidRDefault="00233BBE" w:rsidP="002150B8">
            <w:pPr>
              <w:spacing w:line="240" w:lineRule="auto"/>
              <w:ind w:firstLine="604"/>
              <w:jc w:val="both"/>
              <w:rPr>
                <w:rFonts w:ascii="Times New Roman" w:hAnsi="Times New Roman"/>
                <w:lang w:eastAsia="x-none"/>
              </w:rPr>
            </w:pPr>
            <w:r w:rsidRPr="00C541D4">
              <w:rPr>
                <w:rFonts w:ascii="Times New Roman" w:hAnsi="Times New Roman"/>
                <w:lang w:eastAsia="x-none"/>
              </w:rPr>
              <w:t>Во всех общеобразовательных организациях, подведомственных департаменту образования администрации города, в феврале 2023 года проведены конкурсы, направленные на формирование антикоррупционного мировоззрения учащихся старших классов с охватом более 7 000 человек.</w:t>
            </w:r>
          </w:p>
        </w:tc>
      </w:tr>
      <w:tr w:rsidR="00345B92" w:rsidRPr="00C541D4" w:rsidTr="007075BE">
        <w:trPr>
          <w:trHeight w:val="970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7.4.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541D4">
              <w:rPr>
                <w:rFonts w:ascii="Times New Roman" w:hAnsi="Times New Roman"/>
              </w:rPr>
              <w:t>Информирование старшеклассников по вопросам правовой направленности, раскрывающим современные подходы                      к противодействию коррупции, через рабочие программы общеобразовательных предметов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 образования администрации города;</w:t>
            </w:r>
          </w:p>
          <w:p w:rsidR="00D43F40" w:rsidRPr="00C541D4" w:rsidRDefault="00D43F40" w:rsidP="00D43F40">
            <w:pPr>
              <w:spacing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541D4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</w:tr>
      <w:tr w:rsidR="002150B8" w:rsidRPr="002150B8" w:rsidTr="00BF68AE">
        <w:trPr>
          <w:trHeight w:val="767"/>
        </w:trPr>
        <w:tc>
          <w:tcPr>
            <w:tcW w:w="1660" w:type="dxa"/>
            <w:shd w:val="clear" w:color="auto" w:fill="FFFFFF"/>
          </w:tcPr>
          <w:p w:rsidR="00D43F40" w:rsidRPr="002150B8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0B8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2150B8" w:rsidRPr="002150B8" w:rsidRDefault="002150B8" w:rsidP="002150B8">
            <w:pPr>
              <w:tabs>
                <w:tab w:val="left" w:pos="1536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</w:rPr>
            </w:pPr>
            <w:r w:rsidRPr="002150B8">
              <w:rPr>
                <w:rFonts w:ascii="Times New Roman" w:hAnsi="Times New Roman"/>
              </w:rPr>
              <w:t>Д</w:t>
            </w:r>
            <w:r w:rsidR="005D3738" w:rsidRPr="002150B8">
              <w:rPr>
                <w:rFonts w:ascii="Times New Roman" w:hAnsi="Times New Roman"/>
              </w:rPr>
              <w:t>епартаментом образования и подведомственными образовательными организациями в целях совершенствования системы профилактики правонарушений реализуются мероприятия муниципальной программы "Комплекс мероприятий по профилактике правонарушений</w:t>
            </w:r>
            <w:r w:rsidRPr="002150B8">
              <w:rPr>
                <w:rFonts w:ascii="Times New Roman" w:hAnsi="Times New Roman"/>
              </w:rPr>
              <w:t xml:space="preserve"> </w:t>
            </w:r>
            <w:r w:rsidR="005D3738" w:rsidRPr="002150B8">
              <w:rPr>
                <w:rFonts w:ascii="Times New Roman" w:hAnsi="Times New Roman"/>
              </w:rPr>
              <w:t xml:space="preserve">в городе Нижневартовске", программы по формированию законопослушного поведения несовершеннолетних, обучающихся общеобразовательных организаций, подведомственных департаменту образования администрации города, программ воспитания. По состоянию 12 месяцев 2023 года планы мероприятий выполнены в полном объеме. </w:t>
            </w:r>
          </w:p>
          <w:p w:rsidR="002150B8" w:rsidRPr="002150B8" w:rsidRDefault="005D3738" w:rsidP="002150B8">
            <w:pPr>
              <w:tabs>
                <w:tab w:val="left" w:pos="1536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</w:rPr>
            </w:pPr>
            <w:r w:rsidRPr="002150B8">
              <w:rPr>
                <w:rFonts w:ascii="Times New Roman" w:hAnsi="Times New Roman"/>
              </w:rPr>
              <w:t xml:space="preserve">С обучающимися 9-11 классов проведены мероприятия по профилактике антиобщественных действий, правонарушений, профориентации, в том числе беседы, тематические классные часы, деловые игры, круглые столы, уроки правовой грамотности, направленные на развитие правосознания ознакомление с характером, способах и пределах осуществления (защиты) гражданских прав, охраняемых законом интересов. </w:t>
            </w:r>
          </w:p>
          <w:p w:rsidR="005D3738" w:rsidRPr="002150B8" w:rsidRDefault="005D3738" w:rsidP="002150B8">
            <w:pPr>
              <w:spacing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2150B8">
              <w:rPr>
                <w:rFonts w:ascii="Times New Roman" w:hAnsi="Times New Roman"/>
              </w:rPr>
              <w:t>Всего проведено более 2900 мероприятий, в том числе с привлечением специалистов других субъектов системы профилактики города. Охват составил более 25 000 человек</w:t>
            </w:r>
          </w:p>
        </w:tc>
      </w:tr>
      <w:tr w:rsidR="00207463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7.5.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Организация и проведение муниципального этапа проекта </w:t>
            </w:r>
            <w:r w:rsidR="002E7C5A">
              <w:rPr>
                <w:rFonts w:ascii="Times New Roman" w:hAnsi="Times New Roman"/>
              </w:rPr>
              <w:t>«</w:t>
            </w:r>
            <w:r w:rsidRPr="00C541D4">
              <w:rPr>
                <w:rFonts w:ascii="Times New Roman" w:hAnsi="Times New Roman"/>
              </w:rPr>
              <w:t>Молодежная лига управленцев Югры</w:t>
            </w:r>
            <w:r w:rsidR="002E7C5A">
              <w:rPr>
                <w:rFonts w:ascii="Times New Roman" w:hAnsi="Times New Roman"/>
              </w:rPr>
              <w:t>»</w:t>
            </w:r>
            <w:r w:rsidRPr="00C541D4">
              <w:rPr>
                <w:rFonts w:ascii="Times New Roman" w:hAnsi="Times New Roman"/>
              </w:rPr>
              <w:t xml:space="preserve"> в городе Нижневартовске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6821AA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департамент</w:t>
            </w:r>
            <w:r w:rsidR="00D43F40" w:rsidRPr="00C541D4">
              <w:rPr>
                <w:rFonts w:ascii="Times New Roman" w:hAnsi="Times New Roman"/>
              </w:rPr>
              <w:t xml:space="preserve"> общественных коммуникаций администрации города</w:t>
            </w:r>
          </w:p>
        </w:tc>
      </w:tr>
      <w:tr w:rsidR="00207463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3563F2" w:rsidRPr="00C541D4" w:rsidRDefault="00207463" w:rsidP="002150B8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В 2023 году организация и проведение данного мероприятия не запланирована. Площадка </w:t>
            </w:r>
            <w:r w:rsidR="002E7C5A">
              <w:rPr>
                <w:rFonts w:ascii="Times New Roman" w:hAnsi="Times New Roman"/>
              </w:rPr>
              <w:t>«</w:t>
            </w:r>
            <w:r w:rsidRPr="00C541D4">
              <w:rPr>
                <w:rFonts w:ascii="Times New Roman" w:hAnsi="Times New Roman"/>
              </w:rPr>
              <w:t>Меры по профилактике антикоррупционного поведения среди молодежи с использованием современных технологий обучения и развития</w:t>
            </w:r>
            <w:r w:rsidR="002E7C5A">
              <w:rPr>
                <w:rFonts w:ascii="Times New Roman" w:hAnsi="Times New Roman"/>
              </w:rPr>
              <w:t>»</w:t>
            </w:r>
            <w:r w:rsidRPr="00C541D4">
              <w:rPr>
                <w:rFonts w:ascii="Times New Roman" w:hAnsi="Times New Roman"/>
              </w:rPr>
              <w:t xml:space="preserve"> будет организована в рамках форума по консолидации многонациональной молодежи города Нижневартовска. </w:t>
            </w:r>
          </w:p>
        </w:tc>
      </w:tr>
      <w:tr w:rsidR="00D43F40" w:rsidRPr="00C541D4" w:rsidTr="00BF68AE">
        <w:trPr>
          <w:trHeight w:val="273"/>
        </w:trPr>
        <w:tc>
          <w:tcPr>
            <w:tcW w:w="14504" w:type="dxa"/>
            <w:gridSpan w:val="4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</w:rPr>
              <w:tab/>
            </w:r>
            <w:r w:rsidRPr="00C541D4">
              <w:rPr>
                <w:rFonts w:ascii="Times New Roman" w:hAnsi="Times New Roman"/>
                <w:b/>
              </w:rPr>
              <w:t>VIII. Контроль за реализацией мероприятий по профилактике и предупреждению коррупционных правонарушений</w:t>
            </w:r>
          </w:p>
          <w:p w:rsidR="00207463" w:rsidRDefault="00D43F40" w:rsidP="004D183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1D4">
              <w:rPr>
                <w:rFonts w:ascii="Times New Roman" w:hAnsi="Times New Roman"/>
                <w:b/>
              </w:rPr>
              <w:t>в организациях, подведомственных администрации города</w:t>
            </w:r>
          </w:p>
          <w:p w:rsidR="003563F2" w:rsidRPr="00C541D4" w:rsidRDefault="003563F2" w:rsidP="004D183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3F40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8.1.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079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Оценка деятельности по реализации антикоррупционного законодательства и результатов антикоррупционной работы в муниципальных организациях, организациях, более 50% акций (долей) в уставном капитале которых находится в муниципальной собственности </w:t>
            </w:r>
            <w:r w:rsidRPr="00C541D4">
              <w:rPr>
                <w:rFonts w:ascii="Times New Roman" w:hAnsi="Times New Roman"/>
              </w:rPr>
              <w:lastRenderedPageBreak/>
              <w:t>города Нижневартовска, в соответствии с рекомендациями органов государственной власти по итогам проведения социологических исследований по оценке уровня коррупции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заместители главы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руководители структурных подразделений администрации города, </w:t>
            </w:r>
            <w:r w:rsidRPr="00C541D4">
              <w:rPr>
                <w:rFonts w:ascii="Times New Roman" w:hAnsi="Times New Roman"/>
              </w:rPr>
              <w:lastRenderedPageBreak/>
              <w:t>осуществляющих функции учредителей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764DF6" w:rsidRPr="004A57EA" w:rsidRDefault="00764DF6" w:rsidP="001C359E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В I квартале 2023 года проведена проверка выполнения плана мероприятий по противодействию коррупции за 2022 год в соответствии с Федеральным законом от 25.12.2008 №273-ФЗ "О противодействии коррупции" в муниципальном унитарном предприятии "Бюро технической инвентаризации, учёта недвижимости и приватизации жилья города Нижневартовска".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В ходе проверки выполнения комплексного плана мероприятий по противодействию коррупции муниципальным унитарным предприятием "Бюро технической инвентаризации, учёта недвижимости и приватизации жилья города Нижневартовска" за 2022 год нарушений не установлено.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По результатам проверки муниципального унитарного предприятия составлен акт проверки от 31.03.2023.</w:t>
            </w:r>
          </w:p>
          <w:p w:rsidR="00764DF6" w:rsidRPr="004A57EA" w:rsidRDefault="00764DF6" w:rsidP="004A57EA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Во II квартале 2023 года проведена проверка выполнения плана мероприятий по противодействию коррупции за 2022 год в соответствии с Федеральным законом от 25.12.2008 №273-ФЗ "О противодействии коррупции" в акционерном обществе "Управляющая компания №1".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В ходе проверки выполнения комплексного плана мероприятий по противодействию коррупции акционерным обществом "Управляющая компания №1" в 2022 году установлено нарушение по неисполнению требования пункта 4.2 Положения об утверждении основных направлений антикоррупционной деятельности акционерного общества «Управляющая компания №1», согласно которому не произведена оценка коррупционных рисков.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 xml:space="preserve">По результатам проверки акционерного общества "Управляющая компания №1" составлен акт проверки от 30.06.2023. Обществу предложено провести оценку коррупционных рисков, по результатам которой составить 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>карту коррупционных</w:t>
            </w:r>
            <w:r w:rsidRPr="004A57EA">
              <w:rPr>
                <w:rFonts w:ascii="Times New Roman" w:hAnsi="Times New Roman"/>
              </w:rPr>
              <w:t xml:space="preserve"> рисков и меры по их минимизации, подготовить план мероприятий по устранению допущенного нарушения, выявленного в ходе проверки, в срок до 01.08.2023. </w:t>
            </w:r>
          </w:p>
          <w:p w:rsidR="00764DF6" w:rsidRDefault="00764DF6" w:rsidP="004A57EA">
            <w:pPr>
              <w:pStyle w:val="Default"/>
              <w:ind w:firstLine="469"/>
              <w:jc w:val="both"/>
              <w:rPr>
                <w:color w:val="auto"/>
              </w:rPr>
            </w:pPr>
            <w:r w:rsidRPr="004A57EA">
              <w:rPr>
                <w:color w:val="auto"/>
                <w:sz w:val="22"/>
                <w:szCs w:val="22"/>
              </w:rPr>
              <w:t>В III квартале 2023 года проведена проверка выполнения плана мероприятий по противодействию коррупции за 2022 год в соответствии с Федеральным законом от 25.12.2008 №273-ФЗ "О противодействии коррупции" в обществе с ограниченной ответственностью "Редакция газеты "</w:t>
            </w:r>
            <w:proofErr w:type="spellStart"/>
            <w:r w:rsidRPr="004A57EA">
              <w:rPr>
                <w:color w:val="auto"/>
                <w:sz w:val="22"/>
                <w:szCs w:val="22"/>
              </w:rPr>
              <w:t>Варта</w:t>
            </w:r>
            <w:proofErr w:type="spellEnd"/>
            <w:r w:rsidRPr="004A57EA">
              <w:rPr>
                <w:color w:val="auto"/>
                <w:sz w:val="22"/>
                <w:szCs w:val="22"/>
              </w:rPr>
              <w:t xml:space="preserve">". </w:t>
            </w:r>
            <w:r w:rsidRPr="004A57EA">
              <w:rPr>
                <w:color w:val="auto"/>
              </w:rPr>
              <w:t>В ходе проверки выполнения комплексного плана мероприятий по противодействию коррупции обществом с ограниченной ответственностью "Редакция газеты "</w:t>
            </w:r>
            <w:proofErr w:type="spellStart"/>
            <w:r w:rsidRPr="004A57EA">
              <w:rPr>
                <w:color w:val="auto"/>
              </w:rPr>
              <w:t>Варта</w:t>
            </w:r>
            <w:proofErr w:type="spellEnd"/>
            <w:r w:rsidRPr="004A57EA">
              <w:rPr>
                <w:color w:val="auto"/>
              </w:rPr>
              <w:t xml:space="preserve">" за 2022 год нарушений не установлено. </w:t>
            </w:r>
          </w:p>
          <w:p w:rsidR="00B106F8" w:rsidRPr="00B106F8" w:rsidRDefault="00B106F8" w:rsidP="00B106F8">
            <w:pPr>
              <w:pStyle w:val="Default"/>
              <w:ind w:firstLine="469"/>
              <w:jc w:val="both"/>
              <w:rPr>
                <w:color w:val="auto"/>
                <w:sz w:val="22"/>
                <w:szCs w:val="22"/>
              </w:rPr>
            </w:pPr>
            <w:r w:rsidRPr="00B106F8">
              <w:rPr>
                <w:color w:val="auto"/>
                <w:sz w:val="22"/>
                <w:szCs w:val="22"/>
              </w:rPr>
              <w:t>В IV квартале 2023 года проведена проверка выполнения плана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мероприятий по противодействию коррупции за 2022 год в соответствии 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Федеральным законом от 25.12.2008 №273-ФЗ "О противодействии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коррупции" в обществе с ограниченной ответственностью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"Телерадиокомпания "</w:t>
            </w:r>
            <w:proofErr w:type="spellStart"/>
            <w:r w:rsidRPr="00B106F8">
              <w:rPr>
                <w:color w:val="auto"/>
                <w:sz w:val="22"/>
                <w:szCs w:val="22"/>
              </w:rPr>
              <w:t>Самотлор</w:t>
            </w:r>
            <w:proofErr w:type="spellEnd"/>
            <w:r w:rsidRPr="00B106F8">
              <w:rPr>
                <w:color w:val="auto"/>
                <w:sz w:val="22"/>
                <w:szCs w:val="22"/>
              </w:rPr>
              <w:t>".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В ходе проверки выполнения комплексного плана мероприятий по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противодействию коррупции обществом с ограниченной ответственностью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106F8">
              <w:rPr>
                <w:color w:val="auto"/>
                <w:sz w:val="22"/>
                <w:szCs w:val="22"/>
              </w:rPr>
              <w:t>"Телерадиокомпания "</w:t>
            </w:r>
            <w:proofErr w:type="spellStart"/>
            <w:r w:rsidRPr="00B106F8">
              <w:rPr>
                <w:color w:val="auto"/>
                <w:sz w:val="22"/>
                <w:szCs w:val="22"/>
              </w:rPr>
              <w:t>Самотлор</w:t>
            </w:r>
            <w:proofErr w:type="spellEnd"/>
            <w:r w:rsidRPr="00B106F8">
              <w:rPr>
                <w:color w:val="auto"/>
                <w:sz w:val="22"/>
                <w:szCs w:val="22"/>
              </w:rPr>
              <w:t>" за 2022 год нарушений не установлено.</w:t>
            </w:r>
          </w:p>
          <w:p w:rsidR="00D43F40" w:rsidRPr="004A57EA" w:rsidRDefault="00764DF6" w:rsidP="001C359E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В</w:t>
            </w:r>
            <w:r w:rsidR="00B82136" w:rsidRPr="004A57EA">
              <w:rPr>
                <w:rFonts w:ascii="Times New Roman" w:eastAsia="Times New Roman" w:hAnsi="Times New Roman"/>
                <w:lang w:eastAsia="ru-RU"/>
              </w:rPr>
              <w:t xml:space="preserve"> соответствии с приказом департамента образования администрации города от 12.02.2021 №102 "О выполнении Плана мероприятий администрации города по профилактике и предупреждению коррупционных правонарушений на 2021-2024 годы в части полномочий департамента образования администрации города" (с изменениями) осуществляется оценка результатов антикоррупционной деятельности в организациях, подведомственных департаменту образования администрации города.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2136" w:rsidRPr="004A57EA">
              <w:rPr>
                <w:rFonts w:ascii="Times New Roman" w:eastAsia="Times New Roman" w:hAnsi="Times New Roman"/>
                <w:lang w:eastAsia="ru-RU"/>
              </w:rPr>
              <w:t>Во всех подведомственных образовательных организациях ежегодно утверждаются комплексные планы мероприятий по противодействию коррупции, в том числе "бытовой коррупции".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2136" w:rsidRPr="004A57EA">
              <w:rPr>
                <w:rFonts w:ascii="Times New Roman" w:eastAsia="Times New Roman" w:hAnsi="Times New Roman"/>
                <w:lang w:eastAsia="ru-RU"/>
              </w:rPr>
              <w:t>Ежеквартально проводится анализ обращений граждан,</w:t>
            </w:r>
            <w:r w:rsidR="00B82136" w:rsidRPr="004A57EA">
              <w:rPr>
                <w:rFonts w:ascii="Times New Roman" w:hAnsi="Times New Roman"/>
              </w:rPr>
              <w:t xml:space="preserve"> </w:t>
            </w:r>
            <w:r w:rsidR="00B82136" w:rsidRPr="004A57EA">
              <w:rPr>
                <w:rFonts w:ascii="Times New Roman" w:eastAsia="Times New Roman" w:hAnsi="Times New Roman"/>
                <w:lang w:eastAsia="ru-RU"/>
              </w:rPr>
              <w:t>содержащих сведения о проявлении фактов коррупции и злоупотреблениях должностными полномочиями руководителем образовательной организации, работниками, и своевременное принятие соответствующих мер.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2136" w:rsidRPr="004A57EA">
              <w:rPr>
                <w:rFonts w:ascii="Times New Roman" w:eastAsia="Times New Roman" w:hAnsi="Times New Roman"/>
                <w:lang w:eastAsia="ru-RU"/>
              </w:rPr>
              <w:t>До сведения работников образовательных организаций и членов родительских комитетов доводится информация по недопущению поведения, которое может восприниматься окружающими как обещание или предложение дачи взятки, либо как согласие принять взятку.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2136" w:rsidRPr="004A57EA">
              <w:rPr>
                <w:rFonts w:ascii="Times New Roman" w:eastAsia="Times New Roman" w:hAnsi="Times New Roman"/>
                <w:lang w:eastAsia="ru-RU"/>
              </w:rPr>
              <w:t>На официальных сайтах образовательных организаций, в разделе "Платные услуги", размещены документы о порядке оказания платных образовательных услуг, кроме того имеется раздел по антикоррупционной деятельности в образовательной организации.</w:t>
            </w:r>
          </w:p>
          <w:p w:rsidR="003617E4" w:rsidRPr="004A57EA" w:rsidRDefault="003617E4" w:rsidP="003617E4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lastRenderedPageBreak/>
              <w:t>По итогам социологического исследования по оценке уровня коррупции в различных областях «бытовой» коррупции по городу Нижневартовску за 2022 год нарушения в части деятельности ДСП и подведомственных муниципальных учреждениях не выявлены.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Ежеквартально ДСП осуществляется контроль за реализацией подведомственными учреждениями планов по противодействию коррупции.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Отчеты учреждений о проведении работе в 3 кв. и за 9 месяцев 2023, предоставлены в ДСП до 10.10.2023. Оценка реализации антикоррупционного законодательства в муниципальных организациях, также проверяется в рамках осуществления внутреннего ведомственного контроля, отраженного в п.8.3. данного отчета.</w:t>
            </w:r>
          </w:p>
          <w:p w:rsidR="003617E4" w:rsidRPr="004A57EA" w:rsidRDefault="003617E4" w:rsidP="003617E4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Итоги реализации антикоррупционного законодательства и результатов антикоррупционной работы в муниципальных организациях, организациях, более 50% акций (долей) в уставном капитале которых находится в муниципальной собственности города Нижневартовска заслушаны на заседании городской Комиссии по противодействию коррупции 25.12.2023 и Общественном совете при Департаменте по социальной политике 12.12.2024.</w:t>
            </w:r>
          </w:p>
          <w:p w:rsidR="00B72BB9" w:rsidRPr="004A57EA" w:rsidRDefault="00B72BB9" w:rsidP="00B72BB9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 xml:space="preserve"> В соответствии с приказом департамента жилищно-коммунального хозяйства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администрации города от 26.04.2023 №72/31-П в МКУ города Нижневартовска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"Управление по делам гражданской обороны и чрезвычайным ситуациям" с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03.05.2023 по 05.05.2023 проведена оценка деятельности реализации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антикоррупционного законодательства за 12 месяцев 2022 года.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По результатам проведения оценки деятельности реализации антикоррупционного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законодательства нарушений не выявлено.</w:t>
            </w:r>
          </w:p>
          <w:p w:rsidR="00B72BB9" w:rsidRPr="004A57EA" w:rsidRDefault="00B72BB9" w:rsidP="00B72BB9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В соответствии с приказом департамента жилищно-коммунального хозяйства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администрации города от 26.04.2023 №73/31-П в МБУ "Управление по дорожному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хозяйству и благоустройству города Нижневартовска" с 11.05.2023 по 19.05.2023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проведена оценка деятельности реализации антикоррупционного законодательства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за 12 месяцев 2022 года.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По результатам проведения оценки деятельности реализации антикоррупционного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законодательства даны рекомендации:</w:t>
            </w:r>
          </w:p>
          <w:p w:rsidR="00B72BB9" w:rsidRPr="004A57EA" w:rsidRDefault="00B72BB9" w:rsidP="00B72BB9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- организовать обучение ответственных должностных лиц по антикоррупционной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тематике до конца 2023 года;</w:t>
            </w:r>
          </w:p>
          <w:p w:rsidR="00B72BB9" w:rsidRPr="004A57EA" w:rsidRDefault="00B72BB9" w:rsidP="00B72BB9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- исполнять постановление администрации города Нижневартовска от 19.04.2019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№284 "Об утверждении Положение по оплате труда и выплатах социального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характера работникам муниципального казенного учреждения города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Нижневартовска "Управление по дорожному хозяйству и благоустройству города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Нижневартовска" (с изменениями) в части поощрения работников с учетом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демократических процедур при оценке эффективности работы.</w:t>
            </w:r>
          </w:p>
          <w:p w:rsidR="00977481" w:rsidRPr="004A57EA" w:rsidRDefault="004A57EA" w:rsidP="00977481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В</w:t>
            </w:r>
            <w:r w:rsidR="00977481" w:rsidRPr="004A57EA">
              <w:rPr>
                <w:rFonts w:ascii="Times New Roman" w:eastAsia="Times New Roman" w:hAnsi="Times New Roman"/>
                <w:lang w:eastAsia="ru-RU"/>
              </w:rPr>
              <w:t xml:space="preserve"> целях принятия мер по предупреждению коррупции, а также профилактике коррупционных проявлений в муниципальном бюджетном учреждении "Управление лесопаркового хозяйства города Нижневартовска" (далее - МБУ "УЛПХ г. Нижневартовска") приказом МБУ "УЛПХ г. Нижневартовска" от 30.01.2023 №07-од утвержден план мероприятий по профилактике коррупционных и иных правонарушений на 2023 год.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7481" w:rsidRPr="004A57EA">
              <w:rPr>
                <w:rFonts w:ascii="Times New Roman" w:eastAsia="Times New Roman" w:hAnsi="Times New Roman"/>
                <w:lang w:eastAsia="ru-RU"/>
              </w:rPr>
              <w:t>В 2023 году во исполнение плана мероприятий в МБУ "УЛПХ г. Нижневартовска":</w:t>
            </w:r>
          </w:p>
          <w:p w:rsidR="00977481" w:rsidRPr="004A57EA" w:rsidRDefault="00977481" w:rsidP="00977481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- актуализирована карта коррупционных рисков в связи с изменением в штатном расписании Учреждения (приказ от 03.04.2023 №19-од "Об утверждении карты коррупционных рисков и перечня должностей, связанных с высоким коррупционным риском");</w:t>
            </w:r>
          </w:p>
          <w:p w:rsidR="00977481" w:rsidRPr="004A57EA" w:rsidRDefault="00977481" w:rsidP="00977481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- для работников МБУ "УЛПХ" за 2023 год проведены тематические учебы на темы: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"Понятие и сущность коррупции как социально-правового явления" 20.06.2023;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"Противодействие коррупции в закупках" 25.09.2023;</w:t>
            </w:r>
            <w:r w:rsidR="004A57EA" w:rsidRPr="004A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eastAsia="Times New Roman" w:hAnsi="Times New Roman"/>
                <w:lang w:eastAsia="ru-RU"/>
              </w:rPr>
              <w:t>"Коррупция в сфере государственных закупок" 25.12.2023.</w:t>
            </w:r>
          </w:p>
          <w:p w:rsidR="005D3738" w:rsidRPr="003617E4" w:rsidRDefault="00977481" w:rsidP="00C926A8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A57EA">
              <w:rPr>
                <w:rFonts w:ascii="Times New Roman" w:eastAsia="Times New Roman" w:hAnsi="Times New Roman"/>
                <w:lang w:eastAsia="ru-RU"/>
              </w:rPr>
              <w:t>За 2023 год в отношении работников МБУ "УЛПХ г. Нижневартовска" коррупционных фактов не установлено, обращений граждан и юридических лиц о фактах совершения коррупционных правонарушений и нарушений требований к служебному поведению работников не поступало, случаи неисполнения плановых мероприятий в области противодействия коррупции отсутствовали, факты возникновения (возможности возникновения) конфликтов интересов не выявлялись</w:t>
            </w:r>
            <w:r w:rsidR="00C926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8.2.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Осуществление контроля за направлением по последнему месту службы бывших государственных и муниципальных служащих сообщений о заключении трудовых или гражданско-правовых договоров с муниципальными организациями или организациями, </w:t>
            </w:r>
            <w:r w:rsidRPr="00C541D4">
              <w:rPr>
                <w:rFonts w:ascii="Times New Roman" w:hAnsi="Times New Roman"/>
              </w:rPr>
              <w:lastRenderedPageBreak/>
              <w:t>более 50% акций (долей) в уставном капитале которых</w:t>
            </w:r>
            <w:r w:rsidR="00517276" w:rsidRPr="00C541D4">
              <w:rPr>
                <w:rFonts w:ascii="Times New Roman" w:hAnsi="Times New Roman"/>
              </w:rPr>
              <w:t xml:space="preserve"> находится </w:t>
            </w:r>
            <w:r w:rsidRPr="00C541D4">
              <w:rPr>
                <w:rFonts w:ascii="Times New Roman" w:hAnsi="Times New Roman"/>
              </w:rPr>
              <w:t>в муниципальной собственности города Нижневартовска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заместители главы города;</w:t>
            </w:r>
          </w:p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 xml:space="preserve">руководители структурных подразделений администрации города, </w:t>
            </w:r>
            <w:r w:rsidRPr="00C541D4">
              <w:rPr>
                <w:rFonts w:ascii="Times New Roman" w:hAnsi="Times New Roman"/>
              </w:rPr>
              <w:lastRenderedPageBreak/>
              <w:t>осуществляющих функции учредителей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lastRenderedPageBreak/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EE6E61" w:rsidRPr="00C541D4" w:rsidRDefault="00EE6E61" w:rsidP="001C359E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  <w:lang w:eastAsia="ru-RU"/>
              </w:rPr>
              <w:t>В I квартале 2023 года по результатам проверки выполнения плана мероприятий по противодействию коррупции за 2022 год муниципальное унитарное предприятие "Бюро технической инвентаризации, учёта недвижимости и приватизации жилья города Нижневартовска" с бывшими государственными и муниципальными служащими трудовые или гражданско-правовые договоры не заключало.</w:t>
            </w:r>
          </w:p>
          <w:p w:rsidR="00EE6E61" w:rsidRPr="00C541D4" w:rsidRDefault="00EE6E61" w:rsidP="001C359E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  <w:lang w:eastAsia="ru-RU"/>
              </w:rPr>
              <w:t>Во II квартале 2023 года по результатам проверки выполнения плана мероприятий по противодействию коррупции за 2022 год акционерное общество "Управляющая компания №1" с бывшими государственными и муниципальными служащими трудовые или гражданско-правовые договоры не заключало.</w:t>
            </w:r>
          </w:p>
          <w:p w:rsidR="00EE6E61" w:rsidRPr="004A57EA" w:rsidRDefault="00EE6E61" w:rsidP="001C359E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  <w:lang w:eastAsia="ru-RU"/>
              </w:rPr>
            </w:pPr>
            <w:r w:rsidRPr="00C541D4">
              <w:rPr>
                <w:rFonts w:ascii="Times New Roman" w:hAnsi="Times New Roman"/>
                <w:lang w:eastAsia="ru-RU"/>
              </w:rPr>
              <w:t xml:space="preserve">В III </w:t>
            </w:r>
            <w:r w:rsidRPr="004A57EA">
              <w:rPr>
                <w:rFonts w:ascii="Times New Roman" w:hAnsi="Times New Roman"/>
                <w:lang w:eastAsia="ru-RU"/>
              </w:rPr>
              <w:t>квартале 2023 года по результатам проверки выполнения плана мероприятий по противодействию коррупции за 2022 год общество с ограниченной ответственностью "Редакция газеты "</w:t>
            </w:r>
            <w:proofErr w:type="spellStart"/>
            <w:r w:rsidRPr="004A57EA">
              <w:rPr>
                <w:rFonts w:ascii="Times New Roman" w:hAnsi="Times New Roman"/>
                <w:lang w:eastAsia="ru-RU"/>
              </w:rPr>
              <w:t>Варта</w:t>
            </w:r>
            <w:proofErr w:type="spellEnd"/>
            <w:r w:rsidRPr="004A57EA">
              <w:rPr>
                <w:rFonts w:ascii="Times New Roman" w:hAnsi="Times New Roman"/>
                <w:lang w:eastAsia="ru-RU"/>
              </w:rPr>
              <w:t>" с бывшими государственными и муниципальными служащими трудовые или гражданско-правовые договоры не заключало.</w:t>
            </w:r>
          </w:p>
          <w:p w:rsidR="00531C9C" w:rsidRPr="00C541D4" w:rsidRDefault="00531C9C" w:rsidP="004A57EA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/>
                <w:lang w:eastAsia="ru-RU"/>
              </w:rPr>
            </w:pPr>
            <w:r w:rsidRPr="004A57EA">
              <w:rPr>
                <w:rFonts w:ascii="Times New Roman" w:hAnsi="Times New Roman"/>
                <w:lang w:eastAsia="ru-RU"/>
              </w:rPr>
              <w:t>В IV квартале 2023 года по результатам проверки выполнения плана</w:t>
            </w:r>
            <w:r w:rsidR="004A57EA" w:rsidRPr="004A57EA">
              <w:rPr>
                <w:rFonts w:ascii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hAnsi="Times New Roman"/>
                <w:lang w:eastAsia="ru-RU"/>
              </w:rPr>
              <w:t>мероприятий по противодействию коррупции за 2022 год общество с</w:t>
            </w:r>
            <w:r w:rsidR="004A57EA" w:rsidRPr="004A57EA">
              <w:rPr>
                <w:rFonts w:ascii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hAnsi="Times New Roman"/>
                <w:lang w:eastAsia="ru-RU"/>
              </w:rPr>
              <w:t>ограниченной ответственностью "Телерадиокомпания "</w:t>
            </w:r>
            <w:proofErr w:type="spellStart"/>
            <w:r w:rsidRPr="004A57EA">
              <w:rPr>
                <w:rFonts w:ascii="Times New Roman" w:hAnsi="Times New Roman"/>
                <w:lang w:eastAsia="ru-RU"/>
              </w:rPr>
              <w:t>Самотлор</w:t>
            </w:r>
            <w:proofErr w:type="spellEnd"/>
            <w:r w:rsidRPr="004A57EA">
              <w:rPr>
                <w:rFonts w:ascii="Times New Roman" w:hAnsi="Times New Roman"/>
                <w:lang w:eastAsia="ru-RU"/>
              </w:rPr>
              <w:t>" с бывшими</w:t>
            </w:r>
            <w:r w:rsidR="004A57EA" w:rsidRPr="004A57EA">
              <w:rPr>
                <w:rFonts w:ascii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hAnsi="Times New Roman"/>
                <w:lang w:eastAsia="ru-RU"/>
              </w:rPr>
              <w:t>государственными и муниципальными служащими трудовые или гражданско-</w:t>
            </w:r>
            <w:r w:rsidR="004A57EA" w:rsidRPr="004A57EA">
              <w:rPr>
                <w:rFonts w:ascii="Times New Roman" w:hAnsi="Times New Roman"/>
                <w:lang w:eastAsia="ru-RU"/>
              </w:rPr>
              <w:t xml:space="preserve"> </w:t>
            </w:r>
            <w:r w:rsidRPr="004A57EA">
              <w:rPr>
                <w:rFonts w:ascii="Times New Roman" w:hAnsi="Times New Roman"/>
                <w:lang w:eastAsia="ru-RU"/>
              </w:rPr>
              <w:t>правовые договоры не заключало.</w:t>
            </w:r>
          </w:p>
        </w:tc>
      </w:tr>
      <w:tr w:rsidR="00345B92" w:rsidRPr="00C541D4" w:rsidTr="00BF68AE">
        <w:trPr>
          <w:trHeight w:val="273"/>
        </w:trPr>
        <w:tc>
          <w:tcPr>
            <w:tcW w:w="1660" w:type="dxa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8.3.</w:t>
            </w:r>
          </w:p>
        </w:tc>
        <w:tc>
          <w:tcPr>
            <w:tcW w:w="8937" w:type="dxa"/>
            <w:shd w:val="clear" w:color="auto" w:fill="FFFFFF"/>
          </w:tcPr>
          <w:p w:rsidR="00D43F40" w:rsidRPr="00C541D4" w:rsidRDefault="00D43F40" w:rsidP="006437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Анализ соблюдения муниципальными организациями</w:t>
            </w:r>
            <w:r w:rsidR="00643773" w:rsidRPr="00C541D4"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и организациями, более 50% акций (долей) в уставном капитале которых находится в муниципальной собственности города Нижневартовска, локальных актов</w:t>
            </w:r>
            <w:r w:rsidR="00643773" w:rsidRPr="00C541D4"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о противодействии коррупции и принятия антикоррупционных мер в целях исключения возможности неоднозначного толкования норм, содержащихся</w:t>
            </w:r>
            <w:r w:rsidR="00643773" w:rsidRPr="00C541D4">
              <w:rPr>
                <w:rFonts w:ascii="Times New Roman" w:hAnsi="Times New Roman"/>
              </w:rPr>
              <w:t xml:space="preserve"> </w:t>
            </w:r>
            <w:r w:rsidRPr="00C541D4">
              <w:rPr>
                <w:rFonts w:ascii="Times New Roman" w:hAnsi="Times New Roman"/>
              </w:rPr>
              <w:t>в локальных актах</w:t>
            </w:r>
          </w:p>
        </w:tc>
        <w:tc>
          <w:tcPr>
            <w:tcW w:w="3907" w:type="dxa"/>
            <w:gridSpan w:val="2"/>
            <w:shd w:val="clear" w:color="auto" w:fill="FFFFFF"/>
          </w:tcPr>
          <w:p w:rsidR="00D43F40" w:rsidRPr="00C541D4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заместители главы города;</w:t>
            </w:r>
          </w:p>
          <w:p w:rsidR="00D43F40" w:rsidRDefault="00D43F40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1D4">
              <w:rPr>
                <w:rFonts w:ascii="Times New Roman" w:hAnsi="Times New Roman"/>
              </w:rPr>
              <w:t>руководители структурных подразделений администрации города, осуществляющих функции учредителей</w:t>
            </w:r>
          </w:p>
          <w:p w:rsidR="00152654" w:rsidRPr="00C541D4" w:rsidRDefault="00152654" w:rsidP="00D43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B92" w:rsidRPr="008B7351" w:rsidTr="00BF68AE">
        <w:trPr>
          <w:trHeight w:val="300"/>
        </w:trPr>
        <w:tc>
          <w:tcPr>
            <w:tcW w:w="1660" w:type="dxa"/>
            <w:shd w:val="clear" w:color="auto" w:fill="FFFFFF"/>
          </w:tcPr>
          <w:p w:rsidR="00D43F40" w:rsidRPr="008B7351" w:rsidRDefault="00D43F40" w:rsidP="00D4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Информация об исполнении</w:t>
            </w:r>
          </w:p>
        </w:tc>
        <w:tc>
          <w:tcPr>
            <w:tcW w:w="12844" w:type="dxa"/>
            <w:gridSpan w:val="3"/>
            <w:shd w:val="clear" w:color="auto" w:fill="FFFFFF"/>
          </w:tcPr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Контроль учредителя за финансово-хозяйственной деятельностью подведомственных учреждений осуществляется на основании приказа департамента по социальной политике администрации города от 09.12.2022 №877/42-П, которым утвержден график ведомственных проверок деятельности учреждений на 2023 год проведено 15 контрольных мероприятий. 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На основании приказа департамента по социальной политике администрации города от 09.12.2022 №878/42-П проведен ведомственный контроль (проверка) в сфере закупок для обеспечения муниципальных нужд в МАУДО г. Нижневартовска «СШОР «</w:t>
            </w:r>
            <w:proofErr w:type="spellStart"/>
            <w:r w:rsidRPr="008B7351">
              <w:rPr>
                <w:rFonts w:ascii="Times New Roman" w:hAnsi="Times New Roman"/>
              </w:rPr>
              <w:t>Самотлор</w:t>
            </w:r>
            <w:proofErr w:type="spellEnd"/>
            <w:r w:rsidRPr="008B7351">
              <w:rPr>
                <w:rFonts w:ascii="Times New Roman" w:hAnsi="Times New Roman"/>
              </w:rPr>
              <w:t>» (с 17.04.2023 по 21.04.2023) и МАУ г. Нижневартовска «</w:t>
            </w:r>
            <w:proofErr w:type="spellStart"/>
            <w:r w:rsidRPr="008B7351">
              <w:rPr>
                <w:rFonts w:ascii="Times New Roman" w:hAnsi="Times New Roman"/>
              </w:rPr>
              <w:t>Гордрамтеатр</w:t>
            </w:r>
            <w:proofErr w:type="spellEnd"/>
            <w:r w:rsidRPr="008B7351">
              <w:rPr>
                <w:rFonts w:ascii="Times New Roman" w:hAnsi="Times New Roman"/>
              </w:rPr>
              <w:t xml:space="preserve">» (с 13.06.2023 по 16.06.2023). 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В 1 квартале ведомственный контроль финансово-хозяйственной деятельности, контроль за реализацией мероприятий по профилактике и предупреждению коррупционных правонарушений проведен в МБУ «Дворец культуры «Октябрь». Период проведения проверки 27.02.2023-03.03.2023.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Во 2 квартале ведомственный контроль финансово-хозяйственной деятельности, контроль за реализацией мероприятий по профилактике и предупреждению коррупционных правонарушений проведен: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  - МАУДО </w:t>
            </w:r>
            <w:proofErr w:type="spellStart"/>
            <w:r w:rsidRPr="008B7351">
              <w:rPr>
                <w:rFonts w:ascii="Times New Roman" w:hAnsi="Times New Roman"/>
              </w:rPr>
              <w:t>г.Нижневартовска</w:t>
            </w:r>
            <w:proofErr w:type="spellEnd"/>
            <w:r w:rsidRPr="008B7351">
              <w:rPr>
                <w:rFonts w:ascii="Times New Roman" w:hAnsi="Times New Roman"/>
              </w:rPr>
              <w:t xml:space="preserve"> «СШОР «</w:t>
            </w:r>
            <w:proofErr w:type="spellStart"/>
            <w:r w:rsidRPr="008B7351">
              <w:rPr>
                <w:rFonts w:ascii="Times New Roman" w:hAnsi="Times New Roman"/>
              </w:rPr>
              <w:t>Самотлор</w:t>
            </w:r>
            <w:proofErr w:type="spellEnd"/>
            <w:r w:rsidRPr="008B7351">
              <w:rPr>
                <w:rFonts w:ascii="Times New Roman" w:hAnsi="Times New Roman"/>
              </w:rPr>
              <w:t>». Период проведения проверки 17.04.2023-21.04.2023;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  - МАУ </w:t>
            </w:r>
            <w:proofErr w:type="spellStart"/>
            <w:r w:rsidRPr="008B7351">
              <w:rPr>
                <w:rFonts w:ascii="Times New Roman" w:hAnsi="Times New Roman"/>
              </w:rPr>
              <w:t>г.Нижневартовска</w:t>
            </w:r>
            <w:proofErr w:type="spellEnd"/>
            <w:r w:rsidRPr="008B7351">
              <w:rPr>
                <w:rFonts w:ascii="Times New Roman" w:hAnsi="Times New Roman"/>
              </w:rPr>
              <w:t xml:space="preserve"> «Городской драматический театр. Период проведения проверки 13.06.2023-16.06.2023.  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   В 3 квартале ведомственный контроль финансово-хозяйственной деятельности, контроль за реализацией мероприятий по профилактике и предупреждению коррупционных правонарушений проведен в МБУ «Дворец искусств». Период проведения проверки 18.09.2023-22.09.2023.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На основании приказа департамента по социальной политике администрации города от 09.12.2022 №878/42-П проведен ведомственный контроль (проверка) в сфере закупок: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lastRenderedPageBreak/>
              <w:t>- в 1 квартале 2023 года в МБУ «ДК «Октябрь» (с 27.02.2023 по 03.03.2023);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в 2 квартале 2023 года в МАУДО г. Нижневартовска «СШОР «</w:t>
            </w:r>
            <w:proofErr w:type="spellStart"/>
            <w:r w:rsidRPr="008B7351">
              <w:rPr>
                <w:rFonts w:ascii="Times New Roman" w:hAnsi="Times New Roman"/>
              </w:rPr>
              <w:t>Самотлор</w:t>
            </w:r>
            <w:proofErr w:type="spellEnd"/>
            <w:r w:rsidRPr="008B7351">
              <w:rPr>
                <w:rFonts w:ascii="Times New Roman" w:hAnsi="Times New Roman"/>
              </w:rPr>
              <w:t>» (с 17.04.2023 по 21.04.2023) и МАУ г. Нижневартовска «</w:t>
            </w:r>
            <w:proofErr w:type="spellStart"/>
            <w:r w:rsidRPr="008B7351">
              <w:rPr>
                <w:rFonts w:ascii="Times New Roman" w:hAnsi="Times New Roman"/>
              </w:rPr>
              <w:t>Гордрамтеатр</w:t>
            </w:r>
            <w:proofErr w:type="spellEnd"/>
            <w:r w:rsidRPr="008B7351">
              <w:rPr>
                <w:rFonts w:ascii="Times New Roman" w:hAnsi="Times New Roman"/>
              </w:rPr>
              <w:t>» (с 13.06.2023 по 16.06.2023);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в 3 квартале 2023 года в МБУ «Дворец искусств» (с 18.09.2023 по 22.09.2023);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в 4 квартале 2023 года в МАУДО г. Нижневартовска «СШОР» (с 16.10.2023 по 20.10.2023, в том числе финансово-хозяйственной деятельности учреждения, контроль за реализацией мероприятий по профилактике и предупреждению коррупционных правонарушений.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Ведомственный контроль за соблюдением трудового законодательства и иных нормативных правовых актов, содержащих нормы трудового права на </w:t>
            </w:r>
            <w:r w:rsidR="00C926A8" w:rsidRPr="008B7351">
              <w:rPr>
                <w:rFonts w:ascii="Times New Roman" w:hAnsi="Times New Roman"/>
              </w:rPr>
              <w:t>основании распоряжения</w:t>
            </w:r>
            <w:r w:rsidRPr="008B7351">
              <w:rPr>
                <w:rFonts w:ascii="Times New Roman" w:hAnsi="Times New Roman"/>
              </w:rPr>
              <w:t xml:space="preserve"> администрации города от 31.10.2022 №776-р проведен: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1 квартал: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   - МБУ «Дворец культуры «Октябрь». Период проведения проверки 27.02.2023-03.03.2023;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2 квартал: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  - МАУДО </w:t>
            </w:r>
            <w:proofErr w:type="spellStart"/>
            <w:r w:rsidRPr="008B7351">
              <w:rPr>
                <w:rFonts w:ascii="Times New Roman" w:hAnsi="Times New Roman"/>
              </w:rPr>
              <w:t>г.Нижневартовска</w:t>
            </w:r>
            <w:proofErr w:type="spellEnd"/>
            <w:r w:rsidRPr="008B7351">
              <w:rPr>
                <w:rFonts w:ascii="Times New Roman" w:hAnsi="Times New Roman"/>
              </w:rPr>
              <w:t xml:space="preserve"> «СШОР «</w:t>
            </w:r>
            <w:proofErr w:type="spellStart"/>
            <w:r w:rsidRPr="008B7351">
              <w:rPr>
                <w:rFonts w:ascii="Times New Roman" w:hAnsi="Times New Roman"/>
              </w:rPr>
              <w:t>Самотлор</w:t>
            </w:r>
            <w:proofErr w:type="spellEnd"/>
            <w:r w:rsidRPr="008B7351">
              <w:rPr>
                <w:rFonts w:ascii="Times New Roman" w:hAnsi="Times New Roman"/>
              </w:rPr>
              <w:t>». Период проведения проверки 17.04.2023-21.04.2023;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  - МАУ </w:t>
            </w:r>
            <w:proofErr w:type="spellStart"/>
            <w:r w:rsidRPr="008B7351">
              <w:rPr>
                <w:rFonts w:ascii="Times New Roman" w:hAnsi="Times New Roman"/>
              </w:rPr>
              <w:t>г.Нижневартовска</w:t>
            </w:r>
            <w:proofErr w:type="spellEnd"/>
            <w:r w:rsidRPr="008B7351">
              <w:rPr>
                <w:rFonts w:ascii="Times New Roman" w:hAnsi="Times New Roman"/>
              </w:rPr>
              <w:t xml:space="preserve"> «Городской драматический театр. Период проведения проверки 13.06.2023-16.06.2023.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3 квартал: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- МБУ «Дворец искусств». Период проведения проверки 18.09.2023-22.09.2023.</w:t>
            </w:r>
          </w:p>
          <w:p w:rsidR="003617E4" w:rsidRPr="008B7351" w:rsidRDefault="003617E4" w:rsidP="003617E4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Результаты внутреннего контроля рассматриваются и обсуждаются на совещаниях различного уровня. </w:t>
            </w:r>
          </w:p>
          <w:p w:rsidR="00977481" w:rsidRPr="008B7351" w:rsidRDefault="003617E4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  </w:t>
            </w:r>
            <w:r w:rsidR="00C926A8" w:rsidRPr="008B7351">
              <w:rPr>
                <w:rFonts w:ascii="Times New Roman" w:hAnsi="Times New Roman"/>
              </w:rPr>
              <w:t xml:space="preserve">В </w:t>
            </w:r>
            <w:r w:rsidR="00977481" w:rsidRPr="008B7351">
              <w:rPr>
                <w:rFonts w:ascii="Times New Roman" w:hAnsi="Times New Roman"/>
              </w:rPr>
              <w:t>целях соблюдения локальных актов о противодействии коррупции МБУ "УЛПХ г. Нижневартовска" изданы и действуют приказы: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30.01.2023 №07-од "Об утверждении плана мероприятий по профилактике коррупционных и иных правонарушений на 2023 год";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03.04.2023 №19-од "Об утверждении карты коррупционных рисков и перечня должностей, связанных с высоким коррупционным риском";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15.05.2020 №21-од "Об утверждении Положения о конфликте интересов работников";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15.05.2020 №18-од "Об утверждении Положения об основных направлениях антикоррупционной деятельности";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15.05.2020 №19-од "Об утверждении Кодекса этики и служебного поведения работников";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15.05.2020 №20-од "Об утверждении Положения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сообщений";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- от 15.05.2020 №22-од "Об утверждении Правил обмена деловыми подарками и знаками делового гостеприимства".</w:t>
            </w:r>
          </w:p>
          <w:p w:rsidR="00977481" w:rsidRPr="008B7351" w:rsidRDefault="00977481" w:rsidP="00977481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По результатам анализа локальных актов МБУ "УЛПХ г. Нижневартовска" в области противодействия коррупции установлено их соответствие требованиям действующего законодательства</w:t>
            </w:r>
          </w:p>
          <w:p w:rsidR="00531C9C" w:rsidRPr="008B7351" w:rsidRDefault="00C926A8" w:rsidP="00531C9C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 xml:space="preserve">В </w:t>
            </w:r>
            <w:r w:rsidR="00531C9C" w:rsidRPr="008B7351">
              <w:rPr>
                <w:rFonts w:ascii="Times New Roman" w:hAnsi="Times New Roman"/>
              </w:rPr>
              <w:t>I квартале 2023 года проведен анализ соблюдения локальных актов</w:t>
            </w:r>
            <w:r w:rsidRPr="008B7351">
              <w:rPr>
                <w:rFonts w:ascii="Times New Roman" w:hAnsi="Times New Roman"/>
              </w:rPr>
              <w:t xml:space="preserve"> </w:t>
            </w:r>
            <w:r w:rsidR="00531C9C" w:rsidRPr="008B7351">
              <w:rPr>
                <w:rFonts w:ascii="Times New Roman" w:hAnsi="Times New Roman"/>
              </w:rPr>
              <w:t>муниципального унитарного предприятия "Бюро технической</w:t>
            </w:r>
            <w:r w:rsidRPr="008B7351">
              <w:rPr>
                <w:rFonts w:ascii="Times New Roman" w:hAnsi="Times New Roman"/>
              </w:rPr>
              <w:t xml:space="preserve"> </w:t>
            </w:r>
            <w:r w:rsidR="00531C9C" w:rsidRPr="008B7351">
              <w:rPr>
                <w:rFonts w:ascii="Times New Roman" w:hAnsi="Times New Roman"/>
              </w:rPr>
              <w:t>инвентаризации, учёта недвижимости и приватизации жилья города</w:t>
            </w:r>
            <w:r w:rsidRPr="008B7351">
              <w:rPr>
                <w:rFonts w:ascii="Times New Roman" w:hAnsi="Times New Roman"/>
              </w:rPr>
              <w:t xml:space="preserve"> </w:t>
            </w:r>
            <w:r w:rsidR="00531C9C" w:rsidRPr="008B7351">
              <w:rPr>
                <w:rFonts w:ascii="Times New Roman" w:hAnsi="Times New Roman"/>
              </w:rPr>
              <w:t>Нижневартовска".</w:t>
            </w:r>
            <w:r w:rsidRPr="008B7351">
              <w:rPr>
                <w:rFonts w:ascii="Times New Roman" w:hAnsi="Times New Roman"/>
              </w:rPr>
              <w:t xml:space="preserve"> </w:t>
            </w:r>
            <w:r w:rsidR="00531C9C" w:rsidRPr="008B7351">
              <w:rPr>
                <w:rFonts w:ascii="Times New Roman" w:hAnsi="Times New Roman"/>
              </w:rPr>
              <w:t>Локальные акты, регулирующие вопросы противодействия коррупции,</w:t>
            </w:r>
            <w:r w:rsidRPr="008B7351">
              <w:rPr>
                <w:rFonts w:ascii="Times New Roman" w:hAnsi="Times New Roman"/>
              </w:rPr>
              <w:t xml:space="preserve"> </w:t>
            </w:r>
            <w:r w:rsidR="00531C9C" w:rsidRPr="008B7351">
              <w:rPr>
                <w:rFonts w:ascii="Times New Roman" w:hAnsi="Times New Roman"/>
              </w:rPr>
              <w:t>в ходе проведения анализа соответствуют действующему законодательству.</w:t>
            </w:r>
          </w:p>
          <w:p w:rsidR="00531C9C" w:rsidRPr="008B7351" w:rsidRDefault="00531C9C" w:rsidP="00531C9C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Во II квартале 2023 года проведен анализ соблюдения локальных актов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акционерного общества "Управляющая компания №1".</w:t>
            </w:r>
            <w:r w:rsidR="00B106F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B7351">
              <w:rPr>
                <w:rFonts w:ascii="Times New Roman" w:hAnsi="Times New Roman"/>
              </w:rPr>
              <w:t>Локальные акты, регулирующие вопросы противодействия коррупции,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в ходе проведения анализа соответствуют действующему законодательству.</w:t>
            </w:r>
          </w:p>
          <w:p w:rsidR="00531C9C" w:rsidRPr="008B7351" w:rsidRDefault="00531C9C" w:rsidP="00531C9C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lastRenderedPageBreak/>
              <w:t>В III квартале 2023 года проведен анализ соблюдения локальных актов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общества с ограниченной ответственностью "Редакция газеты "</w:t>
            </w:r>
            <w:proofErr w:type="spellStart"/>
            <w:r w:rsidRPr="008B7351">
              <w:rPr>
                <w:rFonts w:ascii="Times New Roman" w:hAnsi="Times New Roman"/>
              </w:rPr>
              <w:t>Варта</w:t>
            </w:r>
            <w:proofErr w:type="spellEnd"/>
            <w:r w:rsidRPr="008B7351">
              <w:rPr>
                <w:rFonts w:ascii="Times New Roman" w:hAnsi="Times New Roman"/>
              </w:rPr>
              <w:t>".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Локальные акты, регулирующие вопросы противодействия коррупции,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в ходе проведения анализа соответствуют действующему законодательству.</w:t>
            </w:r>
          </w:p>
          <w:p w:rsidR="00531C9C" w:rsidRPr="008B7351" w:rsidRDefault="00531C9C" w:rsidP="00531C9C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В IV квартале 2023 года проведен анализ соблюдения локальных актов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общества с ограниченной ответственностью "Телерадиокомпания "</w:t>
            </w:r>
            <w:proofErr w:type="spellStart"/>
            <w:r w:rsidRPr="008B7351">
              <w:rPr>
                <w:rFonts w:ascii="Times New Roman" w:hAnsi="Times New Roman"/>
              </w:rPr>
              <w:t>Самотлор</w:t>
            </w:r>
            <w:proofErr w:type="spellEnd"/>
            <w:r w:rsidRPr="008B7351">
              <w:rPr>
                <w:rFonts w:ascii="Times New Roman" w:hAnsi="Times New Roman"/>
              </w:rPr>
              <w:t>".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Локальные акты, регулирующие вопросы противодействия коррупции,</w:t>
            </w:r>
            <w:r w:rsidR="00C926A8" w:rsidRPr="008B7351">
              <w:rPr>
                <w:rFonts w:ascii="Times New Roman" w:hAnsi="Times New Roman"/>
              </w:rPr>
              <w:t xml:space="preserve"> </w:t>
            </w:r>
            <w:r w:rsidRPr="008B7351">
              <w:rPr>
                <w:rFonts w:ascii="Times New Roman" w:hAnsi="Times New Roman"/>
              </w:rPr>
              <w:t>в ходе проведения анализа соответствуют действующему законодательству.</w:t>
            </w:r>
          </w:p>
          <w:p w:rsidR="005D3738" w:rsidRPr="008B7351" w:rsidRDefault="00A67B22" w:rsidP="005D3738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В</w:t>
            </w:r>
            <w:r w:rsidR="005D3738" w:rsidRPr="008B7351">
              <w:rPr>
                <w:rFonts w:ascii="Times New Roman" w:hAnsi="Times New Roman"/>
              </w:rPr>
              <w:t xml:space="preserve"> образовательных организациях, подведомственных департаменту образования администрации города, разработаны и утверждены локальные акты о противодействии коррупции в соответствии с типовыми актами для организации деятельности по противодействию коррупции в муниципальных учреждениях, утвержденными постановлением администрации города от 12.08.2016 №1188"Об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города".</w:t>
            </w:r>
          </w:p>
          <w:p w:rsidR="005D3738" w:rsidRPr="008B7351" w:rsidRDefault="005D3738" w:rsidP="005D3738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hAnsi="Times New Roman"/>
              </w:rPr>
            </w:pPr>
            <w:r w:rsidRPr="008B7351">
              <w:rPr>
                <w:rFonts w:ascii="Times New Roman" w:hAnsi="Times New Roman"/>
              </w:rPr>
              <w:t>Во исполнении пункта 5.3. протокола №1 заседания комиссии администрации города по противодействию коррупции от 27.06.2022 10 февраля 2023 года на совещании с руководителями образовательных организаций, подведомственных департаменту образования администрации города проведена разъяснительная работа по недопущению нарушений законодательства по противодействию коррупции, отраженных в представлениях прокуратуры города Нижневартовска за второе полугодие 2022 года</w:t>
            </w:r>
          </w:p>
          <w:p w:rsidR="00B82136" w:rsidRPr="008B7351" w:rsidRDefault="00B82136" w:rsidP="00C45635">
            <w:pPr>
              <w:spacing w:after="0" w:line="240" w:lineRule="auto"/>
              <w:ind w:firstLine="61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42C0" w:rsidRPr="00345B92" w:rsidRDefault="007242C0" w:rsidP="00724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2C0" w:rsidRPr="00345B92" w:rsidSect="000A2F19">
      <w:headerReference w:type="default" r:id="rId12"/>
      <w:headerReference w:type="first" r:id="rId13"/>
      <w:pgSz w:w="16840" w:h="11906" w:orient="landscape" w:code="9"/>
      <w:pgMar w:top="709" w:right="851" w:bottom="567" w:left="1701" w:header="709" w:footer="709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97" w:rsidRDefault="00064597" w:rsidP="00A724C9">
      <w:pPr>
        <w:spacing w:after="0" w:line="240" w:lineRule="auto"/>
      </w:pPr>
      <w:r>
        <w:separator/>
      </w:r>
    </w:p>
  </w:endnote>
  <w:endnote w:type="continuationSeparator" w:id="0">
    <w:p w:rsidR="00064597" w:rsidRDefault="00064597" w:rsidP="00A7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97" w:rsidRDefault="00064597" w:rsidP="00A724C9">
      <w:pPr>
        <w:spacing w:after="0" w:line="240" w:lineRule="auto"/>
      </w:pPr>
      <w:r>
        <w:separator/>
      </w:r>
    </w:p>
  </w:footnote>
  <w:footnote w:type="continuationSeparator" w:id="0">
    <w:p w:rsidR="00064597" w:rsidRDefault="00064597" w:rsidP="00A7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0" w:rsidRDefault="002A01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06F8">
      <w:rPr>
        <w:noProof/>
      </w:rPr>
      <w:t>61</w:t>
    </w:r>
    <w:r>
      <w:fldChar w:fldCharType="end"/>
    </w:r>
  </w:p>
  <w:p w:rsidR="002A01F0" w:rsidRDefault="002A01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0" w:rsidRPr="00451324" w:rsidRDefault="002A01F0" w:rsidP="00451324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26C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E8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68E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C2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6A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D4D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08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2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826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0603"/>
    <w:multiLevelType w:val="hybridMultilevel"/>
    <w:tmpl w:val="4DC8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16B86"/>
    <w:multiLevelType w:val="hybridMultilevel"/>
    <w:tmpl w:val="2AFEAF48"/>
    <w:lvl w:ilvl="0" w:tplc="FE70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47F9E"/>
    <w:multiLevelType w:val="hybridMultilevel"/>
    <w:tmpl w:val="8FE81D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A235E5"/>
    <w:multiLevelType w:val="multilevel"/>
    <w:tmpl w:val="7D943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0E7C5F77"/>
    <w:multiLevelType w:val="hybridMultilevel"/>
    <w:tmpl w:val="919A3B9E"/>
    <w:lvl w:ilvl="0" w:tplc="B5C83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C053C"/>
    <w:multiLevelType w:val="hybridMultilevel"/>
    <w:tmpl w:val="A96C00CC"/>
    <w:lvl w:ilvl="0" w:tplc="11A06816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1C3C560F"/>
    <w:multiLevelType w:val="hybridMultilevel"/>
    <w:tmpl w:val="3586D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1295A"/>
    <w:multiLevelType w:val="multilevel"/>
    <w:tmpl w:val="1D303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21CB1370"/>
    <w:multiLevelType w:val="hybridMultilevel"/>
    <w:tmpl w:val="52666CF2"/>
    <w:lvl w:ilvl="0" w:tplc="A8044C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9B58CD"/>
    <w:multiLevelType w:val="hybridMultilevel"/>
    <w:tmpl w:val="F412DF50"/>
    <w:lvl w:ilvl="0" w:tplc="A988724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5185570"/>
    <w:multiLevelType w:val="hybridMultilevel"/>
    <w:tmpl w:val="F3AEEFF6"/>
    <w:lvl w:ilvl="0" w:tplc="2B8E5D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06152"/>
    <w:multiLevelType w:val="hybridMultilevel"/>
    <w:tmpl w:val="5C78D058"/>
    <w:lvl w:ilvl="0" w:tplc="C05C03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83B70"/>
    <w:multiLevelType w:val="multilevel"/>
    <w:tmpl w:val="955A2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28B31612"/>
    <w:multiLevelType w:val="hybridMultilevel"/>
    <w:tmpl w:val="BC4EB438"/>
    <w:lvl w:ilvl="0" w:tplc="C55C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E6E82"/>
    <w:multiLevelType w:val="hybridMultilevel"/>
    <w:tmpl w:val="571E75A2"/>
    <w:lvl w:ilvl="0" w:tplc="C954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A24F2"/>
    <w:multiLevelType w:val="hybridMultilevel"/>
    <w:tmpl w:val="A29E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A261B"/>
    <w:multiLevelType w:val="hybridMultilevel"/>
    <w:tmpl w:val="4D122F62"/>
    <w:lvl w:ilvl="0" w:tplc="5D1EA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E8B4C65"/>
    <w:multiLevelType w:val="hybridMultilevel"/>
    <w:tmpl w:val="4CDE3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A4E07"/>
    <w:multiLevelType w:val="hybridMultilevel"/>
    <w:tmpl w:val="7C72BD88"/>
    <w:lvl w:ilvl="0" w:tplc="07769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505447F"/>
    <w:multiLevelType w:val="multilevel"/>
    <w:tmpl w:val="EDC669B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3B7D6DB2"/>
    <w:multiLevelType w:val="multilevel"/>
    <w:tmpl w:val="419C7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3AE1A20"/>
    <w:multiLevelType w:val="multilevel"/>
    <w:tmpl w:val="4CACB6E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7B82390"/>
    <w:multiLevelType w:val="hybridMultilevel"/>
    <w:tmpl w:val="422C27A2"/>
    <w:lvl w:ilvl="0" w:tplc="829C21D4">
      <w:start w:val="3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3" w15:restartNumberingAfterBreak="0">
    <w:nsid w:val="4F4E3178"/>
    <w:multiLevelType w:val="hybridMultilevel"/>
    <w:tmpl w:val="950C599A"/>
    <w:lvl w:ilvl="0" w:tplc="F626D630">
      <w:numFmt w:val="none"/>
      <w:lvlText w:val=""/>
      <w:lvlJc w:val="left"/>
      <w:pPr>
        <w:tabs>
          <w:tab w:val="num" w:pos="360"/>
        </w:tabs>
      </w:pPr>
    </w:lvl>
    <w:lvl w:ilvl="1" w:tplc="AB6E213A" w:tentative="1">
      <w:start w:val="1"/>
      <w:numFmt w:val="lowerLetter"/>
      <w:lvlText w:val="%2."/>
      <w:lvlJc w:val="left"/>
      <w:pPr>
        <w:ind w:left="1789" w:hanging="360"/>
      </w:pPr>
    </w:lvl>
    <w:lvl w:ilvl="2" w:tplc="1A08FE8A" w:tentative="1">
      <w:start w:val="1"/>
      <w:numFmt w:val="lowerRoman"/>
      <w:lvlText w:val="%3."/>
      <w:lvlJc w:val="right"/>
      <w:pPr>
        <w:ind w:left="2509" w:hanging="180"/>
      </w:pPr>
    </w:lvl>
    <w:lvl w:ilvl="3" w:tplc="BE0A3F02" w:tentative="1">
      <w:start w:val="1"/>
      <w:numFmt w:val="decimal"/>
      <w:lvlText w:val="%4."/>
      <w:lvlJc w:val="left"/>
      <w:pPr>
        <w:ind w:left="3229" w:hanging="360"/>
      </w:pPr>
    </w:lvl>
    <w:lvl w:ilvl="4" w:tplc="86C48DEA" w:tentative="1">
      <w:start w:val="1"/>
      <w:numFmt w:val="lowerLetter"/>
      <w:lvlText w:val="%5."/>
      <w:lvlJc w:val="left"/>
      <w:pPr>
        <w:ind w:left="3949" w:hanging="360"/>
      </w:pPr>
    </w:lvl>
    <w:lvl w:ilvl="5" w:tplc="BAA831C6" w:tentative="1">
      <w:start w:val="1"/>
      <w:numFmt w:val="lowerRoman"/>
      <w:lvlText w:val="%6."/>
      <w:lvlJc w:val="right"/>
      <w:pPr>
        <w:ind w:left="4669" w:hanging="180"/>
      </w:pPr>
    </w:lvl>
    <w:lvl w:ilvl="6" w:tplc="FCE0AE76" w:tentative="1">
      <w:start w:val="1"/>
      <w:numFmt w:val="decimal"/>
      <w:lvlText w:val="%7."/>
      <w:lvlJc w:val="left"/>
      <w:pPr>
        <w:ind w:left="5389" w:hanging="360"/>
      </w:pPr>
    </w:lvl>
    <w:lvl w:ilvl="7" w:tplc="5E007BD8" w:tentative="1">
      <w:start w:val="1"/>
      <w:numFmt w:val="lowerLetter"/>
      <w:lvlText w:val="%8."/>
      <w:lvlJc w:val="left"/>
      <w:pPr>
        <w:ind w:left="6109" w:hanging="360"/>
      </w:pPr>
    </w:lvl>
    <w:lvl w:ilvl="8" w:tplc="7248C7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474610"/>
    <w:multiLevelType w:val="hybridMultilevel"/>
    <w:tmpl w:val="4D2E3842"/>
    <w:lvl w:ilvl="0" w:tplc="973EBFF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C64DDA"/>
    <w:multiLevelType w:val="hybridMultilevel"/>
    <w:tmpl w:val="E5080B64"/>
    <w:lvl w:ilvl="0" w:tplc="66FA143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B455ED"/>
    <w:multiLevelType w:val="hybridMultilevel"/>
    <w:tmpl w:val="3C504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F4B4D"/>
    <w:multiLevelType w:val="hybridMultilevel"/>
    <w:tmpl w:val="ACD04D70"/>
    <w:lvl w:ilvl="0" w:tplc="DD64D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6A4F"/>
    <w:multiLevelType w:val="hybridMultilevel"/>
    <w:tmpl w:val="8B326820"/>
    <w:lvl w:ilvl="0" w:tplc="06EA8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710E69"/>
    <w:multiLevelType w:val="hybridMultilevel"/>
    <w:tmpl w:val="E110D4D6"/>
    <w:lvl w:ilvl="0" w:tplc="F7180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692393B"/>
    <w:multiLevelType w:val="hybridMultilevel"/>
    <w:tmpl w:val="0994E192"/>
    <w:lvl w:ilvl="0" w:tplc="5DE0EC8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1" w15:restartNumberingAfterBreak="0">
    <w:nsid w:val="68276950"/>
    <w:multiLevelType w:val="hybridMultilevel"/>
    <w:tmpl w:val="639481D6"/>
    <w:lvl w:ilvl="0" w:tplc="B97C6D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70205E"/>
    <w:multiLevelType w:val="multilevel"/>
    <w:tmpl w:val="CA7A3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 w15:restartNumberingAfterBreak="0">
    <w:nsid w:val="70147CBC"/>
    <w:multiLevelType w:val="hybridMultilevel"/>
    <w:tmpl w:val="0114B78E"/>
    <w:lvl w:ilvl="0" w:tplc="EFD2E468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4" w15:restartNumberingAfterBreak="0">
    <w:nsid w:val="72352DBC"/>
    <w:multiLevelType w:val="hybridMultilevel"/>
    <w:tmpl w:val="659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945BF"/>
    <w:multiLevelType w:val="hybridMultilevel"/>
    <w:tmpl w:val="B4A23BE6"/>
    <w:lvl w:ilvl="0" w:tplc="BDD8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D6F59"/>
    <w:multiLevelType w:val="multilevel"/>
    <w:tmpl w:val="E11A3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31219B"/>
    <w:multiLevelType w:val="hybridMultilevel"/>
    <w:tmpl w:val="B9CC7260"/>
    <w:lvl w:ilvl="0" w:tplc="B7BC5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3E023B"/>
    <w:multiLevelType w:val="hybridMultilevel"/>
    <w:tmpl w:val="6046C32E"/>
    <w:lvl w:ilvl="0" w:tplc="66E611D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2"/>
  </w:num>
  <w:num w:numId="14">
    <w:abstractNumId w:val="23"/>
  </w:num>
  <w:num w:numId="15">
    <w:abstractNumId w:val="14"/>
  </w:num>
  <w:num w:numId="16">
    <w:abstractNumId w:val="36"/>
  </w:num>
  <w:num w:numId="17">
    <w:abstractNumId w:val="20"/>
  </w:num>
  <w:num w:numId="18">
    <w:abstractNumId w:val="18"/>
  </w:num>
  <w:num w:numId="19">
    <w:abstractNumId w:val="11"/>
  </w:num>
  <w:num w:numId="20">
    <w:abstractNumId w:val="40"/>
  </w:num>
  <w:num w:numId="21">
    <w:abstractNumId w:val="35"/>
  </w:num>
  <w:num w:numId="22">
    <w:abstractNumId w:val="33"/>
  </w:num>
  <w:num w:numId="23">
    <w:abstractNumId w:val="42"/>
  </w:num>
  <w:num w:numId="24">
    <w:abstractNumId w:val="17"/>
  </w:num>
  <w:num w:numId="25">
    <w:abstractNumId w:val="30"/>
  </w:num>
  <w:num w:numId="26">
    <w:abstractNumId w:val="48"/>
  </w:num>
  <w:num w:numId="27">
    <w:abstractNumId w:val="41"/>
  </w:num>
  <w:num w:numId="28">
    <w:abstractNumId w:val="44"/>
  </w:num>
  <w:num w:numId="29">
    <w:abstractNumId w:val="37"/>
  </w:num>
  <w:num w:numId="30">
    <w:abstractNumId w:val="45"/>
  </w:num>
  <w:num w:numId="31">
    <w:abstractNumId w:val="31"/>
  </w:num>
  <w:num w:numId="32">
    <w:abstractNumId w:val="13"/>
  </w:num>
  <w:num w:numId="33">
    <w:abstractNumId w:val="28"/>
  </w:num>
  <w:num w:numId="34">
    <w:abstractNumId w:val="15"/>
  </w:num>
  <w:num w:numId="35">
    <w:abstractNumId w:val="32"/>
  </w:num>
  <w:num w:numId="36">
    <w:abstractNumId w:val="27"/>
  </w:num>
  <w:num w:numId="37">
    <w:abstractNumId w:val="29"/>
  </w:num>
  <w:num w:numId="38">
    <w:abstractNumId w:val="12"/>
  </w:num>
  <w:num w:numId="39">
    <w:abstractNumId w:val="10"/>
  </w:num>
  <w:num w:numId="40">
    <w:abstractNumId w:val="46"/>
  </w:num>
  <w:num w:numId="41">
    <w:abstractNumId w:val="19"/>
  </w:num>
  <w:num w:numId="42">
    <w:abstractNumId w:val="38"/>
  </w:num>
  <w:num w:numId="43">
    <w:abstractNumId w:val="43"/>
  </w:num>
  <w:num w:numId="44">
    <w:abstractNumId w:val="34"/>
  </w:num>
  <w:num w:numId="45">
    <w:abstractNumId w:val="26"/>
  </w:num>
  <w:num w:numId="46">
    <w:abstractNumId w:val="47"/>
  </w:num>
  <w:num w:numId="47">
    <w:abstractNumId w:val="25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C"/>
    <w:rsid w:val="0000054A"/>
    <w:rsid w:val="00001D47"/>
    <w:rsid w:val="00001F7F"/>
    <w:rsid w:val="000052FB"/>
    <w:rsid w:val="000057FD"/>
    <w:rsid w:val="00005F31"/>
    <w:rsid w:val="00005FC4"/>
    <w:rsid w:val="00007298"/>
    <w:rsid w:val="000103AC"/>
    <w:rsid w:val="00010420"/>
    <w:rsid w:val="00011C1D"/>
    <w:rsid w:val="000123E6"/>
    <w:rsid w:val="00014038"/>
    <w:rsid w:val="000157C6"/>
    <w:rsid w:val="0001671D"/>
    <w:rsid w:val="00016720"/>
    <w:rsid w:val="00016797"/>
    <w:rsid w:val="000169CD"/>
    <w:rsid w:val="000175E0"/>
    <w:rsid w:val="00017B33"/>
    <w:rsid w:val="00020AD1"/>
    <w:rsid w:val="0002211D"/>
    <w:rsid w:val="00024061"/>
    <w:rsid w:val="00030A30"/>
    <w:rsid w:val="0003104B"/>
    <w:rsid w:val="00031EC2"/>
    <w:rsid w:val="00032E6C"/>
    <w:rsid w:val="000350AB"/>
    <w:rsid w:val="00035375"/>
    <w:rsid w:val="00035B77"/>
    <w:rsid w:val="0003750C"/>
    <w:rsid w:val="00037810"/>
    <w:rsid w:val="00041DD3"/>
    <w:rsid w:val="0004266B"/>
    <w:rsid w:val="00045231"/>
    <w:rsid w:val="00050020"/>
    <w:rsid w:val="00050138"/>
    <w:rsid w:val="00050423"/>
    <w:rsid w:val="00051636"/>
    <w:rsid w:val="00054205"/>
    <w:rsid w:val="000608D9"/>
    <w:rsid w:val="0006175A"/>
    <w:rsid w:val="000619AF"/>
    <w:rsid w:val="00063EB0"/>
    <w:rsid w:val="00064071"/>
    <w:rsid w:val="000643EC"/>
    <w:rsid w:val="00064597"/>
    <w:rsid w:val="00064F91"/>
    <w:rsid w:val="000657F7"/>
    <w:rsid w:val="00065830"/>
    <w:rsid w:val="00066FDF"/>
    <w:rsid w:val="00070C70"/>
    <w:rsid w:val="000722C6"/>
    <w:rsid w:val="000728C8"/>
    <w:rsid w:val="00073875"/>
    <w:rsid w:val="00073A04"/>
    <w:rsid w:val="00076087"/>
    <w:rsid w:val="000764E4"/>
    <w:rsid w:val="00077094"/>
    <w:rsid w:val="0008090F"/>
    <w:rsid w:val="00081B6A"/>
    <w:rsid w:val="0008278C"/>
    <w:rsid w:val="0008450E"/>
    <w:rsid w:val="00084701"/>
    <w:rsid w:val="000915D1"/>
    <w:rsid w:val="00093E35"/>
    <w:rsid w:val="000953EB"/>
    <w:rsid w:val="000962F3"/>
    <w:rsid w:val="000A2509"/>
    <w:rsid w:val="000A2829"/>
    <w:rsid w:val="000A2F19"/>
    <w:rsid w:val="000A6701"/>
    <w:rsid w:val="000B0913"/>
    <w:rsid w:val="000B0F2D"/>
    <w:rsid w:val="000B130B"/>
    <w:rsid w:val="000B15C5"/>
    <w:rsid w:val="000B3A0E"/>
    <w:rsid w:val="000B4538"/>
    <w:rsid w:val="000B57A2"/>
    <w:rsid w:val="000B5AC3"/>
    <w:rsid w:val="000B7F0F"/>
    <w:rsid w:val="000C01F2"/>
    <w:rsid w:val="000C02D6"/>
    <w:rsid w:val="000C0B1B"/>
    <w:rsid w:val="000C0E3B"/>
    <w:rsid w:val="000C1282"/>
    <w:rsid w:val="000C2355"/>
    <w:rsid w:val="000C2BDE"/>
    <w:rsid w:val="000C3DB6"/>
    <w:rsid w:val="000C56E2"/>
    <w:rsid w:val="000C6842"/>
    <w:rsid w:val="000C6A20"/>
    <w:rsid w:val="000C7B89"/>
    <w:rsid w:val="000C7CAB"/>
    <w:rsid w:val="000D0E39"/>
    <w:rsid w:val="000D14CD"/>
    <w:rsid w:val="000D244E"/>
    <w:rsid w:val="000D7C03"/>
    <w:rsid w:val="000E034C"/>
    <w:rsid w:val="000E18ED"/>
    <w:rsid w:val="000E1EC3"/>
    <w:rsid w:val="000E264B"/>
    <w:rsid w:val="000E4426"/>
    <w:rsid w:val="000E55C0"/>
    <w:rsid w:val="000E5A5E"/>
    <w:rsid w:val="000E674C"/>
    <w:rsid w:val="000F04A6"/>
    <w:rsid w:val="000F3576"/>
    <w:rsid w:val="000F4C51"/>
    <w:rsid w:val="000F5544"/>
    <w:rsid w:val="000F60F0"/>
    <w:rsid w:val="00100E94"/>
    <w:rsid w:val="00100F67"/>
    <w:rsid w:val="00101566"/>
    <w:rsid w:val="00101D45"/>
    <w:rsid w:val="00103FDE"/>
    <w:rsid w:val="00104B08"/>
    <w:rsid w:val="00104D84"/>
    <w:rsid w:val="00104E30"/>
    <w:rsid w:val="001113BB"/>
    <w:rsid w:val="001130C6"/>
    <w:rsid w:val="0011477B"/>
    <w:rsid w:val="0011553B"/>
    <w:rsid w:val="00116EA4"/>
    <w:rsid w:val="00117ADD"/>
    <w:rsid w:val="001214CC"/>
    <w:rsid w:val="0012172A"/>
    <w:rsid w:val="001240BB"/>
    <w:rsid w:val="00125BAE"/>
    <w:rsid w:val="00125BF3"/>
    <w:rsid w:val="00125F41"/>
    <w:rsid w:val="001274FA"/>
    <w:rsid w:val="00127DC9"/>
    <w:rsid w:val="00130D33"/>
    <w:rsid w:val="001320A4"/>
    <w:rsid w:val="0013411E"/>
    <w:rsid w:val="001423F6"/>
    <w:rsid w:val="00143034"/>
    <w:rsid w:val="0014307E"/>
    <w:rsid w:val="00144C03"/>
    <w:rsid w:val="0014551D"/>
    <w:rsid w:val="00145C5A"/>
    <w:rsid w:val="00145C6D"/>
    <w:rsid w:val="001468C4"/>
    <w:rsid w:val="00150125"/>
    <w:rsid w:val="001503FE"/>
    <w:rsid w:val="00150A19"/>
    <w:rsid w:val="00152654"/>
    <w:rsid w:val="00153AC9"/>
    <w:rsid w:val="001543A7"/>
    <w:rsid w:val="0015602E"/>
    <w:rsid w:val="0015742B"/>
    <w:rsid w:val="00160095"/>
    <w:rsid w:val="00161171"/>
    <w:rsid w:val="0016199A"/>
    <w:rsid w:val="00161C45"/>
    <w:rsid w:val="00164C61"/>
    <w:rsid w:val="00166C43"/>
    <w:rsid w:val="00167584"/>
    <w:rsid w:val="00172060"/>
    <w:rsid w:val="00172845"/>
    <w:rsid w:val="00174B99"/>
    <w:rsid w:val="001762E4"/>
    <w:rsid w:val="00177F36"/>
    <w:rsid w:val="00182FFC"/>
    <w:rsid w:val="00183032"/>
    <w:rsid w:val="00183595"/>
    <w:rsid w:val="001936A4"/>
    <w:rsid w:val="00194169"/>
    <w:rsid w:val="00194BBE"/>
    <w:rsid w:val="0019528A"/>
    <w:rsid w:val="0019777F"/>
    <w:rsid w:val="001A00D7"/>
    <w:rsid w:val="001A02D4"/>
    <w:rsid w:val="001A0E93"/>
    <w:rsid w:val="001A1059"/>
    <w:rsid w:val="001A16E3"/>
    <w:rsid w:val="001A3A4C"/>
    <w:rsid w:val="001A3FAD"/>
    <w:rsid w:val="001A5E23"/>
    <w:rsid w:val="001A60B3"/>
    <w:rsid w:val="001A7B86"/>
    <w:rsid w:val="001B040E"/>
    <w:rsid w:val="001B1CB7"/>
    <w:rsid w:val="001B223D"/>
    <w:rsid w:val="001B4A5A"/>
    <w:rsid w:val="001B64F0"/>
    <w:rsid w:val="001C053D"/>
    <w:rsid w:val="001C071F"/>
    <w:rsid w:val="001C1746"/>
    <w:rsid w:val="001C186A"/>
    <w:rsid w:val="001C359E"/>
    <w:rsid w:val="001C3830"/>
    <w:rsid w:val="001C4961"/>
    <w:rsid w:val="001C4A2C"/>
    <w:rsid w:val="001C5433"/>
    <w:rsid w:val="001C6A06"/>
    <w:rsid w:val="001C6E5B"/>
    <w:rsid w:val="001D038C"/>
    <w:rsid w:val="001D0FEB"/>
    <w:rsid w:val="001D11E2"/>
    <w:rsid w:val="001D11E4"/>
    <w:rsid w:val="001D1F61"/>
    <w:rsid w:val="001D3519"/>
    <w:rsid w:val="001D4F29"/>
    <w:rsid w:val="001D5052"/>
    <w:rsid w:val="001D52A4"/>
    <w:rsid w:val="001D5AB1"/>
    <w:rsid w:val="001E031A"/>
    <w:rsid w:val="001E0338"/>
    <w:rsid w:val="001E05A0"/>
    <w:rsid w:val="001E1354"/>
    <w:rsid w:val="001E2579"/>
    <w:rsid w:val="001E2D66"/>
    <w:rsid w:val="001E2FE5"/>
    <w:rsid w:val="001E3D75"/>
    <w:rsid w:val="001E3F1F"/>
    <w:rsid w:val="001F08CF"/>
    <w:rsid w:val="001F4A42"/>
    <w:rsid w:val="001F61CC"/>
    <w:rsid w:val="001F6BDA"/>
    <w:rsid w:val="001F712E"/>
    <w:rsid w:val="002012E7"/>
    <w:rsid w:val="0020132D"/>
    <w:rsid w:val="0020169E"/>
    <w:rsid w:val="00203153"/>
    <w:rsid w:val="00203D9D"/>
    <w:rsid w:val="002054DF"/>
    <w:rsid w:val="00205B85"/>
    <w:rsid w:val="00206787"/>
    <w:rsid w:val="00206A4A"/>
    <w:rsid w:val="00207463"/>
    <w:rsid w:val="00207FC6"/>
    <w:rsid w:val="00210048"/>
    <w:rsid w:val="002115D4"/>
    <w:rsid w:val="00212E77"/>
    <w:rsid w:val="002150B8"/>
    <w:rsid w:val="0021549D"/>
    <w:rsid w:val="00215602"/>
    <w:rsid w:val="0021658D"/>
    <w:rsid w:val="00216B5B"/>
    <w:rsid w:val="00217C99"/>
    <w:rsid w:val="002213F9"/>
    <w:rsid w:val="00221F14"/>
    <w:rsid w:val="002221D4"/>
    <w:rsid w:val="002222A3"/>
    <w:rsid w:val="002243CA"/>
    <w:rsid w:val="002251CB"/>
    <w:rsid w:val="00226A31"/>
    <w:rsid w:val="00227AD3"/>
    <w:rsid w:val="00227FF0"/>
    <w:rsid w:val="00230BED"/>
    <w:rsid w:val="0023327F"/>
    <w:rsid w:val="00233BBE"/>
    <w:rsid w:val="00233DF3"/>
    <w:rsid w:val="00235343"/>
    <w:rsid w:val="0024042B"/>
    <w:rsid w:val="00242F66"/>
    <w:rsid w:val="0024324A"/>
    <w:rsid w:val="00245B61"/>
    <w:rsid w:val="00245EE1"/>
    <w:rsid w:val="002463F3"/>
    <w:rsid w:val="0024689C"/>
    <w:rsid w:val="00250A33"/>
    <w:rsid w:val="00252E5F"/>
    <w:rsid w:val="002537AC"/>
    <w:rsid w:val="00253D8C"/>
    <w:rsid w:val="0025437C"/>
    <w:rsid w:val="00255736"/>
    <w:rsid w:val="00255877"/>
    <w:rsid w:val="00256265"/>
    <w:rsid w:val="00256BFB"/>
    <w:rsid w:val="002574EE"/>
    <w:rsid w:val="002578E2"/>
    <w:rsid w:val="00257A1F"/>
    <w:rsid w:val="002605E9"/>
    <w:rsid w:val="002606E4"/>
    <w:rsid w:val="00260C07"/>
    <w:rsid w:val="00262388"/>
    <w:rsid w:val="002626D0"/>
    <w:rsid w:val="00262E3F"/>
    <w:rsid w:val="00263EC5"/>
    <w:rsid w:val="00264441"/>
    <w:rsid w:val="002664D2"/>
    <w:rsid w:val="00266B82"/>
    <w:rsid w:val="00270008"/>
    <w:rsid w:val="0027153B"/>
    <w:rsid w:val="00271683"/>
    <w:rsid w:val="00271856"/>
    <w:rsid w:val="002728F9"/>
    <w:rsid w:val="002731FD"/>
    <w:rsid w:val="00273231"/>
    <w:rsid w:val="00273C36"/>
    <w:rsid w:val="00274835"/>
    <w:rsid w:val="00275A9B"/>
    <w:rsid w:val="002767A4"/>
    <w:rsid w:val="002804EB"/>
    <w:rsid w:val="00284BD4"/>
    <w:rsid w:val="00286BCC"/>
    <w:rsid w:val="0028702C"/>
    <w:rsid w:val="002878EF"/>
    <w:rsid w:val="00290499"/>
    <w:rsid w:val="00291E95"/>
    <w:rsid w:val="0029233D"/>
    <w:rsid w:val="0029413A"/>
    <w:rsid w:val="002965C4"/>
    <w:rsid w:val="0029663A"/>
    <w:rsid w:val="002A01F0"/>
    <w:rsid w:val="002A0297"/>
    <w:rsid w:val="002A3605"/>
    <w:rsid w:val="002A3AD3"/>
    <w:rsid w:val="002A4416"/>
    <w:rsid w:val="002A48FB"/>
    <w:rsid w:val="002A4A75"/>
    <w:rsid w:val="002A5117"/>
    <w:rsid w:val="002A74B8"/>
    <w:rsid w:val="002A791D"/>
    <w:rsid w:val="002B0C0F"/>
    <w:rsid w:val="002B18FD"/>
    <w:rsid w:val="002B1CA6"/>
    <w:rsid w:val="002B2FCB"/>
    <w:rsid w:val="002B74AF"/>
    <w:rsid w:val="002B7CAE"/>
    <w:rsid w:val="002C006C"/>
    <w:rsid w:val="002C0261"/>
    <w:rsid w:val="002C12D1"/>
    <w:rsid w:val="002C1322"/>
    <w:rsid w:val="002C188D"/>
    <w:rsid w:val="002C32DF"/>
    <w:rsid w:val="002C3951"/>
    <w:rsid w:val="002C3C6F"/>
    <w:rsid w:val="002C51CC"/>
    <w:rsid w:val="002C6A2D"/>
    <w:rsid w:val="002C6D0B"/>
    <w:rsid w:val="002D030B"/>
    <w:rsid w:val="002D0360"/>
    <w:rsid w:val="002D19A9"/>
    <w:rsid w:val="002D3797"/>
    <w:rsid w:val="002D5EBC"/>
    <w:rsid w:val="002D6156"/>
    <w:rsid w:val="002D6161"/>
    <w:rsid w:val="002E0450"/>
    <w:rsid w:val="002E11B8"/>
    <w:rsid w:val="002E1222"/>
    <w:rsid w:val="002E1A97"/>
    <w:rsid w:val="002E222F"/>
    <w:rsid w:val="002E25F8"/>
    <w:rsid w:val="002E2F1C"/>
    <w:rsid w:val="002E2FF6"/>
    <w:rsid w:val="002E3F15"/>
    <w:rsid w:val="002E700D"/>
    <w:rsid w:val="002E7C5A"/>
    <w:rsid w:val="002F05D6"/>
    <w:rsid w:val="002F232A"/>
    <w:rsid w:val="002F34CE"/>
    <w:rsid w:val="002F3A2C"/>
    <w:rsid w:val="002F4BF5"/>
    <w:rsid w:val="002F4FB7"/>
    <w:rsid w:val="002F71DB"/>
    <w:rsid w:val="002F7385"/>
    <w:rsid w:val="00300BAF"/>
    <w:rsid w:val="00303065"/>
    <w:rsid w:val="00303416"/>
    <w:rsid w:val="00303C26"/>
    <w:rsid w:val="00305FA8"/>
    <w:rsid w:val="0031053E"/>
    <w:rsid w:val="00312873"/>
    <w:rsid w:val="00312FD4"/>
    <w:rsid w:val="00313632"/>
    <w:rsid w:val="00313FFB"/>
    <w:rsid w:val="003142BB"/>
    <w:rsid w:val="00315A56"/>
    <w:rsid w:val="00317334"/>
    <w:rsid w:val="003207FF"/>
    <w:rsid w:val="003215E3"/>
    <w:rsid w:val="003216CC"/>
    <w:rsid w:val="00322A71"/>
    <w:rsid w:val="003247C7"/>
    <w:rsid w:val="00326772"/>
    <w:rsid w:val="00330716"/>
    <w:rsid w:val="00332092"/>
    <w:rsid w:val="00332438"/>
    <w:rsid w:val="003344DB"/>
    <w:rsid w:val="0033455B"/>
    <w:rsid w:val="00336E39"/>
    <w:rsid w:val="00336F5D"/>
    <w:rsid w:val="003377C5"/>
    <w:rsid w:val="0034212C"/>
    <w:rsid w:val="0034288C"/>
    <w:rsid w:val="00343926"/>
    <w:rsid w:val="00345B92"/>
    <w:rsid w:val="00345D8B"/>
    <w:rsid w:val="003511AF"/>
    <w:rsid w:val="00351C63"/>
    <w:rsid w:val="00352D08"/>
    <w:rsid w:val="0035447F"/>
    <w:rsid w:val="003563F2"/>
    <w:rsid w:val="003566F9"/>
    <w:rsid w:val="0035792D"/>
    <w:rsid w:val="003579CE"/>
    <w:rsid w:val="00360436"/>
    <w:rsid w:val="003617E4"/>
    <w:rsid w:val="003618D0"/>
    <w:rsid w:val="00361A9E"/>
    <w:rsid w:val="00362839"/>
    <w:rsid w:val="003644C2"/>
    <w:rsid w:val="00364E34"/>
    <w:rsid w:val="003650E0"/>
    <w:rsid w:val="003651F7"/>
    <w:rsid w:val="00367C30"/>
    <w:rsid w:val="00370EAF"/>
    <w:rsid w:val="00372FF5"/>
    <w:rsid w:val="00375356"/>
    <w:rsid w:val="003757A8"/>
    <w:rsid w:val="00376DFF"/>
    <w:rsid w:val="003775B0"/>
    <w:rsid w:val="00381803"/>
    <w:rsid w:val="00384FE0"/>
    <w:rsid w:val="00386906"/>
    <w:rsid w:val="00386DE2"/>
    <w:rsid w:val="00386FA5"/>
    <w:rsid w:val="00387878"/>
    <w:rsid w:val="00391939"/>
    <w:rsid w:val="00392318"/>
    <w:rsid w:val="003929F2"/>
    <w:rsid w:val="0039517D"/>
    <w:rsid w:val="00395A15"/>
    <w:rsid w:val="00396246"/>
    <w:rsid w:val="003964BD"/>
    <w:rsid w:val="003A106E"/>
    <w:rsid w:val="003A2814"/>
    <w:rsid w:val="003A3148"/>
    <w:rsid w:val="003A44E2"/>
    <w:rsid w:val="003A5620"/>
    <w:rsid w:val="003A7958"/>
    <w:rsid w:val="003B056F"/>
    <w:rsid w:val="003B1943"/>
    <w:rsid w:val="003B31B1"/>
    <w:rsid w:val="003B3AA2"/>
    <w:rsid w:val="003B4A83"/>
    <w:rsid w:val="003B688E"/>
    <w:rsid w:val="003B6ABB"/>
    <w:rsid w:val="003B7B32"/>
    <w:rsid w:val="003C182B"/>
    <w:rsid w:val="003C23B4"/>
    <w:rsid w:val="003C2AA5"/>
    <w:rsid w:val="003C5FB1"/>
    <w:rsid w:val="003C785B"/>
    <w:rsid w:val="003D06B4"/>
    <w:rsid w:val="003D09E6"/>
    <w:rsid w:val="003D2D99"/>
    <w:rsid w:val="003D48AE"/>
    <w:rsid w:val="003D5183"/>
    <w:rsid w:val="003D7E3B"/>
    <w:rsid w:val="003E0EF1"/>
    <w:rsid w:val="003E3949"/>
    <w:rsid w:val="003E3BAE"/>
    <w:rsid w:val="003E49FC"/>
    <w:rsid w:val="003E5777"/>
    <w:rsid w:val="003E5DE5"/>
    <w:rsid w:val="003E6081"/>
    <w:rsid w:val="003E6579"/>
    <w:rsid w:val="003F0515"/>
    <w:rsid w:val="003F1CA7"/>
    <w:rsid w:val="003F29EC"/>
    <w:rsid w:val="003F37D5"/>
    <w:rsid w:val="003F3A09"/>
    <w:rsid w:val="003F52F1"/>
    <w:rsid w:val="003F608C"/>
    <w:rsid w:val="003F7E87"/>
    <w:rsid w:val="003F7F68"/>
    <w:rsid w:val="0040153B"/>
    <w:rsid w:val="00404157"/>
    <w:rsid w:val="00405CCC"/>
    <w:rsid w:val="00406875"/>
    <w:rsid w:val="00406F3B"/>
    <w:rsid w:val="00410BC8"/>
    <w:rsid w:val="00411C7B"/>
    <w:rsid w:val="00412086"/>
    <w:rsid w:val="0041362B"/>
    <w:rsid w:val="00413643"/>
    <w:rsid w:val="0041720F"/>
    <w:rsid w:val="00417835"/>
    <w:rsid w:val="00420523"/>
    <w:rsid w:val="00421DF8"/>
    <w:rsid w:val="00422EC7"/>
    <w:rsid w:val="0042491E"/>
    <w:rsid w:val="0043125F"/>
    <w:rsid w:val="004335B3"/>
    <w:rsid w:val="004353A6"/>
    <w:rsid w:val="00436BDE"/>
    <w:rsid w:val="004378CA"/>
    <w:rsid w:val="00437959"/>
    <w:rsid w:val="004379B3"/>
    <w:rsid w:val="00437DF9"/>
    <w:rsid w:val="00440E09"/>
    <w:rsid w:val="00440FD1"/>
    <w:rsid w:val="004417E8"/>
    <w:rsid w:val="00443051"/>
    <w:rsid w:val="0044315E"/>
    <w:rsid w:val="0044377E"/>
    <w:rsid w:val="004448EB"/>
    <w:rsid w:val="00446061"/>
    <w:rsid w:val="004465FE"/>
    <w:rsid w:val="00447775"/>
    <w:rsid w:val="00450109"/>
    <w:rsid w:val="00450F34"/>
    <w:rsid w:val="00451324"/>
    <w:rsid w:val="0045214B"/>
    <w:rsid w:val="0045309A"/>
    <w:rsid w:val="00453DBD"/>
    <w:rsid w:val="0045660A"/>
    <w:rsid w:val="00457572"/>
    <w:rsid w:val="00457613"/>
    <w:rsid w:val="004578B9"/>
    <w:rsid w:val="004601A5"/>
    <w:rsid w:val="00460F45"/>
    <w:rsid w:val="00461683"/>
    <w:rsid w:val="00462819"/>
    <w:rsid w:val="00462AD2"/>
    <w:rsid w:val="00462F4A"/>
    <w:rsid w:val="00462F9A"/>
    <w:rsid w:val="00462FC4"/>
    <w:rsid w:val="0046344E"/>
    <w:rsid w:val="00465B7B"/>
    <w:rsid w:val="00470D28"/>
    <w:rsid w:val="00472510"/>
    <w:rsid w:val="00472556"/>
    <w:rsid w:val="004731E5"/>
    <w:rsid w:val="0047321B"/>
    <w:rsid w:val="00474386"/>
    <w:rsid w:val="0047584E"/>
    <w:rsid w:val="00476416"/>
    <w:rsid w:val="004768A6"/>
    <w:rsid w:val="00476A92"/>
    <w:rsid w:val="00477087"/>
    <w:rsid w:val="004775FE"/>
    <w:rsid w:val="00481029"/>
    <w:rsid w:val="004821A0"/>
    <w:rsid w:val="0048288D"/>
    <w:rsid w:val="00483866"/>
    <w:rsid w:val="0048465B"/>
    <w:rsid w:val="00485DF1"/>
    <w:rsid w:val="004869B0"/>
    <w:rsid w:val="00486CF5"/>
    <w:rsid w:val="00486D83"/>
    <w:rsid w:val="00487F73"/>
    <w:rsid w:val="0049205F"/>
    <w:rsid w:val="004924C9"/>
    <w:rsid w:val="00493F0E"/>
    <w:rsid w:val="00497E72"/>
    <w:rsid w:val="004A06C3"/>
    <w:rsid w:val="004A317B"/>
    <w:rsid w:val="004A326D"/>
    <w:rsid w:val="004A34D6"/>
    <w:rsid w:val="004A37FC"/>
    <w:rsid w:val="004A51EF"/>
    <w:rsid w:val="004A57EA"/>
    <w:rsid w:val="004A5EC9"/>
    <w:rsid w:val="004A6A09"/>
    <w:rsid w:val="004A78FF"/>
    <w:rsid w:val="004A7C33"/>
    <w:rsid w:val="004B17BF"/>
    <w:rsid w:val="004B17D3"/>
    <w:rsid w:val="004B1DB3"/>
    <w:rsid w:val="004B55E2"/>
    <w:rsid w:val="004B61B5"/>
    <w:rsid w:val="004B6CB2"/>
    <w:rsid w:val="004B7265"/>
    <w:rsid w:val="004B7A4D"/>
    <w:rsid w:val="004C0473"/>
    <w:rsid w:val="004C2133"/>
    <w:rsid w:val="004C2750"/>
    <w:rsid w:val="004C369C"/>
    <w:rsid w:val="004C4665"/>
    <w:rsid w:val="004C4B06"/>
    <w:rsid w:val="004C5C96"/>
    <w:rsid w:val="004C6F45"/>
    <w:rsid w:val="004C7D25"/>
    <w:rsid w:val="004D0584"/>
    <w:rsid w:val="004D065E"/>
    <w:rsid w:val="004D1832"/>
    <w:rsid w:val="004D1895"/>
    <w:rsid w:val="004D21A7"/>
    <w:rsid w:val="004D2391"/>
    <w:rsid w:val="004D27E1"/>
    <w:rsid w:val="004D4D5E"/>
    <w:rsid w:val="004D6E60"/>
    <w:rsid w:val="004D703E"/>
    <w:rsid w:val="004D79A9"/>
    <w:rsid w:val="004E0413"/>
    <w:rsid w:val="004E0AA8"/>
    <w:rsid w:val="004E2733"/>
    <w:rsid w:val="004E3E84"/>
    <w:rsid w:val="004E4259"/>
    <w:rsid w:val="004E4DA3"/>
    <w:rsid w:val="004E5334"/>
    <w:rsid w:val="004E6326"/>
    <w:rsid w:val="004E6C16"/>
    <w:rsid w:val="004E746A"/>
    <w:rsid w:val="004F3322"/>
    <w:rsid w:val="004F5F60"/>
    <w:rsid w:val="004F6E3E"/>
    <w:rsid w:val="00500462"/>
    <w:rsid w:val="005010D1"/>
    <w:rsid w:val="00501A06"/>
    <w:rsid w:val="00502C91"/>
    <w:rsid w:val="00503BD8"/>
    <w:rsid w:val="00505B48"/>
    <w:rsid w:val="00505E15"/>
    <w:rsid w:val="005074A2"/>
    <w:rsid w:val="00511953"/>
    <w:rsid w:val="00511E5F"/>
    <w:rsid w:val="00511F2E"/>
    <w:rsid w:val="00513037"/>
    <w:rsid w:val="00513669"/>
    <w:rsid w:val="00514016"/>
    <w:rsid w:val="00514B26"/>
    <w:rsid w:val="005163BF"/>
    <w:rsid w:val="00516F5B"/>
    <w:rsid w:val="00517276"/>
    <w:rsid w:val="00520EF7"/>
    <w:rsid w:val="005220BF"/>
    <w:rsid w:val="005230CD"/>
    <w:rsid w:val="005238B6"/>
    <w:rsid w:val="00523F94"/>
    <w:rsid w:val="00525579"/>
    <w:rsid w:val="00526711"/>
    <w:rsid w:val="00526E80"/>
    <w:rsid w:val="005278A3"/>
    <w:rsid w:val="00527E55"/>
    <w:rsid w:val="00531C9C"/>
    <w:rsid w:val="005336AC"/>
    <w:rsid w:val="00533C70"/>
    <w:rsid w:val="00534D60"/>
    <w:rsid w:val="005352C4"/>
    <w:rsid w:val="00535FFB"/>
    <w:rsid w:val="00537AC9"/>
    <w:rsid w:val="00540B7D"/>
    <w:rsid w:val="00541A35"/>
    <w:rsid w:val="00543DDE"/>
    <w:rsid w:val="00544042"/>
    <w:rsid w:val="0054505B"/>
    <w:rsid w:val="00547393"/>
    <w:rsid w:val="005474AC"/>
    <w:rsid w:val="005519CC"/>
    <w:rsid w:val="005520EC"/>
    <w:rsid w:val="0055254C"/>
    <w:rsid w:val="0055475A"/>
    <w:rsid w:val="00554A5E"/>
    <w:rsid w:val="005575BE"/>
    <w:rsid w:val="0056019F"/>
    <w:rsid w:val="00561E6C"/>
    <w:rsid w:val="00562D46"/>
    <w:rsid w:val="00563F82"/>
    <w:rsid w:val="00564641"/>
    <w:rsid w:val="00564A07"/>
    <w:rsid w:val="005656B3"/>
    <w:rsid w:val="00566BEF"/>
    <w:rsid w:val="0057109F"/>
    <w:rsid w:val="00574D2A"/>
    <w:rsid w:val="005750FC"/>
    <w:rsid w:val="00575103"/>
    <w:rsid w:val="00576107"/>
    <w:rsid w:val="0057789E"/>
    <w:rsid w:val="00577E7D"/>
    <w:rsid w:val="00580638"/>
    <w:rsid w:val="00580902"/>
    <w:rsid w:val="00581803"/>
    <w:rsid w:val="0058347E"/>
    <w:rsid w:val="00586C01"/>
    <w:rsid w:val="005877E4"/>
    <w:rsid w:val="00590189"/>
    <w:rsid w:val="00591E1A"/>
    <w:rsid w:val="0059253A"/>
    <w:rsid w:val="00594AA2"/>
    <w:rsid w:val="00595482"/>
    <w:rsid w:val="00595FEC"/>
    <w:rsid w:val="00596453"/>
    <w:rsid w:val="00597182"/>
    <w:rsid w:val="005A1DEC"/>
    <w:rsid w:val="005A21F9"/>
    <w:rsid w:val="005A33FA"/>
    <w:rsid w:val="005A3AD6"/>
    <w:rsid w:val="005A3D91"/>
    <w:rsid w:val="005A5082"/>
    <w:rsid w:val="005A6381"/>
    <w:rsid w:val="005A6F54"/>
    <w:rsid w:val="005A7A45"/>
    <w:rsid w:val="005A7A5E"/>
    <w:rsid w:val="005A7DF1"/>
    <w:rsid w:val="005A7F96"/>
    <w:rsid w:val="005B0103"/>
    <w:rsid w:val="005B06A3"/>
    <w:rsid w:val="005B1C81"/>
    <w:rsid w:val="005B28F3"/>
    <w:rsid w:val="005B3FD3"/>
    <w:rsid w:val="005B7B53"/>
    <w:rsid w:val="005C0572"/>
    <w:rsid w:val="005C2F15"/>
    <w:rsid w:val="005C4481"/>
    <w:rsid w:val="005C4BD0"/>
    <w:rsid w:val="005C6862"/>
    <w:rsid w:val="005C6AD9"/>
    <w:rsid w:val="005D1ED5"/>
    <w:rsid w:val="005D2EB8"/>
    <w:rsid w:val="005D31F0"/>
    <w:rsid w:val="005D3738"/>
    <w:rsid w:val="005D446F"/>
    <w:rsid w:val="005D4DE9"/>
    <w:rsid w:val="005D4EDF"/>
    <w:rsid w:val="005D7EAD"/>
    <w:rsid w:val="005E0300"/>
    <w:rsid w:val="005E0ACD"/>
    <w:rsid w:val="005E0E4E"/>
    <w:rsid w:val="005E2330"/>
    <w:rsid w:val="005E26D0"/>
    <w:rsid w:val="005E2BF1"/>
    <w:rsid w:val="005E2DDA"/>
    <w:rsid w:val="005E3934"/>
    <w:rsid w:val="005E3C37"/>
    <w:rsid w:val="005E3E6B"/>
    <w:rsid w:val="005E411F"/>
    <w:rsid w:val="005E55A7"/>
    <w:rsid w:val="005E59ED"/>
    <w:rsid w:val="005F0EE6"/>
    <w:rsid w:val="005F1696"/>
    <w:rsid w:val="005F3039"/>
    <w:rsid w:val="005F3A9B"/>
    <w:rsid w:val="005F4A15"/>
    <w:rsid w:val="005F4C01"/>
    <w:rsid w:val="005F564D"/>
    <w:rsid w:val="005F5C9D"/>
    <w:rsid w:val="005F6850"/>
    <w:rsid w:val="005F7309"/>
    <w:rsid w:val="0060267D"/>
    <w:rsid w:val="00602C0E"/>
    <w:rsid w:val="00602DB0"/>
    <w:rsid w:val="006048F5"/>
    <w:rsid w:val="00605416"/>
    <w:rsid w:val="0060556C"/>
    <w:rsid w:val="0060590E"/>
    <w:rsid w:val="00606C39"/>
    <w:rsid w:val="00606FA1"/>
    <w:rsid w:val="006102E8"/>
    <w:rsid w:val="00613DE4"/>
    <w:rsid w:val="0061568C"/>
    <w:rsid w:val="00617DCB"/>
    <w:rsid w:val="006202B8"/>
    <w:rsid w:val="00620C62"/>
    <w:rsid w:val="00621979"/>
    <w:rsid w:val="00622C43"/>
    <w:rsid w:val="006268A1"/>
    <w:rsid w:val="00626E8E"/>
    <w:rsid w:val="0063048B"/>
    <w:rsid w:val="00631DBA"/>
    <w:rsid w:val="00635142"/>
    <w:rsid w:val="006405E1"/>
    <w:rsid w:val="00640EB5"/>
    <w:rsid w:val="00643773"/>
    <w:rsid w:val="0064458B"/>
    <w:rsid w:val="006449A5"/>
    <w:rsid w:val="006455D0"/>
    <w:rsid w:val="00646569"/>
    <w:rsid w:val="00646F24"/>
    <w:rsid w:val="00647579"/>
    <w:rsid w:val="00650BC0"/>
    <w:rsid w:val="006525CF"/>
    <w:rsid w:val="00652F28"/>
    <w:rsid w:val="00653444"/>
    <w:rsid w:val="00653597"/>
    <w:rsid w:val="00654DA2"/>
    <w:rsid w:val="00655026"/>
    <w:rsid w:val="00655443"/>
    <w:rsid w:val="00655CC2"/>
    <w:rsid w:val="00657AE6"/>
    <w:rsid w:val="00660B04"/>
    <w:rsid w:val="00660B0B"/>
    <w:rsid w:val="006637BA"/>
    <w:rsid w:val="00663E1A"/>
    <w:rsid w:val="00666EF3"/>
    <w:rsid w:val="00670115"/>
    <w:rsid w:val="00670D1A"/>
    <w:rsid w:val="00670F56"/>
    <w:rsid w:val="006713D9"/>
    <w:rsid w:val="006713F6"/>
    <w:rsid w:val="0067190B"/>
    <w:rsid w:val="0067203A"/>
    <w:rsid w:val="006729C9"/>
    <w:rsid w:val="00672D6C"/>
    <w:rsid w:val="00673C5E"/>
    <w:rsid w:val="00674010"/>
    <w:rsid w:val="00674097"/>
    <w:rsid w:val="00676735"/>
    <w:rsid w:val="00676C04"/>
    <w:rsid w:val="00680E30"/>
    <w:rsid w:val="006821AA"/>
    <w:rsid w:val="00682638"/>
    <w:rsid w:val="00684312"/>
    <w:rsid w:val="0068490F"/>
    <w:rsid w:val="00684D72"/>
    <w:rsid w:val="00686C3E"/>
    <w:rsid w:val="00686E3F"/>
    <w:rsid w:val="00690116"/>
    <w:rsid w:val="00690B47"/>
    <w:rsid w:val="00692F75"/>
    <w:rsid w:val="006936DD"/>
    <w:rsid w:val="006937F1"/>
    <w:rsid w:val="006940E7"/>
    <w:rsid w:val="00695F21"/>
    <w:rsid w:val="00697113"/>
    <w:rsid w:val="00697911"/>
    <w:rsid w:val="00697D90"/>
    <w:rsid w:val="006A0B60"/>
    <w:rsid w:val="006A370E"/>
    <w:rsid w:val="006A480E"/>
    <w:rsid w:val="006B0146"/>
    <w:rsid w:val="006B073C"/>
    <w:rsid w:val="006B07A3"/>
    <w:rsid w:val="006B17A9"/>
    <w:rsid w:val="006B192E"/>
    <w:rsid w:val="006B2551"/>
    <w:rsid w:val="006B2F7A"/>
    <w:rsid w:val="006B39BA"/>
    <w:rsid w:val="006B3B8C"/>
    <w:rsid w:val="006B4579"/>
    <w:rsid w:val="006B58EC"/>
    <w:rsid w:val="006B67C2"/>
    <w:rsid w:val="006B6891"/>
    <w:rsid w:val="006C0772"/>
    <w:rsid w:val="006C16A6"/>
    <w:rsid w:val="006C2823"/>
    <w:rsid w:val="006C3D27"/>
    <w:rsid w:val="006C3D65"/>
    <w:rsid w:val="006C60B5"/>
    <w:rsid w:val="006C71C8"/>
    <w:rsid w:val="006D1C50"/>
    <w:rsid w:val="006D3C34"/>
    <w:rsid w:val="006D4808"/>
    <w:rsid w:val="006D5CC4"/>
    <w:rsid w:val="006D692B"/>
    <w:rsid w:val="006D69EC"/>
    <w:rsid w:val="006D6BCB"/>
    <w:rsid w:val="006D7033"/>
    <w:rsid w:val="006E4B65"/>
    <w:rsid w:val="006E4EF5"/>
    <w:rsid w:val="006E70A7"/>
    <w:rsid w:val="006E7933"/>
    <w:rsid w:val="006F0DD1"/>
    <w:rsid w:val="006F144C"/>
    <w:rsid w:val="006F309B"/>
    <w:rsid w:val="006F597C"/>
    <w:rsid w:val="006F7591"/>
    <w:rsid w:val="00700869"/>
    <w:rsid w:val="00700DC3"/>
    <w:rsid w:val="007019FE"/>
    <w:rsid w:val="00704268"/>
    <w:rsid w:val="0070469A"/>
    <w:rsid w:val="007075BE"/>
    <w:rsid w:val="007106D9"/>
    <w:rsid w:val="00710AE7"/>
    <w:rsid w:val="00710B16"/>
    <w:rsid w:val="00712135"/>
    <w:rsid w:val="0071260C"/>
    <w:rsid w:val="00713A02"/>
    <w:rsid w:val="007145CD"/>
    <w:rsid w:val="00715D1D"/>
    <w:rsid w:val="007173CB"/>
    <w:rsid w:val="0071782C"/>
    <w:rsid w:val="007207BC"/>
    <w:rsid w:val="00721C45"/>
    <w:rsid w:val="0072211C"/>
    <w:rsid w:val="00722419"/>
    <w:rsid w:val="00722858"/>
    <w:rsid w:val="00723B4D"/>
    <w:rsid w:val="007242C0"/>
    <w:rsid w:val="00725D01"/>
    <w:rsid w:val="00726934"/>
    <w:rsid w:val="00726D04"/>
    <w:rsid w:val="00727965"/>
    <w:rsid w:val="00727BB9"/>
    <w:rsid w:val="00730236"/>
    <w:rsid w:val="007344DC"/>
    <w:rsid w:val="00736450"/>
    <w:rsid w:val="007364B0"/>
    <w:rsid w:val="007366D1"/>
    <w:rsid w:val="007400E3"/>
    <w:rsid w:val="0074318B"/>
    <w:rsid w:val="00743C8F"/>
    <w:rsid w:val="00743D19"/>
    <w:rsid w:val="00743DF0"/>
    <w:rsid w:val="007443A1"/>
    <w:rsid w:val="00745BB2"/>
    <w:rsid w:val="00745EEC"/>
    <w:rsid w:val="00745F71"/>
    <w:rsid w:val="0075071A"/>
    <w:rsid w:val="00750CFD"/>
    <w:rsid w:val="0075140F"/>
    <w:rsid w:val="0075210F"/>
    <w:rsid w:val="00752C61"/>
    <w:rsid w:val="00753177"/>
    <w:rsid w:val="00755445"/>
    <w:rsid w:val="00757FFA"/>
    <w:rsid w:val="0076070B"/>
    <w:rsid w:val="00760A26"/>
    <w:rsid w:val="00760B6F"/>
    <w:rsid w:val="00760B9B"/>
    <w:rsid w:val="0076173C"/>
    <w:rsid w:val="00762156"/>
    <w:rsid w:val="007625EC"/>
    <w:rsid w:val="00762E5B"/>
    <w:rsid w:val="00764DF6"/>
    <w:rsid w:val="007678C1"/>
    <w:rsid w:val="00767E67"/>
    <w:rsid w:val="007703C7"/>
    <w:rsid w:val="00770D67"/>
    <w:rsid w:val="00775F6C"/>
    <w:rsid w:val="0078188B"/>
    <w:rsid w:val="00781FFB"/>
    <w:rsid w:val="007821D8"/>
    <w:rsid w:val="00783AEF"/>
    <w:rsid w:val="007842D9"/>
    <w:rsid w:val="00784689"/>
    <w:rsid w:val="007852A5"/>
    <w:rsid w:val="0078539E"/>
    <w:rsid w:val="007866CE"/>
    <w:rsid w:val="00786819"/>
    <w:rsid w:val="007903D7"/>
    <w:rsid w:val="00790CFE"/>
    <w:rsid w:val="00790E54"/>
    <w:rsid w:val="007910D7"/>
    <w:rsid w:val="00791945"/>
    <w:rsid w:val="0079232E"/>
    <w:rsid w:val="00793EE8"/>
    <w:rsid w:val="00793F84"/>
    <w:rsid w:val="00794D4E"/>
    <w:rsid w:val="007A29DC"/>
    <w:rsid w:val="007A2EFD"/>
    <w:rsid w:val="007A37AD"/>
    <w:rsid w:val="007A57A0"/>
    <w:rsid w:val="007A581B"/>
    <w:rsid w:val="007A5BE8"/>
    <w:rsid w:val="007A6C11"/>
    <w:rsid w:val="007A7861"/>
    <w:rsid w:val="007B05E0"/>
    <w:rsid w:val="007B09BD"/>
    <w:rsid w:val="007B1D00"/>
    <w:rsid w:val="007B2ED3"/>
    <w:rsid w:val="007B2FDF"/>
    <w:rsid w:val="007B395E"/>
    <w:rsid w:val="007B4A77"/>
    <w:rsid w:val="007B5844"/>
    <w:rsid w:val="007B5922"/>
    <w:rsid w:val="007B5A1B"/>
    <w:rsid w:val="007C1631"/>
    <w:rsid w:val="007C2796"/>
    <w:rsid w:val="007C3562"/>
    <w:rsid w:val="007C42EF"/>
    <w:rsid w:val="007C6273"/>
    <w:rsid w:val="007C72BF"/>
    <w:rsid w:val="007D0BD0"/>
    <w:rsid w:val="007D10B3"/>
    <w:rsid w:val="007D26B6"/>
    <w:rsid w:val="007D3F78"/>
    <w:rsid w:val="007D54E6"/>
    <w:rsid w:val="007D6310"/>
    <w:rsid w:val="007D652B"/>
    <w:rsid w:val="007E0785"/>
    <w:rsid w:val="007E0B94"/>
    <w:rsid w:val="007E21E3"/>
    <w:rsid w:val="007E5CE9"/>
    <w:rsid w:val="007E69EB"/>
    <w:rsid w:val="007F15E4"/>
    <w:rsid w:val="007F2A8F"/>
    <w:rsid w:val="007F2E95"/>
    <w:rsid w:val="007F37C7"/>
    <w:rsid w:val="007F40FE"/>
    <w:rsid w:val="007F50C9"/>
    <w:rsid w:val="007F6F6C"/>
    <w:rsid w:val="007F7608"/>
    <w:rsid w:val="007F768F"/>
    <w:rsid w:val="0080628E"/>
    <w:rsid w:val="00807DD0"/>
    <w:rsid w:val="00807FB2"/>
    <w:rsid w:val="00810282"/>
    <w:rsid w:val="008103CE"/>
    <w:rsid w:val="008104F7"/>
    <w:rsid w:val="00810923"/>
    <w:rsid w:val="00810E35"/>
    <w:rsid w:val="00810E88"/>
    <w:rsid w:val="008115DE"/>
    <w:rsid w:val="00811AE2"/>
    <w:rsid w:val="008129B1"/>
    <w:rsid w:val="00812BBC"/>
    <w:rsid w:val="00813164"/>
    <w:rsid w:val="00813523"/>
    <w:rsid w:val="008158DD"/>
    <w:rsid w:val="00816877"/>
    <w:rsid w:val="00816DC9"/>
    <w:rsid w:val="0081724E"/>
    <w:rsid w:val="0081732F"/>
    <w:rsid w:val="008173E9"/>
    <w:rsid w:val="00817ABA"/>
    <w:rsid w:val="00820030"/>
    <w:rsid w:val="00822D67"/>
    <w:rsid w:val="0082629B"/>
    <w:rsid w:val="00826EAF"/>
    <w:rsid w:val="0083253F"/>
    <w:rsid w:val="008329A1"/>
    <w:rsid w:val="00834D7A"/>
    <w:rsid w:val="00835FC3"/>
    <w:rsid w:val="008403AC"/>
    <w:rsid w:val="0084262E"/>
    <w:rsid w:val="008426D7"/>
    <w:rsid w:val="008436B5"/>
    <w:rsid w:val="008459E3"/>
    <w:rsid w:val="00845A1F"/>
    <w:rsid w:val="00847336"/>
    <w:rsid w:val="008474F1"/>
    <w:rsid w:val="00847B9B"/>
    <w:rsid w:val="00850000"/>
    <w:rsid w:val="00850296"/>
    <w:rsid w:val="00852111"/>
    <w:rsid w:val="0085453C"/>
    <w:rsid w:val="008569CB"/>
    <w:rsid w:val="00860CC5"/>
    <w:rsid w:val="008617B7"/>
    <w:rsid w:val="008640A5"/>
    <w:rsid w:val="008643D7"/>
    <w:rsid w:val="008666B1"/>
    <w:rsid w:val="008712BC"/>
    <w:rsid w:val="008718D6"/>
    <w:rsid w:val="00872C36"/>
    <w:rsid w:val="00872D8F"/>
    <w:rsid w:val="008737CA"/>
    <w:rsid w:val="0087489C"/>
    <w:rsid w:val="00874E18"/>
    <w:rsid w:val="00875256"/>
    <w:rsid w:val="00875C88"/>
    <w:rsid w:val="008764D9"/>
    <w:rsid w:val="00876A19"/>
    <w:rsid w:val="00876EDC"/>
    <w:rsid w:val="00877464"/>
    <w:rsid w:val="00877F68"/>
    <w:rsid w:val="00880B9F"/>
    <w:rsid w:val="0088139C"/>
    <w:rsid w:val="00882A3C"/>
    <w:rsid w:val="008833EE"/>
    <w:rsid w:val="00883DE2"/>
    <w:rsid w:val="0088656E"/>
    <w:rsid w:val="0088660A"/>
    <w:rsid w:val="0088699E"/>
    <w:rsid w:val="00887CC4"/>
    <w:rsid w:val="00890EBD"/>
    <w:rsid w:val="00891FB6"/>
    <w:rsid w:val="00896599"/>
    <w:rsid w:val="00896A03"/>
    <w:rsid w:val="00896B94"/>
    <w:rsid w:val="00897668"/>
    <w:rsid w:val="008A08FC"/>
    <w:rsid w:val="008A19A0"/>
    <w:rsid w:val="008A1E6F"/>
    <w:rsid w:val="008A4351"/>
    <w:rsid w:val="008A52BC"/>
    <w:rsid w:val="008A6402"/>
    <w:rsid w:val="008A65CC"/>
    <w:rsid w:val="008A6E21"/>
    <w:rsid w:val="008A6F2D"/>
    <w:rsid w:val="008B5EBD"/>
    <w:rsid w:val="008B7351"/>
    <w:rsid w:val="008B7879"/>
    <w:rsid w:val="008B7ED0"/>
    <w:rsid w:val="008C00B1"/>
    <w:rsid w:val="008C04EC"/>
    <w:rsid w:val="008C0975"/>
    <w:rsid w:val="008C1A01"/>
    <w:rsid w:val="008C1A3A"/>
    <w:rsid w:val="008C385E"/>
    <w:rsid w:val="008C3D74"/>
    <w:rsid w:val="008C4243"/>
    <w:rsid w:val="008C5AA7"/>
    <w:rsid w:val="008C5F1A"/>
    <w:rsid w:val="008C695E"/>
    <w:rsid w:val="008C6A0A"/>
    <w:rsid w:val="008C6F62"/>
    <w:rsid w:val="008C77F5"/>
    <w:rsid w:val="008D10AB"/>
    <w:rsid w:val="008D347B"/>
    <w:rsid w:val="008D5F4C"/>
    <w:rsid w:val="008D639D"/>
    <w:rsid w:val="008D6B9D"/>
    <w:rsid w:val="008D7279"/>
    <w:rsid w:val="008D74C1"/>
    <w:rsid w:val="008D7E3C"/>
    <w:rsid w:val="008E2A0E"/>
    <w:rsid w:val="008E454A"/>
    <w:rsid w:val="008E5868"/>
    <w:rsid w:val="008E5B37"/>
    <w:rsid w:val="008E6322"/>
    <w:rsid w:val="008E6B3C"/>
    <w:rsid w:val="008F0B9D"/>
    <w:rsid w:val="008F3692"/>
    <w:rsid w:val="008F3B02"/>
    <w:rsid w:val="008F3CDD"/>
    <w:rsid w:val="008F3F63"/>
    <w:rsid w:val="008F40B3"/>
    <w:rsid w:val="008F4218"/>
    <w:rsid w:val="008F47EE"/>
    <w:rsid w:val="008F4B80"/>
    <w:rsid w:val="008F5640"/>
    <w:rsid w:val="008F6E5B"/>
    <w:rsid w:val="008F7607"/>
    <w:rsid w:val="00901F1E"/>
    <w:rsid w:val="009024FE"/>
    <w:rsid w:val="0090579B"/>
    <w:rsid w:val="00905C44"/>
    <w:rsid w:val="009064B3"/>
    <w:rsid w:val="00907890"/>
    <w:rsid w:val="00910559"/>
    <w:rsid w:val="0091062A"/>
    <w:rsid w:val="00910B96"/>
    <w:rsid w:val="0091196A"/>
    <w:rsid w:val="00912328"/>
    <w:rsid w:val="00912363"/>
    <w:rsid w:val="00913A9C"/>
    <w:rsid w:val="009141F9"/>
    <w:rsid w:val="00915532"/>
    <w:rsid w:val="00916152"/>
    <w:rsid w:val="00917B28"/>
    <w:rsid w:val="0092166C"/>
    <w:rsid w:val="009226FF"/>
    <w:rsid w:val="00923D3C"/>
    <w:rsid w:val="00925AF3"/>
    <w:rsid w:val="009269D6"/>
    <w:rsid w:val="00927186"/>
    <w:rsid w:val="009313E8"/>
    <w:rsid w:val="0093181E"/>
    <w:rsid w:val="00932D5A"/>
    <w:rsid w:val="0093416C"/>
    <w:rsid w:val="00936864"/>
    <w:rsid w:val="009371E2"/>
    <w:rsid w:val="00937AD0"/>
    <w:rsid w:val="0094151C"/>
    <w:rsid w:val="009424C2"/>
    <w:rsid w:val="00942B63"/>
    <w:rsid w:val="0094348E"/>
    <w:rsid w:val="00943ACA"/>
    <w:rsid w:val="0094543C"/>
    <w:rsid w:val="00945483"/>
    <w:rsid w:val="009458C7"/>
    <w:rsid w:val="00945A6F"/>
    <w:rsid w:val="00945E3A"/>
    <w:rsid w:val="0095060F"/>
    <w:rsid w:val="00951282"/>
    <w:rsid w:val="00951685"/>
    <w:rsid w:val="00951943"/>
    <w:rsid w:val="00951BAC"/>
    <w:rsid w:val="00952491"/>
    <w:rsid w:val="00953ABD"/>
    <w:rsid w:val="0095484A"/>
    <w:rsid w:val="00954F0E"/>
    <w:rsid w:val="00955F6A"/>
    <w:rsid w:val="009575D6"/>
    <w:rsid w:val="00962B16"/>
    <w:rsid w:val="00963EA3"/>
    <w:rsid w:val="009645BB"/>
    <w:rsid w:val="00964982"/>
    <w:rsid w:val="00966683"/>
    <w:rsid w:val="009666C2"/>
    <w:rsid w:val="00967482"/>
    <w:rsid w:val="00967EEF"/>
    <w:rsid w:val="00967FCE"/>
    <w:rsid w:val="009735DE"/>
    <w:rsid w:val="009736E6"/>
    <w:rsid w:val="0097434F"/>
    <w:rsid w:val="00975A70"/>
    <w:rsid w:val="00976D51"/>
    <w:rsid w:val="00977481"/>
    <w:rsid w:val="0097779A"/>
    <w:rsid w:val="00980FA4"/>
    <w:rsid w:val="0098249A"/>
    <w:rsid w:val="00982D56"/>
    <w:rsid w:val="009858CD"/>
    <w:rsid w:val="00986150"/>
    <w:rsid w:val="00987B5F"/>
    <w:rsid w:val="00987D18"/>
    <w:rsid w:val="009918EC"/>
    <w:rsid w:val="00991F55"/>
    <w:rsid w:val="00993761"/>
    <w:rsid w:val="00995426"/>
    <w:rsid w:val="0099622D"/>
    <w:rsid w:val="00996D29"/>
    <w:rsid w:val="00997C4B"/>
    <w:rsid w:val="00997D6B"/>
    <w:rsid w:val="009A032F"/>
    <w:rsid w:val="009A356E"/>
    <w:rsid w:val="009A5F7B"/>
    <w:rsid w:val="009B1A40"/>
    <w:rsid w:val="009B282F"/>
    <w:rsid w:val="009B2C07"/>
    <w:rsid w:val="009B2F10"/>
    <w:rsid w:val="009B3968"/>
    <w:rsid w:val="009B4615"/>
    <w:rsid w:val="009B4D41"/>
    <w:rsid w:val="009B550E"/>
    <w:rsid w:val="009B6A17"/>
    <w:rsid w:val="009B72F2"/>
    <w:rsid w:val="009B7D81"/>
    <w:rsid w:val="009C05E9"/>
    <w:rsid w:val="009C0D64"/>
    <w:rsid w:val="009C131B"/>
    <w:rsid w:val="009C2F19"/>
    <w:rsid w:val="009C3714"/>
    <w:rsid w:val="009C3B48"/>
    <w:rsid w:val="009C3DD1"/>
    <w:rsid w:val="009C5A22"/>
    <w:rsid w:val="009D1399"/>
    <w:rsid w:val="009D1D69"/>
    <w:rsid w:val="009D3F10"/>
    <w:rsid w:val="009D40A1"/>
    <w:rsid w:val="009D4579"/>
    <w:rsid w:val="009D4967"/>
    <w:rsid w:val="009D590D"/>
    <w:rsid w:val="009D5FE1"/>
    <w:rsid w:val="009D6D4B"/>
    <w:rsid w:val="009D7D7D"/>
    <w:rsid w:val="009E1937"/>
    <w:rsid w:val="009E305A"/>
    <w:rsid w:val="009E3486"/>
    <w:rsid w:val="009E579B"/>
    <w:rsid w:val="009E5824"/>
    <w:rsid w:val="009E6DA9"/>
    <w:rsid w:val="009E76C7"/>
    <w:rsid w:val="009F0394"/>
    <w:rsid w:val="009F03B0"/>
    <w:rsid w:val="009F0758"/>
    <w:rsid w:val="009F0E84"/>
    <w:rsid w:val="009F15EB"/>
    <w:rsid w:val="009F26CB"/>
    <w:rsid w:val="009F2BAE"/>
    <w:rsid w:val="009F400D"/>
    <w:rsid w:val="009F4915"/>
    <w:rsid w:val="009F63EA"/>
    <w:rsid w:val="009F7047"/>
    <w:rsid w:val="009F70F3"/>
    <w:rsid w:val="009F748B"/>
    <w:rsid w:val="009F7F9D"/>
    <w:rsid w:val="00A0056E"/>
    <w:rsid w:val="00A00842"/>
    <w:rsid w:val="00A010E7"/>
    <w:rsid w:val="00A01737"/>
    <w:rsid w:val="00A017B8"/>
    <w:rsid w:val="00A01C5D"/>
    <w:rsid w:val="00A02ED9"/>
    <w:rsid w:val="00A044A3"/>
    <w:rsid w:val="00A05A15"/>
    <w:rsid w:val="00A07554"/>
    <w:rsid w:val="00A07D0F"/>
    <w:rsid w:val="00A10FEB"/>
    <w:rsid w:val="00A11AF0"/>
    <w:rsid w:val="00A121D7"/>
    <w:rsid w:val="00A1535D"/>
    <w:rsid w:val="00A163CA"/>
    <w:rsid w:val="00A17784"/>
    <w:rsid w:val="00A23FEE"/>
    <w:rsid w:val="00A24618"/>
    <w:rsid w:val="00A24E4E"/>
    <w:rsid w:val="00A26233"/>
    <w:rsid w:val="00A32F1B"/>
    <w:rsid w:val="00A3304B"/>
    <w:rsid w:val="00A3681B"/>
    <w:rsid w:val="00A37DB5"/>
    <w:rsid w:val="00A400D2"/>
    <w:rsid w:val="00A40283"/>
    <w:rsid w:val="00A4218C"/>
    <w:rsid w:val="00A422E6"/>
    <w:rsid w:val="00A430FD"/>
    <w:rsid w:val="00A4620C"/>
    <w:rsid w:val="00A50504"/>
    <w:rsid w:val="00A50F11"/>
    <w:rsid w:val="00A51538"/>
    <w:rsid w:val="00A51922"/>
    <w:rsid w:val="00A535FA"/>
    <w:rsid w:val="00A5488B"/>
    <w:rsid w:val="00A57CC0"/>
    <w:rsid w:val="00A6043A"/>
    <w:rsid w:val="00A60CB5"/>
    <w:rsid w:val="00A611C5"/>
    <w:rsid w:val="00A61BBF"/>
    <w:rsid w:val="00A6408A"/>
    <w:rsid w:val="00A64DE0"/>
    <w:rsid w:val="00A67B22"/>
    <w:rsid w:val="00A70C12"/>
    <w:rsid w:val="00A720B1"/>
    <w:rsid w:val="00A724C9"/>
    <w:rsid w:val="00A747EB"/>
    <w:rsid w:val="00A75390"/>
    <w:rsid w:val="00A7557E"/>
    <w:rsid w:val="00A76208"/>
    <w:rsid w:val="00A76C09"/>
    <w:rsid w:val="00A76F28"/>
    <w:rsid w:val="00A77914"/>
    <w:rsid w:val="00A8106B"/>
    <w:rsid w:val="00A82245"/>
    <w:rsid w:val="00A826E0"/>
    <w:rsid w:val="00A83B0A"/>
    <w:rsid w:val="00A84E15"/>
    <w:rsid w:val="00A84F69"/>
    <w:rsid w:val="00A855B2"/>
    <w:rsid w:val="00A86C2D"/>
    <w:rsid w:val="00A87F28"/>
    <w:rsid w:val="00A90658"/>
    <w:rsid w:val="00A92145"/>
    <w:rsid w:val="00A92A7D"/>
    <w:rsid w:val="00A92DA4"/>
    <w:rsid w:val="00A933EB"/>
    <w:rsid w:val="00A94C75"/>
    <w:rsid w:val="00A9508B"/>
    <w:rsid w:val="00A95E80"/>
    <w:rsid w:val="00AA0B46"/>
    <w:rsid w:val="00AA0E95"/>
    <w:rsid w:val="00AA14B6"/>
    <w:rsid w:val="00AA241F"/>
    <w:rsid w:val="00AA3A70"/>
    <w:rsid w:val="00AA4175"/>
    <w:rsid w:val="00AA4446"/>
    <w:rsid w:val="00AA537C"/>
    <w:rsid w:val="00AA6472"/>
    <w:rsid w:val="00AA64C3"/>
    <w:rsid w:val="00AA7818"/>
    <w:rsid w:val="00AB1235"/>
    <w:rsid w:val="00AB12BD"/>
    <w:rsid w:val="00AB1670"/>
    <w:rsid w:val="00AB1AC2"/>
    <w:rsid w:val="00AB4E2E"/>
    <w:rsid w:val="00AB546D"/>
    <w:rsid w:val="00AB61B5"/>
    <w:rsid w:val="00AB6842"/>
    <w:rsid w:val="00AC0051"/>
    <w:rsid w:val="00AC0D7E"/>
    <w:rsid w:val="00AC217F"/>
    <w:rsid w:val="00AC334C"/>
    <w:rsid w:val="00AC33BF"/>
    <w:rsid w:val="00AC3617"/>
    <w:rsid w:val="00AC3AFD"/>
    <w:rsid w:val="00AC4161"/>
    <w:rsid w:val="00AC452B"/>
    <w:rsid w:val="00AC4A8D"/>
    <w:rsid w:val="00AD1661"/>
    <w:rsid w:val="00AD1A0D"/>
    <w:rsid w:val="00AD23A7"/>
    <w:rsid w:val="00AD39AB"/>
    <w:rsid w:val="00AD4407"/>
    <w:rsid w:val="00AD4FA3"/>
    <w:rsid w:val="00AD7010"/>
    <w:rsid w:val="00AD7865"/>
    <w:rsid w:val="00AD7DA7"/>
    <w:rsid w:val="00AE19F6"/>
    <w:rsid w:val="00AE1E1E"/>
    <w:rsid w:val="00AE20E6"/>
    <w:rsid w:val="00AE233C"/>
    <w:rsid w:val="00AE25F4"/>
    <w:rsid w:val="00AE3445"/>
    <w:rsid w:val="00AE4615"/>
    <w:rsid w:val="00AE5219"/>
    <w:rsid w:val="00AE6F42"/>
    <w:rsid w:val="00AF02C2"/>
    <w:rsid w:val="00AF059C"/>
    <w:rsid w:val="00AF0F59"/>
    <w:rsid w:val="00AF13B8"/>
    <w:rsid w:val="00AF13CB"/>
    <w:rsid w:val="00AF157E"/>
    <w:rsid w:val="00AF2A02"/>
    <w:rsid w:val="00AF2CA7"/>
    <w:rsid w:val="00AF4753"/>
    <w:rsid w:val="00AF4DC9"/>
    <w:rsid w:val="00AF55BB"/>
    <w:rsid w:val="00AF65C2"/>
    <w:rsid w:val="00AF6C56"/>
    <w:rsid w:val="00AF772F"/>
    <w:rsid w:val="00AF78A0"/>
    <w:rsid w:val="00B0070C"/>
    <w:rsid w:val="00B00E3C"/>
    <w:rsid w:val="00B01067"/>
    <w:rsid w:val="00B010B1"/>
    <w:rsid w:val="00B011B2"/>
    <w:rsid w:val="00B01A46"/>
    <w:rsid w:val="00B01AF7"/>
    <w:rsid w:val="00B022D8"/>
    <w:rsid w:val="00B03436"/>
    <w:rsid w:val="00B04557"/>
    <w:rsid w:val="00B05963"/>
    <w:rsid w:val="00B0672F"/>
    <w:rsid w:val="00B106F8"/>
    <w:rsid w:val="00B10CF7"/>
    <w:rsid w:val="00B11EAA"/>
    <w:rsid w:val="00B127F6"/>
    <w:rsid w:val="00B13E9C"/>
    <w:rsid w:val="00B14909"/>
    <w:rsid w:val="00B14EB1"/>
    <w:rsid w:val="00B1519E"/>
    <w:rsid w:val="00B203EA"/>
    <w:rsid w:val="00B21EEA"/>
    <w:rsid w:val="00B236E2"/>
    <w:rsid w:val="00B23ADD"/>
    <w:rsid w:val="00B23FA7"/>
    <w:rsid w:val="00B243B9"/>
    <w:rsid w:val="00B24C4F"/>
    <w:rsid w:val="00B26D6B"/>
    <w:rsid w:val="00B3029A"/>
    <w:rsid w:val="00B306EF"/>
    <w:rsid w:val="00B33B32"/>
    <w:rsid w:val="00B3542B"/>
    <w:rsid w:val="00B36A07"/>
    <w:rsid w:val="00B4076A"/>
    <w:rsid w:val="00B40FD7"/>
    <w:rsid w:val="00B41845"/>
    <w:rsid w:val="00B41DDF"/>
    <w:rsid w:val="00B425C3"/>
    <w:rsid w:val="00B43310"/>
    <w:rsid w:val="00B43DB9"/>
    <w:rsid w:val="00B44358"/>
    <w:rsid w:val="00B46798"/>
    <w:rsid w:val="00B47EE2"/>
    <w:rsid w:val="00B50B3B"/>
    <w:rsid w:val="00B51FB6"/>
    <w:rsid w:val="00B52557"/>
    <w:rsid w:val="00B527AD"/>
    <w:rsid w:val="00B5337F"/>
    <w:rsid w:val="00B53BF4"/>
    <w:rsid w:val="00B5450A"/>
    <w:rsid w:val="00B54F3F"/>
    <w:rsid w:val="00B55456"/>
    <w:rsid w:val="00B55515"/>
    <w:rsid w:val="00B57580"/>
    <w:rsid w:val="00B60C13"/>
    <w:rsid w:val="00B6149D"/>
    <w:rsid w:val="00B6246A"/>
    <w:rsid w:val="00B6687C"/>
    <w:rsid w:val="00B66FA4"/>
    <w:rsid w:val="00B67A52"/>
    <w:rsid w:val="00B67BE3"/>
    <w:rsid w:val="00B7006F"/>
    <w:rsid w:val="00B712FB"/>
    <w:rsid w:val="00B72BB9"/>
    <w:rsid w:val="00B7574B"/>
    <w:rsid w:val="00B759F9"/>
    <w:rsid w:val="00B765F0"/>
    <w:rsid w:val="00B80451"/>
    <w:rsid w:val="00B80587"/>
    <w:rsid w:val="00B81F30"/>
    <w:rsid w:val="00B820CA"/>
    <w:rsid w:val="00B82136"/>
    <w:rsid w:val="00B82E2A"/>
    <w:rsid w:val="00B83AF5"/>
    <w:rsid w:val="00B84137"/>
    <w:rsid w:val="00B84459"/>
    <w:rsid w:val="00B84566"/>
    <w:rsid w:val="00B858C7"/>
    <w:rsid w:val="00B86749"/>
    <w:rsid w:val="00B93A43"/>
    <w:rsid w:val="00B93EAF"/>
    <w:rsid w:val="00B94E80"/>
    <w:rsid w:val="00B95C78"/>
    <w:rsid w:val="00B96FD1"/>
    <w:rsid w:val="00B97EE5"/>
    <w:rsid w:val="00BA02E8"/>
    <w:rsid w:val="00BA14FE"/>
    <w:rsid w:val="00BA15D6"/>
    <w:rsid w:val="00BA33C7"/>
    <w:rsid w:val="00BA456E"/>
    <w:rsid w:val="00BA6C8A"/>
    <w:rsid w:val="00BA7FF3"/>
    <w:rsid w:val="00BB2C4C"/>
    <w:rsid w:val="00BB324D"/>
    <w:rsid w:val="00BB34B5"/>
    <w:rsid w:val="00BB45C9"/>
    <w:rsid w:val="00BB4A55"/>
    <w:rsid w:val="00BB52B0"/>
    <w:rsid w:val="00BB68DC"/>
    <w:rsid w:val="00BC0CD2"/>
    <w:rsid w:val="00BC0D8F"/>
    <w:rsid w:val="00BC17C5"/>
    <w:rsid w:val="00BC3748"/>
    <w:rsid w:val="00BC39CF"/>
    <w:rsid w:val="00BC4006"/>
    <w:rsid w:val="00BC4E31"/>
    <w:rsid w:val="00BC72D0"/>
    <w:rsid w:val="00BC7740"/>
    <w:rsid w:val="00BD014D"/>
    <w:rsid w:val="00BD2546"/>
    <w:rsid w:val="00BD31A7"/>
    <w:rsid w:val="00BD3C8A"/>
    <w:rsid w:val="00BD3DDF"/>
    <w:rsid w:val="00BD4E19"/>
    <w:rsid w:val="00BD5D0B"/>
    <w:rsid w:val="00BD6682"/>
    <w:rsid w:val="00BD6713"/>
    <w:rsid w:val="00BE0562"/>
    <w:rsid w:val="00BE0696"/>
    <w:rsid w:val="00BE0DFF"/>
    <w:rsid w:val="00BE354A"/>
    <w:rsid w:val="00BE51D1"/>
    <w:rsid w:val="00BE5DE1"/>
    <w:rsid w:val="00BE5EA0"/>
    <w:rsid w:val="00BF13B2"/>
    <w:rsid w:val="00BF1F1C"/>
    <w:rsid w:val="00BF300B"/>
    <w:rsid w:val="00BF4A02"/>
    <w:rsid w:val="00BF5CCB"/>
    <w:rsid w:val="00BF68AE"/>
    <w:rsid w:val="00BF6B04"/>
    <w:rsid w:val="00BF6CCF"/>
    <w:rsid w:val="00BF6E46"/>
    <w:rsid w:val="00BF71F2"/>
    <w:rsid w:val="00BF7BC7"/>
    <w:rsid w:val="00C0093C"/>
    <w:rsid w:val="00C0138B"/>
    <w:rsid w:val="00C0331C"/>
    <w:rsid w:val="00C0506C"/>
    <w:rsid w:val="00C05DAE"/>
    <w:rsid w:val="00C106FC"/>
    <w:rsid w:val="00C109B7"/>
    <w:rsid w:val="00C118D4"/>
    <w:rsid w:val="00C1576B"/>
    <w:rsid w:val="00C175A8"/>
    <w:rsid w:val="00C178C8"/>
    <w:rsid w:val="00C17D38"/>
    <w:rsid w:val="00C17EB5"/>
    <w:rsid w:val="00C206E6"/>
    <w:rsid w:val="00C20AC9"/>
    <w:rsid w:val="00C20F5C"/>
    <w:rsid w:val="00C23D36"/>
    <w:rsid w:val="00C2555E"/>
    <w:rsid w:val="00C26637"/>
    <w:rsid w:val="00C27CB0"/>
    <w:rsid w:val="00C31D07"/>
    <w:rsid w:val="00C340BE"/>
    <w:rsid w:val="00C350C6"/>
    <w:rsid w:val="00C360D9"/>
    <w:rsid w:val="00C37488"/>
    <w:rsid w:val="00C42469"/>
    <w:rsid w:val="00C442F7"/>
    <w:rsid w:val="00C45635"/>
    <w:rsid w:val="00C47220"/>
    <w:rsid w:val="00C52E33"/>
    <w:rsid w:val="00C53B34"/>
    <w:rsid w:val="00C540C4"/>
    <w:rsid w:val="00C541D4"/>
    <w:rsid w:val="00C5518A"/>
    <w:rsid w:val="00C55223"/>
    <w:rsid w:val="00C55430"/>
    <w:rsid w:val="00C55A06"/>
    <w:rsid w:val="00C56693"/>
    <w:rsid w:val="00C56F80"/>
    <w:rsid w:val="00C61455"/>
    <w:rsid w:val="00C63840"/>
    <w:rsid w:val="00C65951"/>
    <w:rsid w:val="00C66CC5"/>
    <w:rsid w:val="00C6710F"/>
    <w:rsid w:val="00C70883"/>
    <w:rsid w:val="00C7155B"/>
    <w:rsid w:val="00C72825"/>
    <w:rsid w:val="00C74773"/>
    <w:rsid w:val="00C74EAE"/>
    <w:rsid w:val="00C7611E"/>
    <w:rsid w:val="00C772C1"/>
    <w:rsid w:val="00C8279A"/>
    <w:rsid w:val="00C84913"/>
    <w:rsid w:val="00C84EA6"/>
    <w:rsid w:val="00C8572C"/>
    <w:rsid w:val="00C859C0"/>
    <w:rsid w:val="00C878A8"/>
    <w:rsid w:val="00C87A73"/>
    <w:rsid w:val="00C87D2D"/>
    <w:rsid w:val="00C91559"/>
    <w:rsid w:val="00C91B19"/>
    <w:rsid w:val="00C91F2D"/>
    <w:rsid w:val="00C926A8"/>
    <w:rsid w:val="00C92B9F"/>
    <w:rsid w:val="00C92CB6"/>
    <w:rsid w:val="00C93EC3"/>
    <w:rsid w:val="00C94344"/>
    <w:rsid w:val="00C944BD"/>
    <w:rsid w:val="00C949AD"/>
    <w:rsid w:val="00C96852"/>
    <w:rsid w:val="00C96BFC"/>
    <w:rsid w:val="00C9759D"/>
    <w:rsid w:val="00CA072D"/>
    <w:rsid w:val="00CA1D87"/>
    <w:rsid w:val="00CA30D6"/>
    <w:rsid w:val="00CA4BFE"/>
    <w:rsid w:val="00CA4DF0"/>
    <w:rsid w:val="00CA62A1"/>
    <w:rsid w:val="00CA6FE6"/>
    <w:rsid w:val="00CA7664"/>
    <w:rsid w:val="00CB1D25"/>
    <w:rsid w:val="00CB312B"/>
    <w:rsid w:val="00CB375C"/>
    <w:rsid w:val="00CB3E58"/>
    <w:rsid w:val="00CB4D26"/>
    <w:rsid w:val="00CB58B6"/>
    <w:rsid w:val="00CB5E9B"/>
    <w:rsid w:val="00CC077B"/>
    <w:rsid w:val="00CC19EA"/>
    <w:rsid w:val="00CC36F4"/>
    <w:rsid w:val="00CC39FE"/>
    <w:rsid w:val="00CC3F58"/>
    <w:rsid w:val="00CC4160"/>
    <w:rsid w:val="00CC6551"/>
    <w:rsid w:val="00CC7382"/>
    <w:rsid w:val="00CD0E26"/>
    <w:rsid w:val="00CD15B6"/>
    <w:rsid w:val="00CD27A8"/>
    <w:rsid w:val="00CD4096"/>
    <w:rsid w:val="00CD44B3"/>
    <w:rsid w:val="00CD4D14"/>
    <w:rsid w:val="00CD5E0F"/>
    <w:rsid w:val="00CD6110"/>
    <w:rsid w:val="00CD6B42"/>
    <w:rsid w:val="00CD6B67"/>
    <w:rsid w:val="00CE0565"/>
    <w:rsid w:val="00CE0858"/>
    <w:rsid w:val="00CE0F62"/>
    <w:rsid w:val="00CE1197"/>
    <w:rsid w:val="00CE11F7"/>
    <w:rsid w:val="00CE1AE4"/>
    <w:rsid w:val="00CE1E8F"/>
    <w:rsid w:val="00CE5862"/>
    <w:rsid w:val="00CF189A"/>
    <w:rsid w:val="00CF2D72"/>
    <w:rsid w:val="00CF3BC9"/>
    <w:rsid w:val="00CF50FB"/>
    <w:rsid w:val="00CF55C8"/>
    <w:rsid w:val="00CF70DF"/>
    <w:rsid w:val="00CF7428"/>
    <w:rsid w:val="00CF74B6"/>
    <w:rsid w:val="00CF74C5"/>
    <w:rsid w:val="00CF77A4"/>
    <w:rsid w:val="00CF7F2F"/>
    <w:rsid w:val="00D00651"/>
    <w:rsid w:val="00D00E27"/>
    <w:rsid w:val="00D013EE"/>
    <w:rsid w:val="00D02122"/>
    <w:rsid w:val="00D03075"/>
    <w:rsid w:val="00D033C8"/>
    <w:rsid w:val="00D03859"/>
    <w:rsid w:val="00D06AD3"/>
    <w:rsid w:val="00D079DF"/>
    <w:rsid w:val="00D07E73"/>
    <w:rsid w:val="00D13AA1"/>
    <w:rsid w:val="00D14E55"/>
    <w:rsid w:val="00D154FD"/>
    <w:rsid w:val="00D15745"/>
    <w:rsid w:val="00D15F90"/>
    <w:rsid w:val="00D16B3E"/>
    <w:rsid w:val="00D16DC5"/>
    <w:rsid w:val="00D20F41"/>
    <w:rsid w:val="00D21102"/>
    <w:rsid w:val="00D21ABF"/>
    <w:rsid w:val="00D2289B"/>
    <w:rsid w:val="00D23FC6"/>
    <w:rsid w:val="00D24072"/>
    <w:rsid w:val="00D258C1"/>
    <w:rsid w:val="00D262EB"/>
    <w:rsid w:val="00D2648C"/>
    <w:rsid w:val="00D30440"/>
    <w:rsid w:val="00D308A2"/>
    <w:rsid w:val="00D30AC7"/>
    <w:rsid w:val="00D31B29"/>
    <w:rsid w:val="00D31F54"/>
    <w:rsid w:val="00D34881"/>
    <w:rsid w:val="00D351EE"/>
    <w:rsid w:val="00D4023C"/>
    <w:rsid w:val="00D41646"/>
    <w:rsid w:val="00D426A6"/>
    <w:rsid w:val="00D42E59"/>
    <w:rsid w:val="00D436DF"/>
    <w:rsid w:val="00D43F40"/>
    <w:rsid w:val="00D450C6"/>
    <w:rsid w:val="00D461CB"/>
    <w:rsid w:val="00D4670B"/>
    <w:rsid w:val="00D47208"/>
    <w:rsid w:val="00D506C3"/>
    <w:rsid w:val="00D52FF9"/>
    <w:rsid w:val="00D5317E"/>
    <w:rsid w:val="00D531EA"/>
    <w:rsid w:val="00D53C08"/>
    <w:rsid w:val="00D5470E"/>
    <w:rsid w:val="00D56932"/>
    <w:rsid w:val="00D57B1D"/>
    <w:rsid w:val="00D63CBD"/>
    <w:rsid w:val="00D63EF4"/>
    <w:rsid w:val="00D6516F"/>
    <w:rsid w:val="00D65E4F"/>
    <w:rsid w:val="00D70342"/>
    <w:rsid w:val="00D70988"/>
    <w:rsid w:val="00D722ED"/>
    <w:rsid w:val="00D723B3"/>
    <w:rsid w:val="00D735CE"/>
    <w:rsid w:val="00D735D5"/>
    <w:rsid w:val="00D74011"/>
    <w:rsid w:val="00D74072"/>
    <w:rsid w:val="00D7456A"/>
    <w:rsid w:val="00D74C99"/>
    <w:rsid w:val="00D7663D"/>
    <w:rsid w:val="00D7693B"/>
    <w:rsid w:val="00D76C55"/>
    <w:rsid w:val="00D77211"/>
    <w:rsid w:val="00D82FD2"/>
    <w:rsid w:val="00D830EC"/>
    <w:rsid w:val="00D838B8"/>
    <w:rsid w:val="00D84162"/>
    <w:rsid w:val="00D84E6E"/>
    <w:rsid w:val="00D8510F"/>
    <w:rsid w:val="00D851E1"/>
    <w:rsid w:val="00D868D5"/>
    <w:rsid w:val="00D87AF1"/>
    <w:rsid w:val="00D87B79"/>
    <w:rsid w:val="00D90293"/>
    <w:rsid w:val="00D91C33"/>
    <w:rsid w:val="00D923D5"/>
    <w:rsid w:val="00D925AF"/>
    <w:rsid w:val="00D92C4D"/>
    <w:rsid w:val="00D941D8"/>
    <w:rsid w:val="00D95AAE"/>
    <w:rsid w:val="00D95E28"/>
    <w:rsid w:val="00D963E2"/>
    <w:rsid w:val="00DA0593"/>
    <w:rsid w:val="00DA07C3"/>
    <w:rsid w:val="00DA2FDD"/>
    <w:rsid w:val="00DA3960"/>
    <w:rsid w:val="00DA503F"/>
    <w:rsid w:val="00DA67D1"/>
    <w:rsid w:val="00DA6831"/>
    <w:rsid w:val="00DA7706"/>
    <w:rsid w:val="00DB07CB"/>
    <w:rsid w:val="00DB11E6"/>
    <w:rsid w:val="00DB3634"/>
    <w:rsid w:val="00DB4B04"/>
    <w:rsid w:val="00DB6715"/>
    <w:rsid w:val="00DB6C03"/>
    <w:rsid w:val="00DB7AD0"/>
    <w:rsid w:val="00DB7D04"/>
    <w:rsid w:val="00DB7E8E"/>
    <w:rsid w:val="00DC13EB"/>
    <w:rsid w:val="00DC7015"/>
    <w:rsid w:val="00DD022C"/>
    <w:rsid w:val="00DD2B63"/>
    <w:rsid w:val="00DD3415"/>
    <w:rsid w:val="00DD4E48"/>
    <w:rsid w:val="00DD67C0"/>
    <w:rsid w:val="00DD6FEA"/>
    <w:rsid w:val="00DE05B2"/>
    <w:rsid w:val="00DE1A6B"/>
    <w:rsid w:val="00DE2AAE"/>
    <w:rsid w:val="00DE3560"/>
    <w:rsid w:val="00DE5030"/>
    <w:rsid w:val="00DE564E"/>
    <w:rsid w:val="00DE5C5E"/>
    <w:rsid w:val="00DE5E3B"/>
    <w:rsid w:val="00DE6A53"/>
    <w:rsid w:val="00DF01A5"/>
    <w:rsid w:val="00DF2374"/>
    <w:rsid w:val="00DF2DC3"/>
    <w:rsid w:val="00DF46A9"/>
    <w:rsid w:val="00DF5561"/>
    <w:rsid w:val="00DF77D8"/>
    <w:rsid w:val="00E0100F"/>
    <w:rsid w:val="00E0152B"/>
    <w:rsid w:val="00E02051"/>
    <w:rsid w:val="00E0342F"/>
    <w:rsid w:val="00E03F7B"/>
    <w:rsid w:val="00E04253"/>
    <w:rsid w:val="00E054EC"/>
    <w:rsid w:val="00E1009A"/>
    <w:rsid w:val="00E108F2"/>
    <w:rsid w:val="00E12561"/>
    <w:rsid w:val="00E12EBF"/>
    <w:rsid w:val="00E132D8"/>
    <w:rsid w:val="00E1490B"/>
    <w:rsid w:val="00E14DEB"/>
    <w:rsid w:val="00E14F4D"/>
    <w:rsid w:val="00E1563C"/>
    <w:rsid w:val="00E16A3B"/>
    <w:rsid w:val="00E16EAC"/>
    <w:rsid w:val="00E1750F"/>
    <w:rsid w:val="00E208D1"/>
    <w:rsid w:val="00E21714"/>
    <w:rsid w:val="00E2175F"/>
    <w:rsid w:val="00E221B9"/>
    <w:rsid w:val="00E22D2D"/>
    <w:rsid w:val="00E22E98"/>
    <w:rsid w:val="00E23352"/>
    <w:rsid w:val="00E23775"/>
    <w:rsid w:val="00E2399B"/>
    <w:rsid w:val="00E23AC6"/>
    <w:rsid w:val="00E24A4B"/>
    <w:rsid w:val="00E24CEE"/>
    <w:rsid w:val="00E2539B"/>
    <w:rsid w:val="00E25C21"/>
    <w:rsid w:val="00E25C5F"/>
    <w:rsid w:val="00E25E81"/>
    <w:rsid w:val="00E262A8"/>
    <w:rsid w:val="00E26FA0"/>
    <w:rsid w:val="00E3055B"/>
    <w:rsid w:val="00E319FA"/>
    <w:rsid w:val="00E31E45"/>
    <w:rsid w:val="00E31E8E"/>
    <w:rsid w:val="00E321D2"/>
    <w:rsid w:val="00E33C2C"/>
    <w:rsid w:val="00E33CBC"/>
    <w:rsid w:val="00E35B5F"/>
    <w:rsid w:val="00E4109E"/>
    <w:rsid w:val="00E41E02"/>
    <w:rsid w:val="00E42BC9"/>
    <w:rsid w:val="00E42D02"/>
    <w:rsid w:val="00E44C1E"/>
    <w:rsid w:val="00E45049"/>
    <w:rsid w:val="00E452F8"/>
    <w:rsid w:val="00E4721C"/>
    <w:rsid w:val="00E476F9"/>
    <w:rsid w:val="00E500B3"/>
    <w:rsid w:val="00E510A9"/>
    <w:rsid w:val="00E5286C"/>
    <w:rsid w:val="00E53254"/>
    <w:rsid w:val="00E534BB"/>
    <w:rsid w:val="00E53EA4"/>
    <w:rsid w:val="00E55D9F"/>
    <w:rsid w:val="00E56071"/>
    <w:rsid w:val="00E56E12"/>
    <w:rsid w:val="00E576C5"/>
    <w:rsid w:val="00E6006D"/>
    <w:rsid w:val="00E611BE"/>
    <w:rsid w:val="00E61392"/>
    <w:rsid w:val="00E6187D"/>
    <w:rsid w:val="00E61E94"/>
    <w:rsid w:val="00E61F84"/>
    <w:rsid w:val="00E624B4"/>
    <w:rsid w:val="00E63F8D"/>
    <w:rsid w:val="00E675B7"/>
    <w:rsid w:val="00E719CD"/>
    <w:rsid w:val="00E71D42"/>
    <w:rsid w:val="00E7248E"/>
    <w:rsid w:val="00E73259"/>
    <w:rsid w:val="00E738C1"/>
    <w:rsid w:val="00E74B01"/>
    <w:rsid w:val="00E74C49"/>
    <w:rsid w:val="00E75650"/>
    <w:rsid w:val="00E75896"/>
    <w:rsid w:val="00E75D77"/>
    <w:rsid w:val="00E77DC3"/>
    <w:rsid w:val="00E8116E"/>
    <w:rsid w:val="00E81458"/>
    <w:rsid w:val="00E819B7"/>
    <w:rsid w:val="00E8442A"/>
    <w:rsid w:val="00E84D86"/>
    <w:rsid w:val="00E854F0"/>
    <w:rsid w:val="00E862EA"/>
    <w:rsid w:val="00E86BC8"/>
    <w:rsid w:val="00E90D53"/>
    <w:rsid w:val="00E9107A"/>
    <w:rsid w:val="00E9162F"/>
    <w:rsid w:val="00E92AF7"/>
    <w:rsid w:val="00E93613"/>
    <w:rsid w:val="00E93C50"/>
    <w:rsid w:val="00E946D9"/>
    <w:rsid w:val="00E9589C"/>
    <w:rsid w:val="00E95DBA"/>
    <w:rsid w:val="00E968AE"/>
    <w:rsid w:val="00EA0554"/>
    <w:rsid w:val="00EA1ABA"/>
    <w:rsid w:val="00EA1CD9"/>
    <w:rsid w:val="00EA1E27"/>
    <w:rsid w:val="00EA1F93"/>
    <w:rsid w:val="00EA2273"/>
    <w:rsid w:val="00EA2FEB"/>
    <w:rsid w:val="00EA3AAD"/>
    <w:rsid w:val="00EA3C5A"/>
    <w:rsid w:val="00EA4B64"/>
    <w:rsid w:val="00EA4CBC"/>
    <w:rsid w:val="00EA56B3"/>
    <w:rsid w:val="00EB2144"/>
    <w:rsid w:val="00EB41B0"/>
    <w:rsid w:val="00EB4F0B"/>
    <w:rsid w:val="00EB5FFB"/>
    <w:rsid w:val="00EC1B80"/>
    <w:rsid w:val="00EC498D"/>
    <w:rsid w:val="00EC49BA"/>
    <w:rsid w:val="00EC536A"/>
    <w:rsid w:val="00EC538F"/>
    <w:rsid w:val="00EC6229"/>
    <w:rsid w:val="00ED053F"/>
    <w:rsid w:val="00ED2503"/>
    <w:rsid w:val="00ED273C"/>
    <w:rsid w:val="00ED2E37"/>
    <w:rsid w:val="00ED354C"/>
    <w:rsid w:val="00ED38EE"/>
    <w:rsid w:val="00ED45E3"/>
    <w:rsid w:val="00ED4EE5"/>
    <w:rsid w:val="00ED5A66"/>
    <w:rsid w:val="00ED728D"/>
    <w:rsid w:val="00ED739B"/>
    <w:rsid w:val="00EE0456"/>
    <w:rsid w:val="00EE1D4C"/>
    <w:rsid w:val="00EE2CA8"/>
    <w:rsid w:val="00EE3E05"/>
    <w:rsid w:val="00EE4C29"/>
    <w:rsid w:val="00EE5484"/>
    <w:rsid w:val="00EE5721"/>
    <w:rsid w:val="00EE5AA8"/>
    <w:rsid w:val="00EE6175"/>
    <w:rsid w:val="00EE66E0"/>
    <w:rsid w:val="00EE6BD6"/>
    <w:rsid w:val="00EE6E61"/>
    <w:rsid w:val="00EE707C"/>
    <w:rsid w:val="00EE7A22"/>
    <w:rsid w:val="00EF3DB4"/>
    <w:rsid w:val="00EF413E"/>
    <w:rsid w:val="00EF57D9"/>
    <w:rsid w:val="00EF67AF"/>
    <w:rsid w:val="00EF6FD6"/>
    <w:rsid w:val="00EF7583"/>
    <w:rsid w:val="00EF789C"/>
    <w:rsid w:val="00F0031F"/>
    <w:rsid w:val="00F0046A"/>
    <w:rsid w:val="00F008D2"/>
    <w:rsid w:val="00F00F56"/>
    <w:rsid w:val="00F01B88"/>
    <w:rsid w:val="00F01CFA"/>
    <w:rsid w:val="00F02F5F"/>
    <w:rsid w:val="00F035F2"/>
    <w:rsid w:val="00F06351"/>
    <w:rsid w:val="00F07A46"/>
    <w:rsid w:val="00F10C96"/>
    <w:rsid w:val="00F11445"/>
    <w:rsid w:val="00F12E75"/>
    <w:rsid w:val="00F1304D"/>
    <w:rsid w:val="00F137B0"/>
    <w:rsid w:val="00F13B39"/>
    <w:rsid w:val="00F15EAA"/>
    <w:rsid w:val="00F17534"/>
    <w:rsid w:val="00F2017E"/>
    <w:rsid w:val="00F206AA"/>
    <w:rsid w:val="00F2105B"/>
    <w:rsid w:val="00F21CC1"/>
    <w:rsid w:val="00F22448"/>
    <w:rsid w:val="00F22CEC"/>
    <w:rsid w:val="00F22F1D"/>
    <w:rsid w:val="00F23B35"/>
    <w:rsid w:val="00F24E71"/>
    <w:rsid w:val="00F27A11"/>
    <w:rsid w:val="00F300A0"/>
    <w:rsid w:val="00F30DAF"/>
    <w:rsid w:val="00F314BD"/>
    <w:rsid w:val="00F314C6"/>
    <w:rsid w:val="00F31C92"/>
    <w:rsid w:val="00F31CA4"/>
    <w:rsid w:val="00F32F6B"/>
    <w:rsid w:val="00F35FA4"/>
    <w:rsid w:val="00F361BC"/>
    <w:rsid w:val="00F37CB2"/>
    <w:rsid w:val="00F4096C"/>
    <w:rsid w:val="00F42A52"/>
    <w:rsid w:val="00F42D72"/>
    <w:rsid w:val="00F430F6"/>
    <w:rsid w:val="00F44285"/>
    <w:rsid w:val="00F44BA7"/>
    <w:rsid w:val="00F451D5"/>
    <w:rsid w:val="00F46575"/>
    <w:rsid w:val="00F471D7"/>
    <w:rsid w:val="00F52A23"/>
    <w:rsid w:val="00F55032"/>
    <w:rsid w:val="00F5567F"/>
    <w:rsid w:val="00F57097"/>
    <w:rsid w:val="00F570E1"/>
    <w:rsid w:val="00F57F20"/>
    <w:rsid w:val="00F60AF5"/>
    <w:rsid w:val="00F612D2"/>
    <w:rsid w:val="00F62BF4"/>
    <w:rsid w:val="00F62E2A"/>
    <w:rsid w:val="00F64821"/>
    <w:rsid w:val="00F663FD"/>
    <w:rsid w:val="00F67143"/>
    <w:rsid w:val="00F67EBA"/>
    <w:rsid w:val="00F7176F"/>
    <w:rsid w:val="00F73F31"/>
    <w:rsid w:val="00F75BCD"/>
    <w:rsid w:val="00F77953"/>
    <w:rsid w:val="00F8004E"/>
    <w:rsid w:val="00F801A8"/>
    <w:rsid w:val="00F81D07"/>
    <w:rsid w:val="00F843F0"/>
    <w:rsid w:val="00F84803"/>
    <w:rsid w:val="00F859B2"/>
    <w:rsid w:val="00F86F0D"/>
    <w:rsid w:val="00F93593"/>
    <w:rsid w:val="00F93EDC"/>
    <w:rsid w:val="00F9439D"/>
    <w:rsid w:val="00F9454A"/>
    <w:rsid w:val="00F95A8D"/>
    <w:rsid w:val="00F96684"/>
    <w:rsid w:val="00F96777"/>
    <w:rsid w:val="00F96D60"/>
    <w:rsid w:val="00F970AC"/>
    <w:rsid w:val="00F979E3"/>
    <w:rsid w:val="00F979FA"/>
    <w:rsid w:val="00F97A5D"/>
    <w:rsid w:val="00FA1397"/>
    <w:rsid w:val="00FA2EB3"/>
    <w:rsid w:val="00FA3362"/>
    <w:rsid w:val="00FA4ABB"/>
    <w:rsid w:val="00FA50DE"/>
    <w:rsid w:val="00FA5634"/>
    <w:rsid w:val="00FA6B4C"/>
    <w:rsid w:val="00FA6CA2"/>
    <w:rsid w:val="00FB152B"/>
    <w:rsid w:val="00FB1C57"/>
    <w:rsid w:val="00FB237E"/>
    <w:rsid w:val="00FB2DFC"/>
    <w:rsid w:val="00FB5271"/>
    <w:rsid w:val="00FB6D45"/>
    <w:rsid w:val="00FB70B1"/>
    <w:rsid w:val="00FB755B"/>
    <w:rsid w:val="00FC1095"/>
    <w:rsid w:val="00FC126D"/>
    <w:rsid w:val="00FC1692"/>
    <w:rsid w:val="00FC218B"/>
    <w:rsid w:val="00FC25E4"/>
    <w:rsid w:val="00FC4F4D"/>
    <w:rsid w:val="00FC692C"/>
    <w:rsid w:val="00FD26D6"/>
    <w:rsid w:val="00FD479B"/>
    <w:rsid w:val="00FD4EE5"/>
    <w:rsid w:val="00FD66A4"/>
    <w:rsid w:val="00FD6D21"/>
    <w:rsid w:val="00FD6F61"/>
    <w:rsid w:val="00FE087D"/>
    <w:rsid w:val="00FE25C4"/>
    <w:rsid w:val="00FE42DE"/>
    <w:rsid w:val="00FE5E5E"/>
    <w:rsid w:val="00FE60B1"/>
    <w:rsid w:val="00FE6361"/>
    <w:rsid w:val="00FE7D36"/>
    <w:rsid w:val="00FE7DA5"/>
    <w:rsid w:val="00FE7E10"/>
    <w:rsid w:val="00FF1A7B"/>
    <w:rsid w:val="00FF25D7"/>
    <w:rsid w:val="00FF2A12"/>
    <w:rsid w:val="00FF2B84"/>
    <w:rsid w:val="00FF48F5"/>
    <w:rsid w:val="00FF56B8"/>
    <w:rsid w:val="00FF712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A36F"/>
  <w15:chartTrackingRefBased/>
  <w15:docId w15:val="{117DFF12-2712-4C9A-B40E-8812CF0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90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5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0902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882A3C"/>
    <w:pPr>
      <w:ind w:left="720"/>
      <w:contextualSpacing/>
    </w:pPr>
  </w:style>
  <w:style w:type="character" w:styleId="a4">
    <w:name w:val="Hyperlink"/>
    <w:unhideWhenUsed/>
    <w:rsid w:val="00A724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4C9"/>
  </w:style>
  <w:style w:type="paragraph" w:styleId="a7">
    <w:name w:val="footer"/>
    <w:basedOn w:val="a"/>
    <w:link w:val="a8"/>
    <w:uiPriority w:val="99"/>
    <w:unhideWhenUsed/>
    <w:rsid w:val="00A7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4C9"/>
  </w:style>
  <w:style w:type="paragraph" w:customStyle="1" w:styleId="ConsPlusNormal">
    <w:name w:val="ConsPlusNormal"/>
    <w:link w:val="ConsPlusNormal0"/>
    <w:rsid w:val="00C72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580902"/>
    <w:pPr>
      <w:autoSpaceDE w:val="0"/>
      <w:autoSpaceDN w:val="0"/>
      <w:adjustRightInd w:val="0"/>
    </w:pPr>
    <w:rPr>
      <w:rFonts w:ascii="Arial Unicode MS" w:eastAsia="Arial Unicode MS" w:hAnsi="Times New Roman" w:cs="Arial Unicode MS"/>
      <w:sz w:val="28"/>
      <w:szCs w:val="28"/>
      <w:lang w:eastAsia="en-US"/>
    </w:rPr>
  </w:style>
  <w:style w:type="paragraph" w:customStyle="1" w:styleId="ConsPlusNonformat">
    <w:name w:val="ConsPlusNonformat"/>
    <w:rsid w:val="005809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09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580902"/>
    <w:pPr>
      <w:ind w:left="708"/>
    </w:pPr>
    <w:rPr>
      <w:rFonts w:eastAsia="Times New Roman" w:cs="Calibri"/>
      <w:lang w:eastAsia="ru-RU"/>
    </w:rPr>
  </w:style>
  <w:style w:type="character" w:styleId="a9">
    <w:name w:val="page number"/>
    <w:basedOn w:val="a0"/>
    <w:rsid w:val="00580902"/>
  </w:style>
  <w:style w:type="character" w:customStyle="1" w:styleId="aa">
    <w:name w:val="Текст выноски Знак"/>
    <w:link w:val="ab"/>
    <w:semiHidden/>
    <w:rsid w:val="0058090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580902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c">
    <w:name w:val="Знак"/>
    <w:basedOn w:val="a"/>
    <w:rsid w:val="005809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5809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580902"/>
    <w:pPr>
      <w:spacing w:after="0" w:line="240" w:lineRule="auto"/>
    </w:pPr>
    <w:rPr>
      <w:rFonts w:ascii="Tahoma" w:eastAsia="Times New Roman" w:hAnsi="Tahoma" w:cs="Tahoma"/>
      <w:color w:val="000000"/>
      <w:sz w:val="23"/>
      <w:szCs w:val="23"/>
      <w:lang w:eastAsia="ru-RU"/>
    </w:rPr>
  </w:style>
  <w:style w:type="paragraph" w:styleId="ad">
    <w:name w:val="No Spacing"/>
    <w:link w:val="ae"/>
    <w:uiPriority w:val="1"/>
    <w:qFormat/>
    <w:rsid w:val="00580902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58090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58090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580902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580902"/>
    <w:pPr>
      <w:widowControl w:val="0"/>
      <w:autoSpaceDE w:val="0"/>
      <w:autoSpaceDN w:val="0"/>
      <w:adjustRightInd w:val="0"/>
      <w:spacing w:line="300" w:lineRule="auto"/>
      <w:ind w:left="1080" w:right="12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Название"/>
    <w:basedOn w:val="a"/>
    <w:link w:val="af0"/>
    <w:qFormat/>
    <w:rsid w:val="005809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0">
    <w:name w:val="Название Знак"/>
    <w:link w:val="af"/>
    <w:rsid w:val="00580902"/>
    <w:rPr>
      <w:rFonts w:ascii="Times New Roman" w:eastAsia="Times New Roman" w:hAnsi="Times New Roman"/>
      <w:b/>
      <w:bCs/>
      <w:sz w:val="36"/>
      <w:szCs w:val="24"/>
    </w:rPr>
  </w:style>
  <w:style w:type="paragraph" w:customStyle="1" w:styleId="12">
    <w:name w:val="Обычный1"/>
    <w:rsid w:val="00580902"/>
    <w:rPr>
      <w:rFonts w:ascii="Times New Roman" w:eastAsia="Times New Roman" w:hAnsi="Times New Roman"/>
      <w:sz w:val="24"/>
    </w:rPr>
  </w:style>
  <w:style w:type="table" w:styleId="af1">
    <w:name w:val="Table Grid"/>
    <w:basedOn w:val="a1"/>
    <w:rsid w:val="007F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05E15"/>
  </w:style>
  <w:style w:type="character" w:styleId="af2">
    <w:name w:val="Emphasis"/>
    <w:uiPriority w:val="20"/>
    <w:qFormat/>
    <w:rsid w:val="00505E15"/>
    <w:rPr>
      <w:i/>
      <w:iCs/>
    </w:rPr>
  </w:style>
  <w:style w:type="character" w:styleId="af3">
    <w:name w:val="Strong"/>
    <w:uiPriority w:val="22"/>
    <w:qFormat/>
    <w:rsid w:val="00505E15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505E15"/>
    <w:pPr>
      <w:spacing w:after="120"/>
      <w:ind w:left="283"/>
    </w:pPr>
    <w:rPr>
      <w:rFonts w:eastAsia="Times New Roman"/>
      <w:lang w:eastAsia="ru-RU"/>
    </w:rPr>
  </w:style>
  <w:style w:type="character" w:customStyle="1" w:styleId="af5">
    <w:name w:val="Основной текст с отступом Знак"/>
    <w:link w:val="af4"/>
    <w:uiPriority w:val="99"/>
    <w:rsid w:val="00505E15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unhideWhenUsed/>
    <w:rsid w:val="00505E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05E15"/>
    <w:rPr>
      <w:sz w:val="16"/>
      <w:szCs w:val="16"/>
      <w:lang w:eastAsia="en-US"/>
    </w:rPr>
  </w:style>
  <w:style w:type="paragraph" w:customStyle="1" w:styleId="13">
    <w:name w:val="Стиль1"/>
    <w:basedOn w:val="a"/>
    <w:rsid w:val="00505E15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505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1"/>
    <w:rsid w:val="009F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rsid w:val="00AA241F"/>
    <w:rPr>
      <w:rFonts w:ascii="Times New Roman" w:hAnsi="Times New Roman" w:cs="Times New Roman" w:hint="default"/>
      <w:sz w:val="24"/>
      <w:szCs w:val="24"/>
    </w:rPr>
  </w:style>
  <w:style w:type="character" w:customStyle="1" w:styleId="af7">
    <w:name w:val="Гипертекстовая ссылка"/>
    <w:uiPriority w:val="99"/>
    <w:rsid w:val="008D639D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0B15C5"/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7B05E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7E0B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public-hearing/?month=&amp;year=2021&amp;search=&amp;topic=226&amp;vi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864&amp;date=09.12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3642&amp;date=09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917&amp;date=09.1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993D-4334-4BC1-AA0B-D3DCFE14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60</Pages>
  <Words>30642</Words>
  <Characters>174664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204897</CharactersWithSpaces>
  <SharedDoc>false</SharedDoc>
  <HLinks>
    <vt:vector size="24" baseType="variant"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http://www.n-vartovsk.ru/authorities/town_adm/ko/zam_glavy/conflict_interest_ko/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https://login.consultant.ru/link/?req=doc&amp;base=LAW&amp;n=314864&amp;date=09.12.2020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https://login.consultant.ru/link/?req=doc&amp;base=LAW&amp;n=303642&amp;date=09.12.2020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https://login.consultant.ru/link/?req=doc&amp;base=LAW&amp;n=314917&amp;date=09.12.2020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Васильевна</dc:creator>
  <cp:keywords/>
  <cp:lastModifiedBy>Шпитова Виктория Александровна</cp:lastModifiedBy>
  <cp:revision>91</cp:revision>
  <cp:lastPrinted>2021-04-19T06:51:00Z</cp:lastPrinted>
  <dcterms:created xsi:type="dcterms:W3CDTF">2023-10-18T04:42:00Z</dcterms:created>
  <dcterms:modified xsi:type="dcterms:W3CDTF">2024-01-23T06:32:00Z</dcterms:modified>
</cp:coreProperties>
</file>