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51" w:rsidRPr="002E7D51" w:rsidRDefault="002E7D51" w:rsidP="002E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2E7D51">
        <w:rPr>
          <w:rFonts w:ascii="Times New Roman" w:eastAsia="Times New Roman" w:hAnsi="Times New Roman" w:cs="Times New Roman"/>
          <w:b/>
          <w:sz w:val="26"/>
          <w:szCs w:val="26"/>
        </w:rPr>
        <w:t>Памятка о</w:t>
      </w:r>
      <w:r w:rsidRPr="002E7D51">
        <w:rPr>
          <w:rFonts w:ascii="Times New Roman" w:eastAsia="Times New Roman" w:hAnsi="Times New Roman" w:cs="Times New Roman"/>
          <w:b/>
          <w:sz w:val="26"/>
          <w:szCs w:val="26"/>
        </w:rPr>
        <w:t xml:space="preserve"> конкурс</w:t>
      </w:r>
      <w:r w:rsidRPr="002E7D51">
        <w:rPr>
          <w:rFonts w:ascii="Times New Roman" w:eastAsia="Times New Roman" w:hAnsi="Times New Roman" w:cs="Times New Roman"/>
          <w:b/>
          <w:sz w:val="26"/>
          <w:szCs w:val="26"/>
        </w:rPr>
        <w:t>е</w:t>
      </w:r>
      <w:r w:rsidRPr="002E7D51">
        <w:rPr>
          <w:rFonts w:ascii="Times New Roman" w:eastAsia="Times New Roman" w:hAnsi="Times New Roman" w:cs="Times New Roman"/>
          <w:b/>
          <w:sz w:val="26"/>
          <w:szCs w:val="26"/>
        </w:rPr>
        <w:t xml:space="preserve"> по предоставлению грантов</w:t>
      </w:r>
    </w:p>
    <w:p w:rsidR="002E7D51" w:rsidRDefault="002E7D51" w:rsidP="002E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2E7D51">
        <w:rPr>
          <w:rFonts w:ascii="Times New Roman" w:eastAsia="Times New Roman" w:hAnsi="Times New Roman" w:cs="Times New Roman"/>
          <w:b/>
          <w:sz w:val="26"/>
          <w:szCs w:val="26"/>
        </w:rPr>
        <w:t xml:space="preserve">в форме субсидий субъектам малого и среднего предпринимательства </w:t>
      </w:r>
    </w:p>
    <w:p w:rsidR="002E7D51" w:rsidRPr="002E7D51" w:rsidRDefault="002E7D51" w:rsidP="002E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2E7D51">
        <w:rPr>
          <w:rFonts w:ascii="Times New Roman" w:eastAsia="Times New Roman" w:hAnsi="Times New Roman" w:cs="Times New Roman"/>
          <w:b/>
          <w:sz w:val="26"/>
          <w:szCs w:val="26"/>
        </w:rPr>
        <w:t>на 2023 год</w:t>
      </w:r>
    </w:p>
    <w:p w:rsidR="00111A16" w:rsidRPr="00C45B42" w:rsidRDefault="00111A16" w:rsidP="00C45B42">
      <w:pPr>
        <w:tabs>
          <w:tab w:val="left" w:pos="1185"/>
        </w:tabs>
        <w:spacing w:after="0" w:line="240" w:lineRule="auto"/>
        <w:ind w:firstLine="851"/>
        <w:contextualSpacing/>
        <w:jc w:val="both"/>
        <w:rPr>
          <w:rFonts w:ascii="Times New Roman" w:eastAsia="Times New Roman" w:hAnsi="Times New Roman" w:cs="Times New Roman"/>
          <w:sz w:val="26"/>
          <w:szCs w:val="26"/>
        </w:rPr>
      </w:pPr>
    </w:p>
    <w:p w:rsidR="00271933" w:rsidRPr="00C45B42" w:rsidRDefault="00271933" w:rsidP="00C45B42">
      <w:pPr>
        <w:tabs>
          <w:tab w:val="left" w:pos="1185"/>
        </w:tabs>
        <w:spacing w:after="0" w:line="240" w:lineRule="auto"/>
        <w:ind w:firstLine="851"/>
        <w:contextualSpacing/>
        <w:jc w:val="both"/>
        <w:rPr>
          <w:rFonts w:ascii="Times New Roman" w:eastAsia="Times New Roman" w:hAnsi="Times New Roman" w:cs="Times New Roman"/>
          <w:b/>
          <w:sz w:val="26"/>
          <w:szCs w:val="26"/>
        </w:rPr>
      </w:pPr>
      <w:r w:rsidRPr="00C45B42">
        <w:rPr>
          <w:rFonts w:ascii="Times New Roman" w:eastAsia="Calibri" w:hAnsi="Times New Roman" w:cs="Times New Roman"/>
          <w:b/>
          <w:sz w:val="26"/>
          <w:szCs w:val="26"/>
        </w:rPr>
        <w:t xml:space="preserve">Гранты </w:t>
      </w:r>
      <w:r w:rsidRPr="00C45B42">
        <w:rPr>
          <w:rFonts w:ascii="Times New Roman" w:eastAsia="Times New Roman" w:hAnsi="Times New Roman" w:cs="Times New Roman"/>
          <w:b/>
          <w:sz w:val="26"/>
          <w:szCs w:val="26"/>
        </w:rPr>
        <w:t>на конкурсной основе:</w:t>
      </w:r>
    </w:p>
    <w:p w:rsidR="00271933" w:rsidRPr="00C45B42" w:rsidRDefault="00271933" w:rsidP="00C45B42">
      <w:pPr>
        <w:tabs>
          <w:tab w:val="left" w:pos="1185"/>
        </w:tabs>
        <w:spacing w:after="0" w:line="240" w:lineRule="auto"/>
        <w:ind w:firstLine="851"/>
        <w:contextualSpacing/>
        <w:jc w:val="both"/>
        <w:rPr>
          <w:rFonts w:ascii="Times New Roman" w:eastAsia="Times New Roman" w:hAnsi="Times New Roman" w:cs="Times New Roman"/>
          <w:sz w:val="26"/>
          <w:szCs w:val="26"/>
        </w:rPr>
      </w:pPr>
      <w:r w:rsidRPr="00C45B42">
        <w:rPr>
          <w:rFonts w:ascii="Times New Roman" w:eastAsia="Times New Roman" w:hAnsi="Times New Roman" w:cs="Times New Roman"/>
          <w:sz w:val="26"/>
          <w:szCs w:val="26"/>
        </w:rPr>
        <w:t>- субъектам молодежного предпринимательства,</w:t>
      </w:r>
    </w:p>
    <w:p w:rsidR="00271933" w:rsidRDefault="00271933" w:rsidP="00C45B42">
      <w:pPr>
        <w:tabs>
          <w:tab w:val="left" w:pos="1185"/>
        </w:tabs>
        <w:spacing w:after="0" w:line="240" w:lineRule="auto"/>
        <w:ind w:firstLine="851"/>
        <w:contextualSpacing/>
        <w:jc w:val="both"/>
        <w:rPr>
          <w:rFonts w:ascii="Times New Roman" w:eastAsia="Times New Roman" w:hAnsi="Times New Roman" w:cs="Times New Roman"/>
          <w:sz w:val="26"/>
          <w:szCs w:val="26"/>
        </w:rPr>
      </w:pPr>
      <w:r w:rsidRPr="00C45B42">
        <w:rPr>
          <w:rFonts w:ascii="Times New Roman" w:eastAsia="Times New Roman" w:hAnsi="Times New Roman" w:cs="Times New Roman"/>
          <w:sz w:val="26"/>
          <w:szCs w:val="26"/>
        </w:rPr>
        <w:t>- начинающим предпринимателям.</w:t>
      </w:r>
    </w:p>
    <w:p w:rsidR="00C45B42" w:rsidRPr="00C45B42" w:rsidRDefault="00C45B42" w:rsidP="00C45B42">
      <w:pPr>
        <w:tabs>
          <w:tab w:val="left" w:pos="1185"/>
        </w:tabs>
        <w:spacing w:after="0" w:line="240" w:lineRule="auto"/>
        <w:ind w:firstLine="851"/>
        <w:contextualSpacing/>
        <w:jc w:val="both"/>
        <w:rPr>
          <w:rFonts w:ascii="Times New Roman" w:eastAsia="Times New Roman" w:hAnsi="Times New Roman" w:cs="Times New Roman"/>
          <w:sz w:val="26"/>
          <w:szCs w:val="26"/>
        </w:rPr>
      </w:pPr>
    </w:p>
    <w:p w:rsidR="00721247" w:rsidRDefault="00836D0E"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rPr>
      </w:pPr>
      <w:r w:rsidRPr="00C45B42">
        <w:rPr>
          <w:rFonts w:ascii="Times New Roman" w:eastAsia="Calibri" w:hAnsi="Times New Roman" w:cs="Times New Roman"/>
          <w:b/>
          <w:sz w:val="26"/>
          <w:szCs w:val="26"/>
        </w:rPr>
        <w:t>Начинающие предприниматели</w:t>
      </w:r>
      <w:r w:rsidRPr="00C45B42">
        <w:rPr>
          <w:rFonts w:ascii="Times New Roman" w:eastAsia="Calibri" w:hAnsi="Times New Roman" w:cs="Times New Roman"/>
          <w:sz w:val="26"/>
          <w:szCs w:val="26"/>
        </w:rPr>
        <w:t xml:space="preserve"> - </w:t>
      </w:r>
      <w:r w:rsidR="001F2CFB" w:rsidRPr="00C45B42">
        <w:rPr>
          <w:rFonts w:ascii="Times New Roman" w:eastAsia="Calibri" w:hAnsi="Times New Roman" w:cs="Times New Roman"/>
          <w:sz w:val="26"/>
          <w:szCs w:val="26"/>
        </w:rPr>
        <w:t>зарегистрированные менее одного года Субъекты.</w:t>
      </w:r>
    </w:p>
    <w:p w:rsidR="00C45B42" w:rsidRP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rPr>
      </w:pPr>
    </w:p>
    <w:p w:rsidR="00721247" w:rsidRPr="00C45B42" w:rsidRDefault="00836D0E"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rPr>
      </w:pPr>
      <w:r w:rsidRPr="00C45B42">
        <w:rPr>
          <w:rFonts w:ascii="Times New Roman" w:eastAsia="Calibri" w:hAnsi="Times New Roman" w:cs="Times New Roman"/>
          <w:b/>
          <w:sz w:val="26"/>
          <w:szCs w:val="26"/>
        </w:rPr>
        <w:t xml:space="preserve">Молодежное предпринимательство </w:t>
      </w:r>
      <w:r w:rsidRPr="00C45B42">
        <w:rPr>
          <w:rFonts w:ascii="Times New Roman" w:eastAsia="Calibri" w:hAnsi="Times New Roman" w:cs="Times New Roman"/>
          <w:sz w:val="26"/>
          <w:szCs w:val="26"/>
        </w:rPr>
        <w:t xml:space="preserve">- </w:t>
      </w:r>
      <w:r w:rsidR="001F2CFB" w:rsidRPr="00C45B42">
        <w:rPr>
          <w:rFonts w:ascii="Times New Roman" w:eastAsia="Calibri" w:hAnsi="Times New Roman" w:cs="Times New Roman"/>
          <w:sz w:val="26"/>
          <w:szCs w:val="26"/>
        </w:rPr>
        <w:t>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p>
    <w:p w:rsidR="00721247" w:rsidRPr="00C45B42" w:rsidRDefault="00721247" w:rsidP="00C45B42">
      <w:pPr>
        <w:tabs>
          <w:tab w:val="left" w:pos="1185"/>
        </w:tabs>
        <w:spacing w:after="0" w:line="240" w:lineRule="auto"/>
        <w:ind w:firstLine="851"/>
        <w:contextualSpacing/>
        <w:jc w:val="both"/>
        <w:rPr>
          <w:rFonts w:ascii="Times New Roman" w:eastAsia="Times New Roman" w:hAnsi="Times New Roman" w:cs="Times New Roman"/>
          <w:sz w:val="26"/>
          <w:szCs w:val="26"/>
        </w:rPr>
      </w:pPr>
    </w:p>
    <w:p w:rsidR="00721247" w:rsidRPr="00C45B42" w:rsidRDefault="00721247" w:rsidP="00C45B42">
      <w:pPr>
        <w:spacing w:after="0" w:line="240" w:lineRule="auto"/>
        <w:ind w:firstLine="709"/>
        <w:contextualSpacing/>
        <w:jc w:val="both"/>
        <w:rPr>
          <w:rFonts w:ascii="Times New Roman" w:eastAsia="Calibri" w:hAnsi="Times New Roman" w:cs="Times New Roman"/>
          <w:b/>
          <w:sz w:val="26"/>
          <w:szCs w:val="26"/>
          <w:u w:val="single"/>
        </w:rPr>
      </w:pPr>
      <w:r w:rsidRPr="00C45B42">
        <w:rPr>
          <w:rFonts w:ascii="Times New Roman" w:eastAsia="Calibri" w:hAnsi="Times New Roman" w:cs="Times New Roman"/>
          <w:b/>
          <w:sz w:val="26"/>
          <w:szCs w:val="26"/>
          <w:u w:val="single"/>
        </w:rPr>
        <w:t>Отнесение заявителя к категории определяется на дату подачи заявки на участие в конкурсе.</w:t>
      </w:r>
    </w:p>
    <w:p w:rsidR="00C45B42" w:rsidRPr="00C45B42" w:rsidRDefault="00C45B42" w:rsidP="00C45B42">
      <w:pPr>
        <w:spacing w:after="0" w:line="240" w:lineRule="auto"/>
        <w:ind w:firstLine="709"/>
        <w:contextualSpacing/>
        <w:jc w:val="both"/>
        <w:rPr>
          <w:rFonts w:ascii="Times New Roman" w:eastAsia="Calibri" w:hAnsi="Times New Roman" w:cs="Times New Roman"/>
          <w:sz w:val="26"/>
          <w:szCs w:val="26"/>
        </w:rPr>
      </w:pPr>
    </w:p>
    <w:p w:rsidR="001F2CFB" w:rsidRPr="001F2CFB" w:rsidRDefault="001F2CFB"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r w:rsidRPr="001F2CFB">
        <w:rPr>
          <w:rFonts w:ascii="Times New Roman" w:eastAsia="Calibri" w:hAnsi="Times New Roman" w:cs="Times New Roman"/>
          <w:sz w:val="26"/>
          <w:szCs w:val="26"/>
          <w:lang w:eastAsia="en-US"/>
        </w:rPr>
        <w:t>Размер гранта не может превышать 500 тыс. рублей на одного получателя гранта при условии софинансирования им расходов на реализацию бизнес-проекта в размере не менее 15% от размера получаемого гранта.</w:t>
      </w:r>
    </w:p>
    <w:p w:rsidR="00836D0E" w:rsidRPr="00C45B42" w:rsidRDefault="00836D0E" w:rsidP="00C45B42">
      <w:pPr>
        <w:widowControl w:val="0"/>
        <w:suppressAutoHyphens/>
        <w:spacing w:after="0" w:line="240" w:lineRule="auto"/>
        <w:ind w:firstLine="709"/>
        <w:contextualSpacing/>
        <w:jc w:val="both"/>
        <w:rPr>
          <w:rFonts w:ascii="Times New Roman" w:eastAsia="Times New Roman" w:hAnsi="Times New Roman" w:cs="Times New Roman"/>
          <w:sz w:val="26"/>
          <w:szCs w:val="26"/>
        </w:rPr>
      </w:pPr>
    </w:p>
    <w:p w:rsidR="00836D0E" w:rsidRPr="00C45B42" w:rsidRDefault="00836D0E" w:rsidP="00C45B42">
      <w:pPr>
        <w:widowControl w:val="0"/>
        <w:suppressAutoHyphens/>
        <w:spacing w:after="0" w:line="240" w:lineRule="auto"/>
        <w:ind w:firstLine="709"/>
        <w:contextualSpacing/>
        <w:jc w:val="both"/>
        <w:rPr>
          <w:rFonts w:ascii="Times New Roman" w:eastAsia="Times New Roman" w:hAnsi="Times New Roman" w:cs="Times New Roman"/>
          <w:sz w:val="26"/>
          <w:szCs w:val="26"/>
        </w:rPr>
      </w:pPr>
      <w:r w:rsidRPr="00C45B42">
        <w:rPr>
          <w:rFonts w:ascii="Times New Roman" w:eastAsia="Times New Roman" w:hAnsi="Times New Roman" w:cs="Times New Roman"/>
          <w:sz w:val="26"/>
          <w:szCs w:val="26"/>
        </w:rPr>
        <w:t xml:space="preserve">Срок использования гранта - 12 календарных месяцев с даты заключения </w:t>
      </w:r>
      <w:r w:rsidR="00D23540" w:rsidRPr="00C45B42">
        <w:rPr>
          <w:rFonts w:ascii="Times New Roman" w:eastAsia="Times New Roman" w:hAnsi="Times New Roman" w:cs="Times New Roman"/>
          <w:sz w:val="26"/>
          <w:szCs w:val="26"/>
        </w:rPr>
        <w:t>с</w:t>
      </w:r>
      <w:r w:rsidRPr="00C45B42">
        <w:rPr>
          <w:rFonts w:ascii="Times New Roman" w:eastAsia="Times New Roman" w:hAnsi="Times New Roman" w:cs="Times New Roman"/>
          <w:sz w:val="26"/>
          <w:szCs w:val="26"/>
        </w:rPr>
        <w:t>оглашения.</w:t>
      </w:r>
    </w:p>
    <w:p w:rsidR="00836D0E" w:rsidRPr="00C45B42" w:rsidRDefault="00836D0E" w:rsidP="00C45B42">
      <w:pPr>
        <w:widowControl w:val="0"/>
        <w:suppressAutoHyphens/>
        <w:spacing w:after="0" w:line="240" w:lineRule="auto"/>
        <w:ind w:firstLine="709"/>
        <w:contextualSpacing/>
        <w:jc w:val="both"/>
        <w:rPr>
          <w:rFonts w:ascii="Times New Roman" w:eastAsia="Times New Roman" w:hAnsi="Times New Roman" w:cs="Times New Roman"/>
          <w:sz w:val="26"/>
          <w:szCs w:val="26"/>
        </w:rPr>
      </w:pPr>
    </w:p>
    <w:p w:rsidR="006A2A48" w:rsidRPr="00C45B42" w:rsidRDefault="00836D0E"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xml:space="preserve">Гранты предоставляются </w:t>
      </w:r>
      <w:r w:rsidR="006A2A48" w:rsidRPr="00C45B42">
        <w:rPr>
          <w:rFonts w:ascii="Times New Roman" w:eastAsia="Calibri" w:hAnsi="Times New Roman" w:cs="Times New Roman"/>
          <w:sz w:val="26"/>
          <w:szCs w:val="26"/>
          <w:lang w:eastAsia="en-US"/>
        </w:rPr>
        <w:t xml:space="preserve">на безвозмездной и безвозвратной основе на финансовое обеспечение затрат на реализацию бизнес-проекта </w:t>
      </w:r>
      <w:r w:rsidRPr="00C45B42">
        <w:rPr>
          <w:rFonts w:ascii="Times New Roman" w:eastAsia="Calibri" w:hAnsi="Times New Roman" w:cs="Times New Roman"/>
          <w:sz w:val="26"/>
          <w:szCs w:val="26"/>
          <w:lang w:eastAsia="en-US"/>
        </w:rPr>
        <w:t>на т</w:t>
      </w:r>
      <w:r w:rsidR="006A2A48" w:rsidRPr="00C45B42">
        <w:rPr>
          <w:rFonts w:ascii="Times New Roman" w:eastAsia="Calibri" w:hAnsi="Times New Roman" w:cs="Times New Roman"/>
          <w:sz w:val="26"/>
          <w:szCs w:val="26"/>
          <w:lang w:eastAsia="en-US"/>
        </w:rPr>
        <w:t>ерритории города Нижневартовска, включающих в себя затраты, связанные с ведением предпринимательской деятельности.</w:t>
      </w:r>
    </w:p>
    <w:p w:rsidR="00D23540" w:rsidRPr="00C45B42" w:rsidRDefault="00D23540" w:rsidP="00C45B42">
      <w:pPr>
        <w:tabs>
          <w:tab w:val="left" w:pos="1185"/>
        </w:tabs>
        <w:spacing w:after="0" w:line="240" w:lineRule="auto"/>
        <w:ind w:firstLine="709"/>
        <w:contextualSpacing/>
        <w:jc w:val="both"/>
        <w:rPr>
          <w:rFonts w:ascii="Times New Roman" w:eastAsia="Calibri" w:hAnsi="Times New Roman" w:cs="Times New Roman"/>
          <w:color w:val="FF0000"/>
          <w:sz w:val="26"/>
          <w:szCs w:val="26"/>
          <w:lang w:eastAsia="en-US"/>
        </w:rPr>
      </w:pPr>
    </w:p>
    <w:p w:rsidR="00836D0E" w:rsidRPr="00C45B42" w:rsidRDefault="006A2A48" w:rsidP="00C45B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C45B42">
        <w:rPr>
          <w:rFonts w:ascii="Times New Roman" w:eastAsia="Times New Roman" w:hAnsi="Times New Roman" w:cs="Times New Roman"/>
          <w:b/>
          <w:sz w:val="26"/>
          <w:szCs w:val="26"/>
        </w:rPr>
        <w:t>Затраты</w:t>
      </w:r>
      <w:r w:rsidR="00836D0E" w:rsidRPr="00C45B42">
        <w:rPr>
          <w:rFonts w:ascii="Times New Roman" w:eastAsia="Times New Roman" w:hAnsi="Times New Roman" w:cs="Times New Roman"/>
          <w:b/>
          <w:sz w:val="26"/>
          <w:szCs w:val="26"/>
        </w:rPr>
        <w:t>, связанные с ведением предпринимательской деятельности</w:t>
      </w:r>
      <w:r w:rsidRPr="00C45B42">
        <w:rPr>
          <w:rFonts w:ascii="Times New Roman" w:eastAsia="Times New Roman" w:hAnsi="Times New Roman" w:cs="Times New Roman"/>
          <w:b/>
          <w:sz w:val="26"/>
          <w:szCs w:val="26"/>
        </w:rPr>
        <w:t xml:space="preserve"> - расходы</w:t>
      </w:r>
      <w:r w:rsidR="00836D0E" w:rsidRPr="00C45B42">
        <w:rPr>
          <w:rFonts w:ascii="Times New Roman" w:eastAsia="Times New Roman" w:hAnsi="Times New Roman" w:cs="Times New Roman"/>
          <w:b/>
          <w:sz w:val="26"/>
          <w:szCs w:val="26"/>
        </w:rPr>
        <w:t>:</w:t>
      </w:r>
    </w:p>
    <w:p w:rsidR="00836D0E" w:rsidRPr="00C45B42" w:rsidRDefault="00836D0E"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xml:space="preserve">-  </w:t>
      </w:r>
      <w:r w:rsidR="001F2CFB" w:rsidRPr="00C45B42">
        <w:rPr>
          <w:rFonts w:ascii="Times New Roman" w:eastAsia="Calibri" w:hAnsi="Times New Roman" w:cs="Times New Roman"/>
          <w:sz w:val="26"/>
          <w:szCs w:val="26"/>
          <w:lang w:eastAsia="en-US"/>
        </w:rPr>
        <w:t>на приобретение нового оборудования (основных средств), сырья для дальнейшей переработки, учебных пособий, снарядов, спортивного инвентаря для занятий физкультурой, гимнастикой и атлетикой, занятий в спортзалах, фитнес-центрах, на изготовление и приобретение мебели;</w:t>
      </w:r>
    </w:p>
    <w:p w:rsidR="001F2CFB" w:rsidRPr="00C45B42" w:rsidRDefault="001F2CFB" w:rsidP="00C45B42">
      <w:pPr>
        <w:tabs>
          <w:tab w:val="left" w:pos="1185"/>
        </w:tabs>
        <w:spacing w:after="0" w:line="240" w:lineRule="auto"/>
        <w:ind w:firstLine="709"/>
        <w:contextualSpacing/>
        <w:jc w:val="both"/>
        <w:rPr>
          <w:rFonts w:ascii="Times New Roman" w:eastAsia="Calibri" w:hAnsi="Times New Roman" w:cs="Times New Roman"/>
          <w:i/>
          <w:sz w:val="26"/>
          <w:szCs w:val="26"/>
          <w:lang w:eastAsia="en-US"/>
        </w:rPr>
      </w:pPr>
      <w:r w:rsidRPr="00C45B42">
        <w:rPr>
          <w:rFonts w:ascii="Times New Roman" w:eastAsia="Calibri" w:hAnsi="Times New Roman" w:cs="Times New Roman"/>
          <w:i/>
          <w:sz w:val="26"/>
          <w:szCs w:val="26"/>
          <w:lang w:eastAsia="en-US"/>
        </w:rPr>
        <w:t>Примечание: новое оборудование (основное средство) - оборудование (основное средство), приобретенное в течение двух лет с года его выпуска (изготовления).</w:t>
      </w:r>
    </w:p>
    <w:p w:rsidR="00836D0E" w:rsidRPr="00C45B42" w:rsidRDefault="00836D0E"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на рекламу товаров, работ, услуг, производимых (предоставляемых) Субъектом (реклама через периодические печатные издания, теле- и радиореклама, издание рекламных буклетов, брошюр, листовок, реклама через информационно-телекоммуникационную сеть "Интернет");</w:t>
      </w:r>
    </w:p>
    <w:p w:rsidR="00836D0E" w:rsidRPr="00C45B42" w:rsidRDefault="00836D0E"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на создание (разработку) и сопровождение (поддержку) сайта Субъекта;</w:t>
      </w:r>
    </w:p>
    <w:p w:rsidR="00836D0E" w:rsidRPr="00C45B42" w:rsidRDefault="00836D0E"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на аренду (субаренду) нежилых помещений</w:t>
      </w:r>
      <w:r w:rsidR="00D23540" w:rsidRPr="00C45B42">
        <w:rPr>
          <w:rFonts w:ascii="Times New Roman" w:eastAsia="Calibri" w:hAnsi="Times New Roman" w:cs="Times New Roman"/>
          <w:sz w:val="26"/>
          <w:szCs w:val="26"/>
          <w:lang w:eastAsia="en-US"/>
        </w:rPr>
        <w:t>.</w:t>
      </w:r>
    </w:p>
    <w:p w:rsidR="00836D0E" w:rsidRPr="00C45B42" w:rsidRDefault="00836D0E" w:rsidP="00C45B42">
      <w:pPr>
        <w:tabs>
          <w:tab w:val="left" w:pos="1185"/>
        </w:tabs>
        <w:spacing w:after="0" w:line="240" w:lineRule="auto"/>
        <w:ind w:firstLine="709"/>
        <w:contextualSpacing/>
        <w:jc w:val="both"/>
        <w:rPr>
          <w:rFonts w:ascii="Times New Roman" w:eastAsia="Times New Roman" w:hAnsi="Times New Roman" w:cs="Times New Roman"/>
          <w:sz w:val="26"/>
          <w:szCs w:val="26"/>
        </w:rPr>
      </w:pPr>
    </w:p>
    <w:p w:rsidR="00271933" w:rsidRPr="00C45B42" w:rsidRDefault="007D2CE2"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b/>
          <w:sz w:val="26"/>
          <w:szCs w:val="26"/>
          <w:lang w:eastAsia="en-US"/>
        </w:rPr>
        <w:t>Обязательство получателя гранта</w:t>
      </w:r>
      <w:r w:rsidRPr="00C45B42">
        <w:rPr>
          <w:rFonts w:ascii="Times New Roman" w:eastAsia="Calibri" w:hAnsi="Times New Roman" w:cs="Times New Roman"/>
          <w:sz w:val="26"/>
          <w:szCs w:val="26"/>
          <w:lang w:eastAsia="en-US"/>
        </w:rPr>
        <w:t xml:space="preserve"> - о</w:t>
      </w:r>
      <w:r w:rsidR="00271933" w:rsidRPr="00C45B42">
        <w:rPr>
          <w:rFonts w:ascii="Times New Roman" w:eastAsia="Calibri" w:hAnsi="Times New Roman" w:cs="Times New Roman"/>
          <w:sz w:val="26"/>
          <w:szCs w:val="26"/>
          <w:lang w:eastAsia="en-US"/>
        </w:rPr>
        <w:t xml:space="preserve">существлять предпринимательскую деятельность получателем гранта в течение 12 календарных месяцев с даты заключения </w:t>
      </w:r>
      <w:r w:rsidRPr="00C45B42">
        <w:rPr>
          <w:rFonts w:ascii="Times New Roman" w:eastAsia="Calibri" w:hAnsi="Times New Roman" w:cs="Times New Roman"/>
          <w:sz w:val="26"/>
          <w:szCs w:val="26"/>
          <w:lang w:eastAsia="en-US"/>
        </w:rPr>
        <w:t>с</w:t>
      </w:r>
      <w:r w:rsidR="00271933" w:rsidRPr="00C45B42">
        <w:rPr>
          <w:rFonts w:ascii="Times New Roman" w:eastAsia="Calibri" w:hAnsi="Times New Roman" w:cs="Times New Roman"/>
          <w:sz w:val="26"/>
          <w:szCs w:val="26"/>
          <w:lang w:eastAsia="en-US"/>
        </w:rPr>
        <w:t>оглашения.</w:t>
      </w:r>
    </w:p>
    <w:p w:rsidR="00271933" w:rsidRPr="00C45B42" w:rsidRDefault="00271933" w:rsidP="00C45B42">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6"/>
          <w:szCs w:val="26"/>
        </w:rPr>
      </w:pPr>
    </w:p>
    <w:p w:rsidR="00721247" w:rsidRPr="00C45B42" w:rsidRDefault="00721247" w:rsidP="00C45B42">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6"/>
          <w:szCs w:val="26"/>
        </w:rPr>
      </w:pPr>
      <w:r w:rsidRPr="00C45B42">
        <w:rPr>
          <w:rFonts w:ascii="Times New Roman" w:eastAsia="Times New Roman" w:hAnsi="Times New Roman" w:cs="Times New Roman"/>
          <w:b/>
          <w:sz w:val="26"/>
          <w:szCs w:val="26"/>
        </w:rPr>
        <w:t xml:space="preserve">Требования к </w:t>
      </w:r>
      <w:r w:rsidR="0060286D" w:rsidRPr="00C45B42">
        <w:rPr>
          <w:rFonts w:ascii="Times New Roman" w:eastAsia="Times New Roman" w:hAnsi="Times New Roman" w:cs="Times New Roman"/>
          <w:b/>
          <w:sz w:val="26"/>
          <w:szCs w:val="26"/>
        </w:rPr>
        <w:t xml:space="preserve">участникам </w:t>
      </w:r>
      <w:r w:rsidR="0046141A" w:rsidRPr="00C45B42">
        <w:rPr>
          <w:rFonts w:ascii="Times New Roman" w:eastAsia="Times New Roman" w:hAnsi="Times New Roman" w:cs="Times New Roman"/>
          <w:b/>
          <w:sz w:val="26"/>
          <w:szCs w:val="26"/>
        </w:rPr>
        <w:t>конкурса</w:t>
      </w:r>
      <w:r w:rsidRPr="00C45B42">
        <w:rPr>
          <w:rFonts w:ascii="Times New Roman" w:eastAsia="Times New Roman" w:hAnsi="Times New Roman" w:cs="Times New Roman"/>
          <w:b/>
          <w:sz w:val="26"/>
          <w:szCs w:val="26"/>
        </w:rPr>
        <w:t>, имеющим право на получение грантов:</w:t>
      </w:r>
    </w:p>
    <w:p w:rsidR="001F2CFB" w:rsidRPr="001F2CFB" w:rsidRDefault="001F2CFB"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1F2CFB">
        <w:rPr>
          <w:rFonts w:ascii="Times New Roman" w:eastAsia="Calibri" w:hAnsi="Times New Roman" w:cs="Times New Roman"/>
          <w:sz w:val="26"/>
          <w:szCs w:val="26"/>
          <w:lang w:eastAsia="en-US"/>
        </w:rPr>
        <w:t xml:space="preserve">- участники конкурса должны соответствовать условиям оказания поддержки, установленным </w:t>
      </w:r>
      <w:hyperlink r:id="rId8" w:history="1">
        <w:r w:rsidRPr="001F2CFB">
          <w:rPr>
            <w:rFonts w:ascii="Times New Roman" w:eastAsia="Calibri" w:hAnsi="Times New Roman" w:cs="Times New Roman"/>
            <w:sz w:val="26"/>
            <w:szCs w:val="26"/>
            <w:lang w:eastAsia="en-US"/>
          </w:rPr>
          <w:t>статьей 14</w:t>
        </w:r>
      </w:hyperlink>
      <w:r w:rsidRPr="001F2CFB">
        <w:rPr>
          <w:rFonts w:ascii="Times New Roman" w:eastAsia="Calibri" w:hAnsi="Times New Roman" w:cs="Times New Roman"/>
          <w:sz w:val="26"/>
          <w:szCs w:val="26"/>
          <w:lang w:eastAsia="en-US"/>
        </w:rPr>
        <w:t xml:space="preserve"> Федерального закона от 24.07.2007 </w:t>
      </w:r>
      <w:r w:rsidRPr="00C45B42">
        <w:rPr>
          <w:rFonts w:ascii="Times New Roman" w:eastAsia="Calibri" w:hAnsi="Times New Roman" w:cs="Times New Roman"/>
          <w:sz w:val="26"/>
          <w:szCs w:val="26"/>
          <w:lang w:eastAsia="en-US"/>
        </w:rPr>
        <w:t>№</w:t>
      </w:r>
      <w:r w:rsidRPr="001F2CFB">
        <w:rPr>
          <w:rFonts w:ascii="Times New Roman" w:eastAsia="Calibri" w:hAnsi="Times New Roman" w:cs="Times New Roman"/>
          <w:sz w:val="26"/>
          <w:szCs w:val="26"/>
          <w:lang w:eastAsia="en-US"/>
        </w:rPr>
        <w:t xml:space="preserve">209-ФЗ "О развитии малого и среднего предпринимательства в Российской Федерации" (далее - Федеральный закон N 209-ФЗ), сведения о которых внесены в единый реестр субъектов малого и среднего предпринимательства в соответствии со </w:t>
      </w:r>
      <w:hyperlink r:id="rId9" w:history="1">
        <w:r w:rsidRPr="001F2CFB">
          <w:rPr>
            <w:rFonts w:ascii="Times New Roman" w:eastAsia="Calibri" w:hAnsi="Times New Roman" w:cs="Times New Roman"/>
            <w:sz w:val="26"/>
            <w:szCs w:val="26"/>
            <w:lang w:eastAsia="en-US"/>
          </w:rPr>
          <w:t>статьей 4.1</w:t>
        </w:r>
      </w:hyperlink>
      <w:r w:rsidRPr="00C45B42">
        <w:rPr>
          <w:rFonts w:ascii="Times New Roman" w:eastAsia="Calibri" w:hAnsi="Times New Roman" w:cs="Times New Roman"/>
          <w:sz w:val="26"/>
          <w:szCs w:val="26"/>
          <w:lang w:eastAsia="en-US"/>
        </w:rPr>
        <w:t xml:space="preserve"> Федерального закона №</w:t>
      </w:r>
      <w:r w:rsidRPr="001F2CFB">
        <w:rPr>
          <w:rFonts w:ascii="Times New Roman" w:eastAsia="Calibri" w:hAnsi="Times New Roman" w:cs="Times New Roman"/>
          <w:sz w:val="26"/>
          <w:szCs w:val="26"/>
          <w:lang w:eastAsia="en-US"/>
        </w:rPr>
        <w:t>209-ФЗ;</w:t>
      </w:r>
    </w:p>
    <w:p w:rsidR="001F2CFB" w:rsidRPr="001F2CFB" w:rsidRDefault="001F2CFB"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1F2CFB">
        <w:rPr>
          <w:rFonts w:ascii="Times New Roman" w:eastAsia="Calibri" w:hAnsi="Times New Roman" w:cs="Times New Roman"/>
          <w:sz w:val="26"/>
          <w:szCs w:val="26"/>
          <w:lang w:eastAsia="en-US"/>
        </w:rPr>
        <w:t>- участники конкурса должны состоять на налоговом учете в Ханты-Мансийском автономном округе - Югре и осуществлять деятельность на территории города Нижневартовска;</w:t>
      </w:r>
    </w:p>
    <w:p w:rsidR="001F2CFB" w:rsidRPr="001F2CFB" w:rsidRDefault="001F2CFB" w:rsidP="00C45B42">
      <w:pPr>
        <w:tabs>
          <w:tab w:val="left" w:pos="1185"/>
        </w:tabs>
        <w:spacing w:after="0" w:line="240" w:lineRule="auto"/>
        <w:ind w:firstLine="709"/>
        <w:contextualSpacing/>
        <w:jc w:val="both"/>
        <w:rPr>
          <w:rFonts w:ascii="Times New Roman" w:eastAsia="Calibri" w:hAnsi="Times New Roman" w:cs="Times New Roman"/>
          <w:sz w:val="26"/>
          <w:szCs w:val="26"/>
          <w:lang w:eastAsia="en-US"/>
        </w:rPr>
      </w:pPr>
      <w:r w:rsidRPr="001F2CFB">
        <w:rPr>
          <w:rFonts w:ascii="Times New Roman" w:eastAsia="Calibri" w:hAnsi="Times New Roman" w:cs="Times New Roman"/>
          <w:sz w:val="26"/>
          <w:szCs w:val="26"/>
          <w:lang w:eastAsia="en-US"/>
        </w:rPr>
        <w:t>- участники конкурса должны являться начинающими предпринимателями и (или) субъектами молодежного предпринимательства.</w:t>
      </w:r>
    </w:p>
    <w:p w:rsidR="002D310A" w:rsidRPr="00C45B42" w:rsidRDefault="002D310A" w:rsidP="00C45B42">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6"/>
          <w:szCs w:val="26"/>
        </w:rPr>
      </w:pPr>
    </w:p>
    <w:p w:rsidR="001F2CFB" w:rsidRPr="00357BED" w:rsidRDefault="001F2CFB" w:rsidP="00C45B42">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6"/>
          <w:szCs w:val="26"/>
        </w:rPr>
      </w:pPr>
      <w:r w:rsidRPr="00357BED">
        <w:rPr>
          <w:rFonts w:ascii="Times New Roman" w:eastAsia="Times New Roman" w:hAnsi="Times New Roman" w:cs="Times New Roman"/>
          <w:b/>
          <w:sz w:val="26"/>
          <w:szCs w:val="26"/>
        </w:rPr>
        <w:t>Участники конкурса на дату окончания срока приема заявок должны соответствовать следующим требованиям:</w:t>
      </w:r>
    </w:p>
    <w:p w:rsidR="00357BED" w:rsidRPr="00357BED" w:rsidRDefault="00357BED" w:rsidP="00357BED">
      <w:pPr>
        <w:pStyle w:val="ConsPlusNormal"/>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t>- у участника конкурса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357BED" w:rsidRPr="00357BED" w:rsidRDefault="00357BED" w:rsidP="00357BED">
      <w:pPr>
        <w:pStyle w:val="ConsPlusNormal"/>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t>-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357BED" w:rsidRPr="00357BED" w:rsidRDefault="00357BED" w:rsidP="00357BED">
      <w:pPr>
        <w:pStyle w:val="ConsPlusNormal"/>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являющемся участником конкурса;</w:t>
      </w:r>
    </w:p>
    <w:p w:rsidR="00357BED" w:rsidRPr="00357BED" w:rsidRDefault="00357BED" w:rsidP="00357BED">
      <w:pPr>
        <w:pStyle w:val="ConsPlusNormal"/>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t>-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57BED" w:rsidRPr="00357BED" w:rsidRDefault="00357BED" w:rsidP="00357BED">
      <w:pPr>
        <w:pStyle w:val="ConsPlusNormal"/>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lastRenderedPageBreak/>
        <w:t>- участники конкурса не должны получать средства из бюджета города на основании иных муниципальных правовых актов на цели, установленные настоящим постановлением;</w:t>
      </w:r>
    </w:p>
    <w:p w:rsidR="00357BED" w:rsidRPr="00357BED" w:rsidRDefault="00357BED" w:rsidP="00357BED">
      <w:pPr>
        <w:pStyle w:val="ConsPlusNormal"/>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t>- в отношении участника конкурса Департаментом экономического развития Ханты-Мансийского автономного округа - Югры не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p>
    <w:p w:rsidR="00357BED" w:rsidRPr="00357BED" w:rsidRDefault="00357BED" w:rsidP="00357BED">
      <w:pPr>
        <w:pStyle w:val="ConsPlusNormal"/>
        <w:tabs>
          <w:tab w:val="left" w:pos="14459"/>
        </w:tabs>
        <w:ind w:left="135" w:right="111" w:firstLine="433"/>
        <w:jc w:val="both"/>
        <w:rPr>
          <w:rFonts w:ascii="Times New Roman" w:hAnsi="Times New Roman" w:cs="Times New Roman"/>
          <w:sz w:val="26"/>
          <w:szCs w:val="26"/>
        </w:rPr>
      </w:pPr>
      <w:r w:rsidRPr="00357BED">
        <w:rPr>
          <w:rFonts w:ascii="Times New Roman" w:hAnsi="Times New Roman" w:cs="Times New Roman"/>
          <w:sz w:val="26"/>
          <w:szCs w:val="26"/>
        </w:rPr>
        <w:t>- с даты признания участника конкурса совершившим нарушение порядка и условий оказания поддержки прошло не менее одного года, за исключением случая более раннего устранения участником конкурса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конкурса совершившим такое нарушение прошло не менее трех лет.</w:t>
      </w:r>
    </w:p>
    <w:p w:rsidR="00357BED" w:rsidRDefault="00357BED" w:rsidP="00C45B42">
      <w:pPr>
        <w:pStyle w:val="ConsPlusNormal"/>
        <w:spacing w:before="240"/>
        <w:ind w:firstLine="539"/>
        <w:contextualSpacing/>
        <w:jc w:val="both"/>
        <w:rPr>
          <w:rFonts w:ascii="Times New Roman" w:hAnsi="Times New Roman" w:cs="Times New Roman"/>
          <w:b/>
          <w:sz w:val="26"/>
          <w:szCs w:val="26"/>
        </w:rPr>
      </w:pPr>
    </w:p>
    <w:p w:rsidR="00C45B42" w:rsidRPr="00C45B42" w:rsidRDefault="00D23540" w:rsidP="00C45B42">
      <w:pPr>
        <w:pStyle w:val="ConsPlusNormal"/>
        <w:spacing w:before="240"/>
        <w:ind w:firstLine="539"/>
        <w:contextualSpacing/>
        <w:jc w:val="both"/>
        <w:rPr>
          <w:rFonts w:ascii="Times New Roman" w:eastAsia="Calibri" w:hAnsi="Times New Roman" w:cs="Times New Roman"/>
          <w:b/>
          <w:sz w:val="26"/>
          <w:szCs w:val="26"/>
          <w:lang w:eastAsia="en-US"/>
        </w:rPr>
      </w:pPr>
      <w:r w:rsidRPr="00C45B42">
        <w:rPr>
          <w:rFonts w:ascii="Times New Roman" w:hAnsi="Times New Roman" w:cs="Times New Roman"/>
          <w:b/>
          <w:sz w:val="26"/>
          <w:szCs w:val="26"/>
        </w:rPr>
        <w:tab/>
      </w:r>
      <w:r w:rsidR="00C45B42" w:rsidRPr="00C45B42">
        <w:rPr>
          <w:rFonts w:ascii="Times New Roman" w:eastAsia="Calibri" w:hAnsi="Times New Roman" w:cs="Times New Roman"/>
          <w:b/>
          <w:sz w:val="26"/>
          <w:szCs w:val="26"/>
          <w:lang w:eastAsia="en-US"/>
        </w:rPr>
        <w:t>Участник конкурса представляет в электронном виде посредством официального сайта ("Информация для бизнеса" / "Навигатор мер поддержки города Нижневартовска") и на бумажном носителе следующие документы:</w:t>
      </w:r>
    </w:p>
    <w:p w:rsidR="00C45B42" w:rsidRDefault="00C45B42" w:rsidP="00C45B42">
      <w:pPr>
        <w:pStyle w:val="ConsPlusNormal"/>
        <w:spacing w:before="240"/>
        <w:ind w:firstLine="53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xml:space="preserve">- </w:t>
      </w:r>
      <w:hyperlink w:anchor="Par371" w:tooltip="                                  заявка" w:history="1">
        <w:r w:rsidRPr="00C45B42">
          <w:rPr>
            <w:rFonts w:ascii="Times New Roman" w:eastAsia="Calibri" w:hAnsi="Times New Roman" w:cs="Times New Roman"/>
            <w:sz w:val="26"/>
            <w:szCs w:val="26"/>
            <w:lang w:eastAsia="en-US"/>
          </w:rPr>
          <w:t>заявка</w:t>
        </w:r>
      </w:hyperlink>
      <w:r w:rsidRPr="00C45B42">
        <w:rPr>
          <w:rFonts w:ascii="Times New Roman" w:eastAsia="Calibri" w:hAnsi="Times New Roman" w:cs="Times New Roman"/>
          <w:sz w:val="26"/>
          <w:szCs w:val="26"/>
          <w:lang w:eastAsia="en-US"/>
        </w:rPr>
        <w:t xml:space="preserve">, </w:t>
      </w:r>
      <w:hyperlink w:anchor="Par450" w:tooltip="                                 СОГЛАСИЕ" w:history="1">
        <w:r w:rsidRPr="00C45B42">
          <w:rPr>
            <w:rFonts w:ascii="Times New Roman" w:eastAsia="Calibri" w:hAnsi="Times New Roman" w:cs="Times New Roman"/>
            <w:sz w:val="26"/>
            <w:szCs w:val="26"/>
            <w:lang w:eastAsia="en-US"/>
          </w:rPr>
          <w:t>согласие</w:t>
        </w:r>
      </w:hyperlink>
      <w:r w:rsidRPr="00C45B42">
        <w:rPr>
          <w:rFonts w:ascii="Times New Roman" w:eastAsia="Calibri" w:hAnsi="Times New Roman" w:cs="Times New Roman"/>
          <w:sz w:val="26"/>
          <w:szCs w:val="26"/>
          <w:lang w:eastAsia="en-US"/>
        </w:rPr>
        <w:t xml:space="preserve"> на обработку персональных данных;</w:t>
      </w:r>
    </w:p>
    <w:p w:rsidR="00C45B42" w:rsidRDefault="00C45B42" w:rsidP="00C45B42">
      <w:pPr>
        <w:pStyle w:val="ConsPlusNormal"/>
        <w:spacing w:before="240"/>
        <w:ind w:firstLine="53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копии документов, заверенные подписью участника конкурса (уполномоченного лица) и печатью (при наличии печати), с предъявлением оригиналов или копий, заверенных нотариусом;</w:t>
      </w:r>
    </w:p>
    <w:p w:rsidR="00C45B42" w:rsidRDefault="00C45B42" w:rsidP="00C45B42">
      <w:pPr>
        <w:pStyle w:val="ConsPlusNormal"/>
        <w:spacing w:before="240"/>
        <w:ind w:firstLine="53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документ, подтверждающий полномочия лица на осуществление действий от имени участника конкурса,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(для юридического лица); документ, удостоверяющий личность (для индивидуального предпринимателя). В случае если от имени участника конкурса действует иное лицо, к заявке прилагается доверенность на осуществление действий от имени участника конкурса, заверенная печатью (при наличии) участника конкурса и подписанная руководителем юридического лица, индивидуальным предпринимателем, либо нотариально заверенная копия такой доверенности;</w:t>
      </w:r>
    </w:p>
    <w:p w:rsidR="00C45B42" w:rsidRDefault="00C45B42" w:rsidP="00C45B42">
      <w:pPr>
        <w:pStyle w:val="ConsPlusNormal"/>
        <w:spacing w:before="240"/>
        <w:ind w:firstLine="539"/>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паспорт гражданина - руководителя / членов коллегиального исполнительного органа / лиц, исполняющих функции единоличного исполнительного органа / главного бухгалтера юридического лица (для юридического лица);</w:t>
      </w:r>
    </w:p>
    <w:p w:rsidR="00C45B42" w:rsidRPr="00C45B42" w:rsidRDefault="00C45B42" w:rsidP="00C45B42">
      <w:pPr>
        <w:pStyle w:val="ConsPlusNormal"/>
        <w:spacing w:before="240"/>
        <w:ind w:firstLine="539"/>
        <w:contextualSpacing/>
        <w:jc w:val="both"/>
        <w:rPr>
          <w:rFonts w:ascii="Times New Roman" w:eastAsia="Calibri" w:hAnsi="Times New Roman" w:cs="Times New Roman"/>
          <w:b/>
          <w:sz w:val="26"/>
          <w:szCs w:val="26"/>
          <w:u w:val="single"/>
          <w:lang w:eastAsia="en-US"/>
        </w:rPr>
      </w:pPr>
      <w:r w:rsidRPr="00C45B42">
        <w:rPr>
          <w:rFonts w:ascii="Times New Roman" w:eastAsia="Calibri" w:hAnsi="Times New Roman" w:cs="Times New Roman"/>
          <w:b/>
          <w:sz w:val="26"/>
          <w:szCs w:val="26"/>
          <w:u w:val="single"/>
          <w:lang w:eastAsia="en-US"/>
        </w:rPr>
        <w:t>- бизнес-проект, который должен содержать:</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1. </w:t>
      </w:r>
      <w:r w:rsidRPr="00C45B42">
        <w:rPr>
          <w:rFonts w:ascii="Times New Roman" w:eastAsia="Calibri" w:hAnsi="Times New Roman" w:cs="Times New Roman"/>
          <w:i/>
          <w:sz w:val="26"/>
          <w:szCs w:val="26"/>
          <w:lang w:eastAsia="en-US"/>
        </w:rPr>
        <w:t>цели и задачи бизнес-проекта;</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2. </w:t>
      </w:r>
      <w:r w:rsidRPr="00C45B42">
        <w:rPr>
          <w:rFonts w:ascii="Times New Roman" w:eastAsia="Calibri" w:hAnsi="Times New Roman" w:cs="Times New Roman"/>
          <w:i/>
          <w:sz w:val="26"/>
          <w:szCs w:val="26"/>
          <w:lang w:eastAsia="en-US"/>
        </w:rPr>
        <w:t>обоснование значимости бизнес-проекта для социально-экономического развития города;</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3. </w:t>
      </w:r>
      <w:r w:rsidRPr="00C45B42">
        <w:rPr>
          <w:rFonts w:ascii="Times New Roman" w:eastAsia="Calibri" w:hAnsi="Times New Roman" w:cs="Times New Roman"/>
          <w:i/>
          <w:sz w:val="26"/>
          <w:szCs w:val="26"/>
          <w:lang w:eastAsia="en-US"/>
        </w:rPr>
        <w:t>основные этапы реализации бизнес-проекта с указанием работ и сроков их выполнения;</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4. </w:t>
      </w:r>
      <w:r w:rsidRPr="00C45B42">
        <w:rPr>
          <w:rFonts w:ascii="Times New Roman" w:eastAsia="Calibri" w:hAnsi="Times New Roman" w:cs="Times New Roman"/>
          <w:i/>
          <w:sz w:val="26"/>
          <w:szCs w:val="26"/>
          <w:lang w:eastAsia="en-US"/>
        </w:rPr>
        <w:t>краткое описание производимой и реализуемой продукции, выполняемых работ или оказываемых услуг, оригинальные черты, делающие продукцию (услуги, работы) конкурентной;</w:t>
      </w:r>
    </w:p>
    <w:p w:rsid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5. </w:t>
      </w:r>
      <w:r w:rsidRPr="00C45B42">
        <w:rPr>
          <w:rFonts w:ascii="Times New Roman" w:eastAsia="Calibri" w:hAnsi="Times New Roman" w:cs="Times New Roman"/>
          <w:i/>
          <w:sz w:val="26"/>
          <w:szCs w:val="26"/>
          <w:lang w:eastAsia="en-US"/>
        </w:rPr>
        <w:t>направление использования и размер привлекаемых денежных средств (размер собственных средств и средств гранта) для реализации по заявленному в бизнес-проекте направлению деятельности;</w:t>
      </w:r>
    </w:p>
    <w:p w:rsidR="002E7D51" w:rsidRPr="00C45B42" w:rsidRDefault="002E7D51" w:rsidP="00C45B42">
      <w:pPr>
        <w:pStyle w:val="ConsPlusNormal"/>
        <w:spacing w:before="240"/>
        <w:ind w:firstLine="539"/>
        <w:contextualSpacing/>
        <w:jc w:val="both"/>
        <w:rPr>
          <w:rFonts w:ascii="Times New Roman" w:eastAsia="Calibri" w:hAnsi="Times New Roman" w:cs="Times New Roman"/>
          <w:i/>
          <w:sz w:val="26"/>
          <w:szCs w:val="26"/>
          <w:lang w:eastAsia="en-US"/>
        </w:rPr>
      </w:pPr>
      <w:bookmarkStart w:id="0" w:name="_GoBack"/>
      <w:bookmarkEnd w:id="0"/>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lastRenderedPageBreak/>
        <w:t xml:space="preserve">6. </w:t>
      </w:r>
      <w:r w:rsidRPr="00C45B42">
        <w:rPr>
          <w:rFonts w:ascii="Times New Roman" w:eastAsia="Calibri" w:hAnsi="Times New Roman" w:cs="Times New Roman"/>
          <w:i/>
          <w:sz w:val="26"/>
          <w:szCs w:val="26"/>
          <w:lang w:eastAsia="en-US"/>
        </w:rPr>
        <w:t>информацию об основных потребителях продукции (услуг, работ), потенциальных клиентах;</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7. </w:t>
      </w:r>
      <w:r w:rsidRPr="00C45B42">
        <w:rPr>
          <w:rFonts w:ascii="Times New Roman" w:eastAsia="Calibri" w:hAnsi="Times New Roman" w:cs="Times New Roman"/>
          <w:i/>
          <w:sz w:val="26"/>
          <w:szCs w:val="26"/>
          <w:lang w:eastAsia="en-US"/>
        </w:rPr>
        <w:t>планируемые цены производимой и реализуемой продукции, выполняемых работ или оказываемых услуг;</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8. </w:t>
      </w:r>
      <w:r w:rsidRPr="00C45B42">
        <w:rPr>
          <w:rFonts w:ascii="Times New Roman" w:eastAsia="Calibri" w:hAnsi="Times New Roman" w:cs="Times New Roman"/>
          <w:i/>
          <w:sz w:val="26"/>
          <w:szCs w:val="26"/>
          <w:lang w:eastAsia="en-US"/>
        </w:rPr>
        <w:t>анализ рынка по заявленному в бизнес-проекте направлению деятельности;</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9. </w:t>
      </w:r>
      <w:r w:rsidRPr="00C45B42">
        <w:rPr>
          <w:rFonts w:ascii="Times New Roman" w:eastAsia="Calibri" w:hAnsi="Times New Roman" w:cs="Times New Roman"/>
          <w:i/>
          <w:sz w:val="26"/>
          <w:szCs w:val="26"/>
          <w:lang w:eastAsia="en-US"/>
        </w:rPr>
        <w:t>планируемое количество вновь создаваемых рабочих мест (необходимый персонал для осуществления деятельности по бизнес-проекту);</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10. </w:t>
      </w:r>
      <w:r w:rsidRPr="00C45B42">
        <w:rPr>
          <w:rFonts w:ascii="Times New Roman" w:eastAsia="Calibri" w:hAnsi="Times New Roman" w:cs="Times New Roman"/>
          <w:i/>
          <w:sz w:val="26"/>
          <w:szCs w:val="26"/>
          <w:lang w:eastAsia="en-US"/>
        </w:rPr>
        <w:t>обоснование реалистичности реализации бизнес-проекта (наличие на праве собственности или в пользовании (аренда, субаренда, безвозмездное пользование) нежилого помещения для реализации бизнес-проекта, а также работающих по трудовым договорам работников);</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11. </w:t>
      </w:r>
      <w:r w:rsidRPr="00C45B42">
        <w:rPr>
          <w:rFonts w:ascii="Times New Roman" w:eastAsia="Calibri" w:hAnsi="Times New Roman" w:cs="Times New Roman"/>
          <w:i/>
          <w:sz w:val="26"/>
          <w:szCs w:val="26"/>
          <w:lang w:eastAsia="en-US"/>
        </w:rPr>
        <w:t>период окупаемости бизнес-проекта;</w:t>
      </w:r>
    </w:p>
    <w:p w:rsidR="00C45B42" w:rsidRPr="00C45B42" w:rsidRDefault="00C45B42" w:rsidP="00C45B42">
      <w:pPr>
        <w:pStyle w:val="ConsPlusNormal"/>
        <w:spacing w:before="240"/>
        <w:ind w:firstLine="539"/>
        <w:contextualSpacing/>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12. </w:t>
      </w:r>
      <w:r w:rsidRPr="00C45B42">
        <w:rPr>
          <w:rFonts w:ascii="Times New Roman" w:eastAsia="Calibri" w:hAnsi="Times New Roman" w:cs="Times New Roman"/>
          <w:i/>
          <w:sz w:val="26"/>
          <w:szCs w:val="26"/>
          <w:lang w:eastAsia="en-US"/>
        </w:rPr>
        <w:t>смету планируемых расходов на реализацию бизнес-проекта, содержащую наименования расходов, источники расходов (собственные средства, средства гранта).</w:t>
      </w:r>
    </w:p>
    <w:p w:rsid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b/>
          <w:sz w:val="26"/>
          <w:szCs w:val="26"/>
          <w:lang w:eastAsia="en-US"/>
        </w:rPr>
        <w:t>Вновь созданные юридические лица и вновь зарегистрированные индивидуальные предприниматели</w:t>
      </w:r>
      <w:r w:rsidRPr="00C45B42">
        <w:rPr>
          <w:rFonts w:ascii="Times New Roman" w:eastAsia="Calibri" w:hAnsi="Times New Roman" w:cs="Times New Roman"/>
          <w:sz w:val="26"/>
          <w:szCs w:val="26"/>
          <w:lang w:eastAsia="en-US"/>
        </w:rPr>
        <w:t xml:space="preserve">, сведения о которых внесены в единый реестр субъектов малого и среднего предпринимательства в соответствии со </w:t>
      </w:r>
      <w:hyperlink r:id="rId10" w:history="1">
        <w:r w:rsidRPr="00C45B42">
          <w:rPr>
            <w:rFonts w:ascii="Times New Roman" w:eastAsia="Calibri" w:hAnsi="Times New Roman" w:cs="Times New Roman"/>
            <w:sz w:val="26"/>
            <w:szCs w:val="26"/>
            <w:lang w:eastAsia="en-US"/>
          </w:rPr>
          <w:t>статьей 4.1</w:t>
        </w:r>
      </w:hyperlink>
      <w:r w:rsidRPr="00C45B42">
        <w:rPr>
          <w:rFonts w:ascii="Times New Roman" w:eastAsia="Calibri" w:hAnsi="Times New Roman" w:cs="Times New Roman"/>
          <w:sz w:val="26"/>
          <w:szCs w:val="26"/>
          <w:lang w:eastAsia="en-US"/>
        </w:rPr>
        <w:t xml:space="preserve"> Федерального закона </w:t>
      </w:r>
      <w:r w:rsidR="00357BED">
        <w:rPr>
          <w:rFonts w:ascii="Times New Roman" w:eastAsia="Calibri" w:hAnsi="Times New Roman" w:cs="Times New Roman"/>
          <w:sz w:val="26"/>
          <w:szCs w:val="26"/>
          <w:lang w:eastAsia="en-US"/>
        </w:rPr>
        <w:t>№</w:t>
      </w:r>
      <w:r w:rsidRPr="00C45B42">
        <w:rPr>
          <w:rFonts w:ascii="Times New Roman" w:eastAsia="Calibri" w:hAnsi="Times New Roman" w:cs="Times New Roman"/>
          <w:sz w:val="26"/>
          <w:szCs w:val="26"/>
          <w:lang w:eastAsia="en-US"/>
        </w:rPr>
        <w:t xml:space="preserve">209-ФЗ, дополнительно представляют </w:t>
      </w:r>
      <w:hyperlink r:id="rId11" w:history="1">
        <w:r w:rsidRPr="00C45B42">
          <w:rPr>
            <w:rFonts w:ascii="Times New Roman" w:eastAsia="Calibri" w:hAnsi="Times New Roman" w:cs="Times New Roman"/>
            <w:sz w:val="26"/>
            <w:szCs w:val="26"/>
            <w:lang w:eastAsia="en-US"/>
          </w:rPr>
          <w:t>заявление</w:t>
        </w:r>
      </w:hyperlink>
      <w:r w:rsidRPr="00C45B42">
        <w:rPr>
          <w:rFonts w:ascii="Times New Roman" w:eastAsia="Calibri" w:hAnsi="Times New Roman" w:cs="Times New Roman"/>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установленным Федеральным законом </w:t>
      </w:r>
      <w:r w:rsidR="00357BED">
        <w:rPr>
          <w:rFonts w:ascii="Times New Roman" w:eastAsia="Calibri" w:hAnsi="Times New Roman" w:cs="Times New Roman"/>
          <w:sz w:val="26"/>
          <w:szCs w:val="26"/>
          <w:lang w:eastAsia="en-US"/>
        </w:rPr>
        <w:t>№</w:t>
      </w:r>
      <w:r w:rsidRPr="00C45B42">
        <w:rPr>
          <w:rFonts w:ascii="Times New Roman" w:eastAsia="Calibri" w:hAnsi="Times New Roman" w:cs="Times New Roman"/>
          <w:sz w:val="26"/>
          <w:szCs w:val="26"/>
          <w:lang w:eastAsia="en-US"/>
        </w:rPr>
        <w:t xml:space="preserve">209-ФЗ, по форме, утвержденной приказом Министерства экономического развития Российской Федерации от 10.03.2016 </w:t>
      </w:r>
      <w:r w:rsidR="00357BED">
        <w:rPr>
          <w:rFonts w:ascii="Times New Roman" w:eastAsia="Calibri" w:hAnsi="Times New Roman" w:cs="Times New Roman"/>
          <w:sz w:val="26"/>
          <w:szCs w:val="26"/>
          <w:lang w:eastAsia="en-US"/>
        </w:rPr>
        <w:t>№</w:t>
      </w:r>
      <w:r w:rsidRPr="00C45B42">
        <w:rPr>
          <w:rFonts w:ascii="Times New Roman" w:eastAsia="Calibri" w:hAnsi="Times New Roman" w:cs="Times New Roman"/>
          <w:sz w:val="26"/>
          <w:szCs w:val="26"/>
          <w:lang w:eastAsia="en-US"/>
        </w:rPr>
        <w:t>113.</w:t>
      </w:r>
    </w:p>
    <w:p w:rsidR="00C45B42" w:rsidRP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p>
    <w:p w:rsidR="00C45B42" w:rsidRP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b/>
          <w:sz w:val="26"/>
          <w:szCs w:val="26"/>
          <w:lang w:eastAsia="en-US"/>
        </w:rPr>
      </w:pPr>
      <w:r w:rsidRPr="00C45B42">
        <w:rPr>
          <w:rFonts w:ascii="Times New Roman" w:eastAsia="Calibri" w:hAnsi="Times New Roman" w:cs="Times New Roman"/>
          <w:b/>
          <w:sz w:val="26"/>
          <w:szCs w:val="26"/>
          <w:lang w:eastAsia="en-US"/>
        </w:rPr>
        <w:t>Участник конкурса, являющийся субъектом молодежного предпринимательства, дополнительно представляет:</w:t>
      </w:r>
    </w:p>
    <w:p w:rsidR="00C45B42" w:rsidRP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копии паспортов учредителей юридического лица, заверенные подписью руководителя и печатью (при наличии печати);</w:t>
      </w:r>
    </w:p>
    <w:p w:rsidR="00C45B42" w:rsidRP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информацию о количестве учредителей с указанием фамилии, имени, отчества / наименования (полного и сокращенного) заявителя, сведений о долях в уставном капитале, заверенную подписью руководителя и печатью (при наличии печати).</w:t>
      </w:r>
    </w:p>
    <w:p w:rsid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p>
    <w:p w:rsidR="00C45B42" w:rsidRPr="00C45B42" w:rsidRDefault="00C45B42" w:rsidP="00C45B42">
      <w:pPr>
        <w:widowControl w:val="0"/>
        <w:autoSpaceDE w:val="0"/>
        <w:autoSpaceDN w:val="0"/>
        <w:adjustRightInd w:val="0"/>
        <w:spacing w:before="240" w:after="0" w:line="240" w:lineRule="auto"/>
        <w:ind w:firstLine="540"/>
        <w:contextualSpacing/>
        <w:jc w:val="both"/>
        <w:rPr>
          <w:rFonts w:ascii="Times New Roman" w:eastAsia="Calibri" w:hAnsi="Times New Roman" w:cs="Times New Roman"/>
          <w:sz w:val="26"/>
          <w:szCs w:val="26"/>
          <w:lang w:eastAsia="en-US"/>
        </w:rPr>
      </w:pPr>
      <w:r w:rsidRPr="00C45B42">
        <w:rPr>
          <w:rFonts w:ascii="Times New Roman" w:eastAsia="Calibri" w:hAnsi="Times New Roman" w:cs="Times New Roman"/>
          <w:sz w:val="26"/>
          <w:szCs w:val="26"/>
          <w:lang w:eastAsia="en-US"/>
        </w:rPr>
        <w:t xml:space="preserve">Участник конкурса, </w:t>
      </w:r>
      <w:r w:rsidRPr="00C45B42">
        <w:rPr>
          <w:rFonts w:ascii="Times New Roman" w:eastAsia="Calibri" w:hAnsi="Times New Roman" w:cs="Times New Roman"/>
          <w:sz w:val="26"/>
          <w:szCs w:val="26"/>
          <w:u w:val="single"/>
          <w:lang w:eastAsia="en-US"/>
        </w:rPr>
        <w:t>имеющий на праве собственности или в пользовании (аренда, субаренда, безвозмездное пользование) нежилое помещение для реализации бизнес-проекта, а также работающих по трудовым договорам работников</w:t>
      </w:r>
      <w:r w:rsidRPr="00C45B42">
        <w:rPr>
          <w:rFonts w:ascii="Times New Roman" w:eastAsia="Calibri" w:hAnsi="Times New Roman" w:cs="Times New Roman"/>
          <w:sz w:val="26"/>
          <w:szCs w:val="26"/>
          <w:lang w:eastAsia="en-US"/>
        </w:rPr>
        <w:t>, дополнительно представляет копии документов, подтверждающих право собственности или пользования нежилым помещением, а также копии трудовых договоров, заверенные подписью руководителя или индивидуального предпринимателя и печатью (при наличии печати), с предъявлением оригиналов.</w:t>
      </w:r>
    </w:p>
    <w:p w:rsidR="008C0ABC" w:rsidRDefault="008C0ABC" w:rsidP="00C45B42">
      <w:pPr>
        <w:tabs>
          <w:tab w:val="left" w:pos="709"/>
        </w:tabs>
        <w:spacing w:after="0" w:line="240" w:lineRule="auto"/>
        <w:contextualSpacing/>
        <w:jc w:val="both"/>
        <w:rPr>
          <w:rFonts w:ascii="Times New Roman" w:eastAsia="Calibri" w:hAnsi="Times New Roman" w:cs="Times New Roman"/>
          <w:sz w:val="26"/>
          <w:szCs w:val="26"/>
          <w:lang w:eastAsia="en-US"/>
        </w:rPr>
      </w:pPr>
    </w:p>
    <w:p w:rsidR="002E7D51" w:rsidRPr="00C45B42" w:rsidRDefault="002E7D51" w:rsidP="002E7D51">
      <w:pPr>
        <w:tabs>
          <w:tab w:val="left" w:pos="1185"/>
        </w:tabs>
        <w:spacing w:after="0" w:line="240" w:lineRule="auto"/>
        <w:ind w:firstLine="851"/>
        <w:contextualSpacing/>
        <w:jc w:val="both"/>
        <w:rPr>
          <w:rFonts w:ascii="Times New Roman" w:eastAsia="Times New Roman" w:hAnsi="Times New Roman" w:cs="Times New Roman"/>
          <w:sz w:val="26"/>
          <w:szCs w:val="26"/>
        </w:rPr>
      </w:pPr>
      <w:r w:rsidRPr="00C45B42">
        <w:rPr>
          <w:rFonts w:ascii="Times New Roman" w:eastAsia="Times New Roman" w:hAnsi="Times New Roman" w:cs="Times New Roman"/>
          <w:sz w:val="26"/>
          <w:szCs w:val="26"/>
        </w:rPr>
        <w:t>Получить консультацию по грантовой поддержке можно по телефонам: (3466) 27-25-41, 27-19-40 или по адресу: ул. М. Жукова, 38а, кабинеты 32, 34.</w:t>
      </w:r>
    </w:p>
    <w:p w:rsidR="002E7D51" w:rsidRPr="00C45B42" w:rsidRDefault="002E7D51" w:rsidP="002E7D51">
      <w:pPr>
        <w:tabs>
          <w:tab w:val="left" w:pos="1185"/>
        </w:tabs>
        <w:spacing w:after="0" w:line="240" w:lineRule="auto"/>
        <w:ind w:firstLine="851"/>
        <w:contextualSpacing/>
        <w:jc w:val="both"/>
        <w:rPr>
          <w:rFonts w:ascii="Times New Roman" w:eastAsia="Times New Roman" w:hAnsi="Times New Roman" w:cs="Times New Roman"/>
          <w:sz w:val="26"/>
          <w:szCs w:val="26"/>
        </w:rPr>
      </w:pPr>
    </w:p>
    <w:p w:rsidR="002E7D51" w:rsidRPr="00C45B42" w:rsidRDefault="002E7D51" w:rsidP="00C45B42">
      <w:pPr>
        <w:tabs>
          <w:tab w:val="left" w:pos="709"/>
        </w:tabs>
        <w:spacing w:after="0" w:line="240" w:lineRule="auto"/>
        <w:contextualSpacing/>
        <w:jc w:val="both"/>
        <w:rPr>
          <w:rFonts w:ascii="Times New Roman" w:eastAsia="Calibri" w:hAnsi="Times New Roman" w:cs="Times New Roman"/>
          <w:sz w:val="26"/>
          <w:szCs w:val="26"/>
          <w:lang w:eastAsia="en-US"/>
        </w:rPr>
      </w:pPr>
    </w:p>
    <w:sectPr w:rsidR="002E7D51" w:rsidRPr="00C45B42" w:rsidSect="00C45B42">
      <w:headerReference w:type="default" r:id="rId12"/>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17" w:rsidRDefault="00EE0917" w:rsidP="00EF45CA">
      <w:pPr>
        <w:spacing w:after="0" w:line="240" w:lineRule="auto"/>
      </w:pPr>
      <w:r>
        <w:separator/>
      </w:r>
    </w:p>
  </w:endnote>
  <w:endnote w:type="continuationSeparator" w:id="0">
    <w:p w:rsidR="00EE0917" w:rsidRDefault="00EE0917" w:rsidP="00EF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17" w:rsidRDefault="00EE0917" w:rsidP="00EF45CA">
      <w:pPr>
        <w:spacing w:after="0" w:line="240" w:lineRule="auto"/>
      </w:pPr>
      <w:r>
        <w:separator/>
      </w:r>
    </w:p>
  </w:footnote>
  <w:footnote w:type="continuationSeparator" w:id="0">
    <w:p w:rsidR="00EE0917" w:rsidRDefault="00EE0917" w:rsidP="00EF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50928"/>
      <w:docPartObj>
        <w:docPartGallery w:val="Page Numbers (Top of Page)"/>
        <w:docPartUnique/>
      </w:docPartObj>
    </w:sdtPr>
    <w:sdtEndPr>
      <w:rPr>
        <w:rFonts w:ascii="Times New Roman" w:hAnsi="Times New Roman" w:cs="Times New Roman"/>
        <w:sz w:val="24"/>
        <w:szCs w:val="24"/>
      </w:rPr>
    </w:sdtEndPr>
    <w:sdtContent>
      <w:p w:rsidR="00CF7931" w:rsidRPr="00EF45CA" w:rsidRDefault="00CF7931" w:rsidP="00EF45CA">
        <w:pPr>
          <w:pStyle w:val="ab"/>
          <w:jc w:val="center"/>
          <w:rPr>
            <w:rFonts w:ascii="Times New Roman" w:hAnsi="Times New Roman" w:cs="Times New Roman"/>
            <w:sz w:val="24"/>
            <w:szCs w:val="24"/>
          </w:rPr>
        </w:pPr>
        <w:r w:rsidRPr="00EF45CA">
          <w:rPr>
            <w:rFonts w:ascii="Times New Roman" w:hAnsi="Times New Roman" w:cs="Times New Roman"/>
            <w:sz w:val="24"/>
            <w:szCs w:val="24"/>
          </w:rPr>
          <w:fldChar w:fldCharType="begin"/>
        </w:r>
        <w:r w:rsidRPr="00EF45CA">
          <w:rPr>
            <w:rFonts w:ascii="Times New Roman" w:hAnsi="Times New Roman" w:cs="Times New Roman"/>
            <w:sz w:val="24"/>
            <w:szCs w:val="24"/>
          </w:rPr>
          <w:instrText>PAGE   \* MERGEFORMAT</w:instrText>
        </w:r>
        <w:r w:rsidRPr="00EF45CA">
          <w:rPr>
            <w:rFonts w:ascii="Times New Roman" w:hAnsi="Times New Roman" w:cs="Times New Roman"/>
            <w:sz w:val="24"/>
            <w:szCs w:val="24"/>
          </w:rPr>
          <w:fldChar w:fldCharType="separate"/>
        </w:r>
        <w:r w:rsidR="002E7D51">
          <w:rPr>
            <w:rFonts w:ascii="Times New Roman" w:hAnsi="Times New Roman" w:cs="Times New Roman"/>
            <w:noProof/>
            <w:sz w:val="24"/>
            <w:szCs w:val="24"/>
          </w:rPr>
          <w:t>4</w:t>
        </w:r>
        <w:r w:rsidRPr="00EF45C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151"/>
    <w:multiLevelType w:val="multilevel"/>
    <w:tmpl w:val="FB58E222"/>
    <w:lvl w:ilvl="0">
      <w:start w:val="1"/>
      <w:numFmt w:val="decimal"/>
      <w:lvlText w:val="%1."/>
      <w:lvlJc w:val="left"/>
      <w:pPr>
        <w:ind w:left="1699" w:hanging="99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EC947E0"/>
    <w:multiLevelType w:val="hybridMultilevel"/>
    <w:tmpl w:val="1DC0C44A"/>
    <w:lvl w:ilvl="0" w:tplc="F064B14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DE"/>
    <w:rsid w:val="00031182"/>
    <w:rsid w:val="000332E6"/>
    <w:rsid w:val="00034BBC"/>
    <w:rsid w:val="00035433"/>
    <w:rsid w:val="00074CC5"/>
    <w:rsid w:val="000A2FFB"/>
    <w:rsid w:val="000A55B9"/>
    <w:rsid w:val="000C12C6"/>
    <w:rsid w:val="000C6794"/>
    <w:rsid w:val="000F2739"/>
    <w:rsid w:val="00111433"/>
    <w:rsid w:val="00111A16"/>
    <w:rsid w:val="001162B5"/>
    <w:rsid w:val="001650A0"/>
    <w:rsid w:val="001730F3"/>
    <w:rsid w:val="0017522C"/>
    <w:rsid w:val="00176E3B"/>
    <w:rsid w:val="001B4077"/>
    <w:rsid w:val="001C1B4C"/>
    <w:rsid w:val="001C735D"/>
    <w:rsid w:val="001D3F30"/>
    <w:rsid w:val="001D5B72"/>
    <w:rsid w:val="001E7615"/>
    <w:rsid w:val="001F2CFB"/>
    <w:rsid w:val="0020594B"/>
    <w:rsid w:val="002609BC"/>
    <w:rsid w:val="00271933"/>
    <w:rsid w:val="00274B6B"/>
    <w:rsid w:val="00275D01"/>
    <w:rsid w:val="002810ED"/>
    <w:rsid w:val="00287269"/>
    <w:rsid w:val="002917B0"/>
    <w:rsid w:val="002958DA"/>
    <w:rsid w:val="002970BB"/>
    <w:rsid w:val="002A190F"/>
    <w:rsid w:val="002A68EC"/>
    <w:rsid w:val="002D310A"/>
    <w:rsid w:val="002D5DB2"/>
    <w:rsid w:val="002D6915"/>
    <w:rsid w:val="002E7D51"/>
    <w:rsid w:val="002E7DAF"/>
    <w:rsid w:val="002F6A9D"/>
    <w:rsid w:val="00303EAD"/>
    <w:rsid w:val="00352C86"/>
    <w:rsid w:val="00357BED"/>
    <w:rsid w:val="00360D08"/>
    <w:rsid w:val="00373733"/>
    <w:rsid w:val="00383C91"/>
    <w:rsid w:val="003C2A0D"/>
    <w:rsid w:val="003F662B"/>
    <w:rsid w:val="003F7E5D"/>
    <w:rsid w:val="004158E8"/>
    <w:rsid w:val="00435A51"/>
    <w:rsid w:val="004436FC"/>
    <w:rsid w:val="00460F8F"/>
    <w:rsid w:val="0046141A"/>
    <w:rsid w:val="004670C3"/>
    <w:rsid w:val="00472E04"/>
    <w:rsid w:val="0047736D"/>
    <w:rsid w:val="00486031"/>
    <w:rsid w:val="004920E2"/>
    <w:rsid w:val="004C13FB"/>
    <w:rsid w:val="004C76CC"/>
    <w:rsid w:val="004D032F"/>
    <w:rsid w:val="004E6BD4"/>
    <w:rsid w:val="004F6F2B"/>
    <w:rsid w:val="00532713"/>
    <w:rsid w:val="00550368"/>
    <w:rsid w:val="005818F7"/>
    <w:rsid w:val="0058489C"/>
    <w:rsid w:val="00594CAA"/>
    <w:rsid w:val="005A393F"/>
    <w:rsid w:val="005B5AE8"/>
    <w:rsid w:val="005B7E45"/>
    <w:rsid w:val="005C46D6"/>
    <w:rsid w:val="005D788C"/>
    <w:rsid w:val="005F578C"/>
    <w:rsid w:val="005F5EA1"/>
    <w:rsid w:val="0060286D"/>
    <w:rsid w:val="00605D97"/>
    <w:rsid w:val="00625A16"/>
    <w:rsid w:val="0063415C"/>
    <w:rsid w:val="00644035"/>
    <w:rsid w:val="00644F07"/>
    <w:rsid w:val="00645697"/>
    <w:rsid w:val="006474B3"/>
    <w:rsid w:val="00650A18"/>
    <w:rsid w:val="00653319"/>
    <w:rsid w:val="006549B0"/>
    <w:rsid w:val="0067073F"/>
    <w:rsid w:val="006A2A48"/>
    <w:rsid w:val="006A2EE6"/>
    <w:rsid w:val="006A5E7A"/>
    <w:rsid w:val="006C3ED2"/>
    <w:rsid w:val="006E0CB0"/>
    <w:rsid w:val="006E2092"/>
    <w:rsid w:val="006E318B"/>
    <w:rsid w:val="006E5F15"/>
    <w:rsid w:val="006F46AA"/>
    <w:rsid w:val="006F67E2"/>
    <w:rsid w:val="007146E0"/>
    <w:rsid w:val="00721247"/>
    <w:rsid w:val="00737126"/>
    <w:rsid w:val="00744993"/>
    <w:rsid w:val="00775ACD"/>
    <w:rsid w:val="007829AD"/>
    <w:rsid w:val="00784745"/>
    <w:rsid w:val="007A7A2F"/>
    <w:rsid w:val="007B3F56"/>
    <w:rsid w:val="007C5CF8"/>
    <w:rsid w:val="007D2CE2"/>
    <w:rsid w:val="007E2550"/>
    <w:rsid w:val="007F131D"/>
    <w:rsid w:val="008037FA"/>
    <w:rsid w:val="0080626D"/>
    <w:rsid w:val="00806D8C"/>
    <w:rsid w:val="00807F0B"/>
    <w:rsid w:val="008133B8"/>
    <w:rsid w:val="008174E2"/>
    <w:rsid w:val="008178DC"/>
    <w:rsid w:val="0082659C"/>
    <w:rsid w:val="00836D0E"/>
    <w:rsid w:val="00840847"/>
    <w:rsid w:val="00857C40"/>
    <w:rsid w:val="00864336"/>
    <w:rsid w:val="00895263"/>
    <w:rsid w:val="008B1355"/>
    <w:rsid w:val="008B37EE"/>
    <w:rsid w:val="008B7D7F"/>
    <w:rsid w:val="008C0ABC"/>
    <w:rsid w:val="008C5205"/>
    <w:rsid w:val="008D2A15"/>
    <w:rsid w:val="00933FBA"/>
    <w:rsid w:val="0093593B"/>
    <w:rsid w:val="00941574"/>
    <w:rsid w:val="00943B1D"/>
    <w:rsid w:val="00953240"/>
    <w:rsid w:val="00972248"/>
    <w:rsid w:val="009A1743"/>
    <w:rsid w:val="009B6FB8"/>
    <w:rsid w:val="009D3574"/>
    <w:rsid w:val="009D7A7A"/>
    <w:rsid w:val="009E3BF1"/>
    <w:rsid w:val="009F128C"/>
    <w:rsid w:val="00A057DD"/>
    <w:rsid w:val="00A075B8"/>
    <w:rsid w:val="00A423F4"/>
    <w:rsid w:val="00A604AE"/>
    <w:rsid w:val="00A709B5"/>
    <w:rsid w:val="00A91A55"/>
    <w:rsid w:val="00B05CC7"/>
    <w:rsid w:val="00B12C39"/>
    <w:rsid w:val="00B41299"/>
    <w:rsid w:val="00B41E94"/>
    <w:rsid w:val="00B43C0B"/>
    <w:rsid w:val="00B46343"/>
    <w:rsid w:val="00B52D3B"/>
    <w:rsid w:val="00B57774"/>
    <w:rsid w:val="00B6287E"/>
    <w:rsid w:val="00B725EE"/>
    <w:rsid w:val="00B74C0F"/>
    <w:rsid w:val="00B855DF"/>
    <w:rsid w:val="00B87006"/>
    <w:rsid w:val="00B902FF"/>
    <w:rsid w:val="00BA1004"/>
    <w:rsid w:val="00BA46C5"/>
    <w:rsid w:val="00BA49DA"/>
    <w:rsid w:val="00BB6885"/>
    <w:rsid w:val="00BB73DB"/>
    <w:rsid w:val="00BC7959"/>
    <w:rsid w:val="00C14462"/>
    <w:rsid w:val="00C223DE"/>
    <w:rsid w:val="00C40459"/>
    <w:rsid w:val="00C45B42"/>
    <w:rsid w:val="00C67B08"/>
    <w:rsid w:val="00C67EDE"/>
    <w:rsid w:val="00C67F75"/>
    <w:rsid w:val="00C775EB"/>
    <w:rsid w:val="00C82AA8"/>
    <w:rsid w:val="00C85C29"/>
    <w:rsid w:val="00CA376C"/>
    <w:rsid w:val="00CA395B"/>
    <w:rsid w:val="00CF7931"/>
    <w:rsid w:val="00D05386"/>
    <w:rsid w:val="00D10433"/>
    <w:rsid w:val="00D14275"/>
    <w:rsid w:val="00D1513F"/>
    <w:rsid w:val="00D153C5"/>
    <w:rsid w:val="00D23540"/>
    <w:rsid w:val="00D32287"/>
    <w:rsid w:val="00D338D0"/>
    <w:rsid w:val="00D36DDA"/>
    <w:rsid w:val="00D44E11"/>
    <w:rsid w:val="00D53323"/>
    <w:rsid w:val="00D5509F"/>
    <w:rsid w:val="00D700BD"/>
    <w:rsid w:val="00D7593E"/>
    <w:rsid w:val="00D92770"/>
    <w:rsid w:val="00DA6BB4"/>
    <w:rsid w:val="00DB2581"/>
    <w:rsid w:val="00DC348D"/>
    <w:rsid w:val="00DD00D1"/>
    <w:rsid w:val="00DE0EC9"/>
    <w:rsid w:val="00DF195F"/>
    <w:rsid w:val="00DF5615"/>
    <w:rsid w:val="00E2792F"/>
    <w:rsid w:val="00E30DF4"/>
    <w:rsid w:val="00E31F77"/>
    <w:rsid w:val="00E37E1D"/>
    <w:rsid w:val="00E4316E"/>
    <w:rsid w:val="00E57CBC"/>
    <w:rsid w:val="00E63772"/>
    <w:rsid w:val="00E6443B"/>
    <w:rsid w:val="00E6519C"/>
    <w:rsid w:val="00E8485F"/>
    <w:rsid w:val="00ED2F24"/>
    <w:rsid w:val="00ED7D64"/>
    <w:rsid w:val="00EE0917"/>
    <w:rsid w:val="00EF45CA"/>
    <w:rsid w:val="00F302D3"/>
    <w:rsid w:val="00F313F6"/>
    <w:rsid w:val="00F34981"/>
    <w:rsid w:val="00F558C9"/>
    <w:rsid w:val="00F86BAB"/>
    <w:rsid w:val="00F953E1"/>
    <w:rsid w:val="00F97623"/>
    <w:rsid w:val="00F97FC3"/>
    <w:rsid w:val="00FB22B7"/>
    <w:rsid w:val="00FB2C0C"/>
    <w:rsid w:val="00FC44AE"/>
    <w:rsid w:val="00FD0B4F"/>
    <w:rsid w:val="00FE1BF7"/>
    <w:rsid w:val="00FE2607"/>
    <w:rsid w:val="00FE2A44"/>
    <w:rsid w:val="00FE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BAE7E6"/>
  <w15:docId w15:val="{1A873A18-3DAE-4004-9699-CDD2FCCE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34981"/>
    <w:pPr>
      <w:keepNext/>
      <w:spacing w:after="0" w:line="240" w:lineRule="auto"/>
      <w:outlineLvl w:val="0"/>
    </w:pPr>
    <w:rPr>
      <w:rFonts w:ascii="Times New Roman" w:eastAsia="Times New Roman" w:hAnsi="Times New Roman" w:cs="Times New Roman"/>
      <w:sz w:val="28"/>
      <w:szCs w:val="24"/>
    </w:rPr>
  </w:style>
  <w:style w:type="paragraph" w:styleId="5">
    <w:name w:val="heading 5"/>
    <w:basedOn w:val="a"/>
    <w:next w:val="a"/>
    <w:link w:val="50"/>
    <w:qFormat/>
    <w:rsid w:val="00F34981"/>
    <w:pPr>
      <w:keepNext/>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F34981"/>
    <w:pPr>
      <w:keepNext/>
      <w:spacing w:after="0" w:line="240" w:lineRule="auto"/>
      <w:ind w:right="-5488"/>
      <w:jc w:val="both"/>
      <w:outlineLvl w:val="5"/>
    </w:pPr>
    <w:rPr>
      <w:rFonts w:ascii="Times New Roman" w:eastAsia="Times New Roman" w:hAnsi="Times New Roman" w:cs="Times New Roman"/>
      <w:b/>
      <w:bCs/>
      <w:szCs w:val="24"/>
    </w:rPr>
  </w:style>
  <w:style w:type="paragraph" w:styleId="8">
    <w:name w:val="heading 8"/>
    <w:basedOn w:val="a"/>
    <w:next w:val="a"/>
    <w:link w:val="80"/>
    <w:qFormat/>
    <w:rsid w:val="00F34981"/>
    <w:pPr>
      <w:keepNext/>
      <w:keepLines/>
      <w:spacing w:after="0" w:line="240" w:lineRule="auto"/>
      <w:ind w:firstLine="700"/>
      <w:jc w:val="both"/>
      <w:outlineLvl w:val="7"/>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ED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67ED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67EDE"/>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C85C2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39"/>
    <w:rsid w:val="00C8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3498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3498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34981"/>
    <w:rPr>
      <w:rFonts w:ascii="Times New Roman" w:eastAsia="Times New Roman" w:hAnsi="Times New Roman" w:cs="Times New Roman"/>
      <w:b/>
      <w:bCs/>
      <w:szCs w:val="24"/>
      <w:lang w:eastAsia="ru-RU"/>
    </w:rPr>
  </w:style>
  <w:style w:type="character" w:customStyle="1" w:styleId="80">
    <w:name w:val="Заголовок 8 Знак"/>
    <w:basedOn w:val="a0"/>
    <w:link w:val="8"/>
    <w:rsid w:val="00F34981"/>
    <w:rPr>
      <w:rFonts w:ascii="Times New Roman" w:eastAsia="Times New Roman" w:hAnsi="Times New Roman" w:cs="Times New Roman"/>
      <w:sz w:val="28"/>
      <w:szCs w:val="24"/>
      <w:lang w:eastAsia="ru-RU"/>
    </w:rPr>
  </w:style>
  <w:style w:type="paragraph" w:styleId="a5">
    <w:name w:val="Title"/>
    <w:basedOn w:val="a"/>
    <w:link w:val="a6"/>
    <w:qFormat/>
    <w:rsid w:val="00F34981"/>
    <w:pPr>
      <w:spacing w:after="0" w:line="240" w:lineRule="auto"/>
      <w:jc w:val="center"/>
    </w:pPr>
    <w:rPr>
      <w:rFonts w:ascii="Times New Roman" w:eastAsia="Times New Roman" w:hAnsi="Times New Roman" w:cs="Times New Roman"/>
      <w:sz w:val="28"/>
      <w:szCs w:val="20"/>
    </w:rPr>
  </w:style>
  <w:style w:type="character" w:customStyle="1" w:styleId="a6">
    <w:name w:val="Заголовок Знак"/>
    <w:basedOn w:val="a0"/>
    <w:link w:val="a5"/>
    <w:rsid w:val="00F34981"/>
    <w:rPr>
      <w:rFonts w:ascii="Times New Roman" w:eastAsia="Times New Roman" w:hAnsi="Times New Roman" w:cs="Times New Roman"/>
      <w:sz w:val="28"/>
      <w:szCs w:val="20"/>
      <w:lang w:eastAsia="ru-RU"/>
    </w:rPr>
  </w:style>
  <w:style w:type="paragraph" w:styleId="a7">
    <w:name w:val="Body Text Indent"/>
    <w:basedOn w:val="a"/>
    <w:link w:val="a8"/>
    <w:rsid w:val="00F34981"/>
    <w:pPr>
      <w:spacing w:after="0" w:line="240" w:lineRule="auto"/>
      <w:ind w:firstLine="72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F34981"/>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F349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4981"/>
    <w:rPr>
      <w:rFonts w:ascii="Tahoma" w:hAnsi="Tahoma" w:cs="Tahoma"/>
      <w:sz w:val="16"/>
      <w:szCs w:val="16"/>
    </w:rPr>
  </w:style>
  <w:style w:type="paragraph" w:styleId="ab">
    <w:name w:val="header"/>
    <w:basedOn w:val="a"/>
    <w:link w:val="ac"/>
    <w:uiPriority w:val="99"/>
    <w:unhideWhenUsed/>
    <w:rsid w:val="00EF45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5CA"/>
  </w:style>
  <w:style w:type="paragraph" w:styleId="ad">
    <w:name w:val="footer"/>
    <w:basedOn w:val="a"/>
    <w:link w:val="ae"/>
    <w:uiPriority w:val="99"/>
    <w:unhideWhenUsed/>
    <w:rsid w:val="00EF45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5CA"/>
  </w:style>
  <w:style w:type="paragraph" w:customStyle="1" w:styleId="af">
    <w:basedOn w:val="a"/>
    <w:next w:val="a5"/>
    <w:link w:val="af0"/>
    <w:qFormat/>
    <w:rsid w:val="00644F07"/>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link w:val="af"/>
    <w:rsid w:val="00644F07"/>
    <w:rPr>
      <w:sz w:val="28"/>
    </w:rPr>
  </w:style>
  <w:style w:type="paragraph" w:styleId="af1">
    <w:name w:val="No Spacing"/>
    <w:link w:val="af2"/>
    <w:uiPriority w:val="1"/>
    <w:qFormat/>
    <w:rsid w:val="00644F07"/>
    <w:pPr>
      <w:spacing w:after="0" w:line="240" w:lineRule="auto"/>
    </w:pPr>
  </w:style>
  <w:style w:type="paragraph" w:customStyle="1" w:styleId="af3">
    <w:basedOn w:val="a"/>
    <w:next w:val="a5"/>
    <w:qFormat/>
    <w:rsid w:val="00CF7931"/>
    <w:pPr>
      <w:spacing w:after="0" w:line="240" w:lineRule="auto"/>
      <w:jc w:val="center"/>
    </w:pPr>
    <w:rPr>
      <w:rFonts w:ascii="Times New Roman" w:eastAsia="Times New Roman" w:hAnsi="Times New Roman" w:cs="Times New Roman"/>
      <w:sz w:val="28"/>
      <w:szCs w:val="20"/>
    </w:rPr>
  </w:style>
  <w:style w:type="character" w:customStyle="1" w:styleId="af2">
    <w:name w:val="Без интервала Знак"/>
    <w:link w:val="af1"/>
    <w:uiPriority w:val="1"/>
    <w:locked/>
    <w:rsid w:val="00BB6885"/>
  </w:style>
  <w:style w:type="character" w:styleId="af4">
    <w:name w:val="Hyperlink"/>
    <w:uiPriority w:val="99"/>
    <w:unhideWhenUsed/>
    <w:rsid w:val="00BB6885"/>
    <w:rPr>
      <w:color w:val="0000FF"/>
      <w:u w:val="single"/>
    </w:rPr>
  </w:style>
  <w:style w:type="paragraph" w:styleId="af5">
    <w:name w:val="Body Text"/>
    <w:basedOn w:val="a"/>
    <w:link w:val="af6"/>
    <w:uiPriority w:val="99"/>
    <w:semiHidden/>
    <w:unhideWhenUsed/>
    <w:rsid w:val="00645697"/>
    <w:pPr>
      <w:spacing w:after="120"/>
    </w:pPr>
  </w:style>
  <w:style w:type="character" w:customStyle="1" w:styleId="af6">
    <w:name w:val="Основной текст Знак"/>
    <w:basedOn w:val="a0"/>
    <w:link w:val="af5"/>
    <w:uiPriority w:val="99"/>
    <w:semiHidden/>
    <w:rsid w:val="00645697"/>
  </w:style>
  <w:style w:type="paragraph" w:styleId="2">
    <w:name w:val="Body Text 2"/>
    <w:basedOn w:val="a"/>
    <w:link w:val="20"/>
    <w:uiPriority w:val="99"/>
    <w:rsid w:val="00645697"/>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4569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5">
      <w:bodyDiv w:val="1"/>
      <w:marLeft w:val="0"/>
      <w:marRight w:val="0"/>
      <w:marTop w:val="0"/>
      <w:marBottom w:val="0"/>
      <w:divBdr>
        <w:top w:val="none" w:sz="0" w:space="0" w:color="auto"/>
        <w:left w:val="none" w:sz="0" w:space="0" w:color="auto"/>
        <w:bottom w:val="none" w:sz="0" w:space="0" w:color="auto"/>
        <w:right w:val="none" w:sz="0" w:space="0" w:color="auto"/>
      </w:divBdr>
    </w:div>
    <w:div w:id="127477450">
      <w:bodyDiv w:val="1"/>
      <w:marLeft w:val="0"/>
      <w:marRight w:val="0"/>
      <w:marTop w:val="0"/>
      <w:marBottom w:val="0"/>
      <w:divBdr>
        <w:top w:val="none" w:sz="0" w:space="0" w:color="auto"/>
        <w:left w:val="none" w:sz="0" w:space="0" w:color="auto"/>
        <w:bottom w:val="none" w:sz="0" w:space="0" w:color="auto"/>
        <w:right w:val="none" w:sz="0" w:space="0" w:color="auto"/>
      </w:divBdr>
    </w:div>
    <w:div w:id="282813268">
      <w:bodyDiv w:val="1"/>
      <w:marLeft w:val="0"/>
      <w:marRight w:val="0"/>
      <w:marTop w:val="0"/>
      <w:marBottom w:val="0"/>
      <w:divBdr>
        <w:top w:val="none" w:sz="0" w:space="0" w:color="auto"/>
        <w:left w:val="none" w:sz="0" w:space="0" w:color="auto"/>
        <w:bottom w:val="none" w:sz="0" w:space="0" w:color="auto"/>
        <w:right w:val="none" w:sz="0" w:space="0" w:color="auto"/>
      </w:divBdr>
    </w:div>
    <w:div w:id="401099691">
      <w:bodyDiv w:val="1"/>
      <w:marLeft w:val="0"/>
      <w:marRight w:val="0"/>
      <w:marTop w:val="0"/>
      <w:marBottom w:val="0"/>
      <w:divBdr>
        <w:top w:val="none" w:sz="0" w:space="0" w:color="auto"/>
        <w:left w:val="none" w:sz="0" w:space="0" w:color="auto"/>
        <w:bottom w:val="none" w:sz="0" w:space="0" w:color="auto"/>
        <w:right w:val="none" w:sz="0" w:space="0" w:color="auto"/>
      </w:divBdr>
    </w:div>
    <w:div w:id="618495323">
      <w:bodyDiv w:val="1"/>
      <w:marLeft w:val="0"/>
      <w:marRight w:val="0"/>
      <w:marTop w:val="0"/>
      <w:marBottom w:val="0"/>
      <w:divBdr>
        <w:top w:val="none" w:sz="0" w:space="0" w:color="auto"/>
        <w:left w:val="none" w:sz="0" w:space="0" w:color="auto"/>
        <w:bottom w:val="none" w:sz="0" w:space="0" w:color="auto"/>
        <w:right w:val="none" w:sz="0" w:space="0" w:color="auto"/>
      </w:divBdr>
    </w:div>
    <w:div w:id="646668751">
      <w:bodyDiv w:val="1"/>
      <w:marLeft w:val="0"/>
      <w:marRight w:val="0"/>
      <w:marTop w:val="0"/>
      <w:marBottom w:val="0"/>
      <w:divBdr>
        <w:top w:val="none" w:sz="0" w:space="0" w:color="auto"/>
        <w:left w:val="none" w:sz="0" w:space="0" w:color="auto"/>
        <w:bottom w:val="none" w:sz="0" w:space="0" w:color="auto"/>
        <w:right w:val="none" w:sz="0" w:space="0" w:color="auto"/>
      </w:divBdr>
    </w:div>
    <w:div w:id="724984690">
      <w:bodyDiv w:val="1"/>
      <w:marLeft w:val="0"/>
      <w:marRight w:val="0"/>
      <w:marTop w:val="0"/>
      <w:marBottom w:val="0"/>
      <w:divBdr>
        <w:top w:val="none" w:sz="0" w:space="0" w:color="auto"/>
        <w:left w:val="none" w:sz="0" w:space="0" w:color="auto"/>
        <w:bottom w:val="none" w:sz="0" w:space="0" w:color="auto"/>
        <w:right w:val="none" w:sz="0" w:space="0" w:color="auto"/>
      </w:divBdr>
    </w:div>
    <w:div w:id="947784080">
      <w:bodyDiv w:val="1"/>
      <w:marLeft w:val="0"/>
      <w:marRight w:val="0"/>
      <w:marTop w:val="0"/>
      <w:marBottom w:val="0"/>
      <w:divBdr>
        <w:top w:val="none" w:sz="0" w:space="0" w:color="auto"/>
        <w:left w:val="none" w:sz="0" w:space="0" w:color="auto"/>
        <w:bottom w:val="none" w:sz="0" w:space="0" w:color="auto"/>
        <w:right w:val="none" w:sz="0" w:space="0" w:color="auto"/>
      </w:divBdr>
    </w:div>
    <w:div w:id="977034249">
      <w:bodyDiv w:val="1"/>
      <w:marLeft w:val="0"/>
      <w:marRight w:val="0"/>
      <w:marTop w:val="0"/>
      <w:marBottom w:val="0"/>
      <w:divBdr>
        <w:top w:val="none" w:sz="0" w:space="0" w:color="auto"/>
        <w:left w:val="none" w:sz="0" w:space="0" w:color="auto"/>
        <w:bottom w:val="none" w:sz="0" w:space="0" w:color="auto"/>
        <w:right w:val="none" w:sz="0" w:space="0" w:color="auto"/>
      </w:divBdr>
    </w:div>
    <w:div w:id="1013579879">
      <w:bodyDiv w:val="1"/>
      <w:marLeft w:val="0"/>
      <w:marRight w:val="0"/>
      <w:marTop w:val="0"/>
      <w:marBottom w:val="0"/>
      <w:divBdr>
        <w:top w:val="none" w:sz="0" w:space="0" w:color="auto"/>
        <w:left w:val="none" w:sz="0" w:space="0" w:color="auto"/>
        <w:bottom w:val="none" w:sz="0" w:space="0" w:color="auto"/>
        <w:right w:val="none" w:sz="0" w:space="0" w:color="auto"/>
      </w:divBdr>
    </w:div>
    <w:div w:id="1034617702">
      <w:bodyDiv w:val="1"/>
      <w:marLeft w:val="0"/>
      <w:marRight w:val="0"/>
      <w:marTop w:val="0"/>
      <w:marBottom w:val="0"/>
      <w:divBdr>
        <w:top w:val="none" w:sz="0" w:space="0" w:color="auto"/>
        <w:left w:val="none" w:sz="0" w:space="0" w:color="auto"/>
        <w:bottom w:val="none" w:sz="0" w:space="0" w:color="auto"/>
        <w:right w:val="none" w:sz="0" w:space="0" w:color="auto"/>
      </w:divBdr>
      <w:divsChild>
        <w:div w:id="285547120">
          <w:marLeft w:val="0"/>
          <w:marRight w:val="0"/>
          <w:marTop w:val="0"/>
          <w:marBottom w:val="0"/>
          <w:divBdr>
            <w:top w:val="none" w:sz="0" w:space="0" w:color="auto"/>
            <w:left w:val="none" w:sz="0" w:space="0" w:color="auto"/>
            <w:bottom w:val="none" w:sz="0" w:space="0" w:color="auto"/>
            <w:right w:val="none" w:sz="0" w:space="0" w:color="auto"/>
          </w:divBdr>
        </w:div>
      </w:divsChild>
    </w:div>
    <w:div w:id="1054625707">
      <w:bodyDiv w:val="1"/>
      <w:marLeft w:val="0"/>
      <w:marRight w:val="0"/>
      <w:marTop w:val="0"/>
      <w:marBottom w:val="0"/>
      <w:divBdr>
        <w:top w:val="none" w:sz="0" w:space="0" w:color="auto"/>
        <w:left w:val="none" w:sz="0" w:space="0" w:color="auto"/>
        <w:bottom w:val="none" w:sz="0" w:space="0" w:color="auto"/>
        <w:right w:val="none" w:sz="0" w:space="0" w:color="auto"/>
      </w:divBdr>
      <w:divsChild>
        <w:div w:id="1613856635">
          <w:marLeft w:val="0"/>
          <w:marRight w:val="0"/>
          <w:marTop w:val="0"/>
          <w:marBottom w:val="0"/>
          <w:divBdr>
            <w:top w:val="none" w:sz="0" w:space="0" w:color="auto"/>
            <w:left w:val="none" w:sz="0" w:space="0" w:color="auto"/>
            <w:bottom w:val="none" w:sz="0" w:space="0" w:color="auto"/>
            <w:right w:val="none" w:sz="0" w:space="0" w:color="auto"/>
          </w:divBdr>
        </w:div>
      </w:divsChild>
    </w:div>
    <w:div w:id="1057044979">
      <w:bodyDiv w:val="1"/>
      <w:marLeft w:val="0"/>
      <w:marRight w:val="0"/>
      <w:marTop w:val="0"/>
      <w:marBottom w:val="0"/>
      <w:divBdr>
        <w:top w:val="none" w:sz="0" w:space="0" w:color="auto"/>
        <w:left w:val="none" w:sz="0" w:space="0" w:color="auto"/>
        <w:bottom w:val="none" w:sz="0" w:space="0" w:color="auto"/>
        <w:right w:val="none" w:sz="0" w:space="0" w:color="auto"/>
      </w:divBdr>
    </w:div>
    <w:div w:id="1226794943">
      <w:bodyDiv w:val="1"/>
      <w:marLeft w:val="0"/>
      <w:marRight w:val="0"/>
      <w:marTop w:val="0"/>
      <w:marBottom w:val="0"/>
      <w:divBdr>
        <w:top w:val="none" w:sz="0" w:space="0" w:color="auto"/>
        <w:left w:val="none" w:sz="0" w:space="0" w:color="auto"/>
        <w:bottom w:val="none" w:sz="0" w:space="0" w:color="auto"/>
        <w:right w:val="none" w:sz="0" w:space="0" w:color="auto"/>
      </w:divBdr>
    </w:div>
    <w:div w:id="1403523553">
      <w:bodyDiv w:val="1"/>
      <w:marLeft w:val="0"/>
      <w:marRight w:val="0"/>
      <w:marTop w:val="0"/>
      <w:marBottom w:val="0"/>
      <w:divBdr>
        <w:top w:val="none" w:sz="0" w:space="0" w:color="auto"/>
        <w:left w:val="none" w:sz="0" w:space="0" w:color="auto"/>
        <w:bottom w:val="none" w:sz="0" w:space="0" w:color="auto"/>
        <w:right w:val="none" w:sz="0" w:space="0" w:color="auto"/>
      </w:divBdr>
    </w:div>
    <w:div w:id="1782608453">
      <w:bodyDiv w:val="1"/>
      <w:marLeft w:val="0"/>
      <w:marRight w:val="0"/>
      <w:marTop w:val="0"/>
      <w:marBottom w:val="0"/>
      <w:divBdr>
        <w:top w:val="none" w:sz="0" w:space="0" w:color="auto"/>
        <w:left w:val="none" w:sz="0" w:space="0" w:color="auto"/>
        <w:bottom w:val="none" w:sz="0" w:space="0" w:color="auto"/>
        <w:right w:val="none" w:sz="0" w:space="0" w:color="auto"/>
      </w:divBdr>
    </w:div>
    <w:div w:id="1928535046">
      <w:bodyDiv w:val="1"/>
      <w:marLeft w:val="0"/>
      <w:marRight w:val="0"/>
      <w:marTop w:val="0"/>
      <w:marBottom w:val="0"/>
      <w:divBdr>
        <w:top w:val="none" w:sz="0" w:space="0" w:color="auto"/>
        <w:left w:val="none" w:sz="0" w:space="0" w:color="auto"/>
        <w:bottom w:val="none" w:sz="0" w:space="0" w:color="auto"/>
        <w:right w:val="none" w:sz="0" w:space="0" w:color="auto"/>
      </w:divBdr>
    </w:div>
    <w:div w:id="2040083955">
      <w:bodyDiv w:val="1"/>
      <w:marLeft w:val="0"/>
      <w:marRight w:val="0"/>
      <w:marTop w:val="0"/>
      <w:marBottom w:val="0"/>
      <w:divBdr>
        <w:top w:val="none" w:sz="0" w:space="0" w:color="auto"/>
        <w:left w:val="none" w:sz="0" w:space="0" w:color="auto"/>
        <w:bottom w:val="none" w:sz="0" w:space="0" w:color="auto"/>
        <w:right w:val="none" w:sz="0" w:space="0" w:color="auto"/>
      </w:divBdr>
    </w:div>
    <w:div w:id="2092778847">
      <w:bodyDiv w:val="1"/>
      <w:marLeft w:val="0"/>
      <w:marRight w:val="0"/>
      <w:marTop w:val="0"/>
      <w:marBottom w:val="0"/>
      <w:divBdr>
        <w:top w:val="none" w:sz="0" w:space="0" w:color="auto"/>
        <w:left w:val="none" w:sz="0" w:space="0" w:color="auto"/>
        <w:bottom w:val="none" w:sz="0" w:space="0" w:color="auto"/>
        <w:right w:val="none" w:sz="0" w:space="0" w:color="auto"/>
      </w:divBdr>
      <w:divsChild>
        <w:div w:id="987856039">
          <w:marLeft w:val="0"/>
          <w:marRight w:val="0"/>
          <w:marTop w:val="0"/>
          <w:marBottom w:val="0"/>
          <w:divBdr>
            <w:top w:val="none" w:sz="0" w:space="0" w:color="auto"/>
            <w:left w:val="none" w:sz="0" w:space="0" w:color="auto"/>
            <w:bottom w:val="none" w:sz="0" w:space="0" w:color="auto"/>
            <w:right w:val="none" w:sz="0" w:space="0" w:color="auto"/>
          </w:divBdr>
        </w:div>
        <w:div w:id="135962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75&amp;date=12.04.2023&amp;dst=100374&amp;fie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97035&amp;date=12.04.2023&amp;dst=100010&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6375&amp;date=12.04.2023&amp;dst=28&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36375&amp;date=12.04.2023&amp;dst=28&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A88F-3119-45B3-BFDF-4923CEE1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Глазырина АА</dc:creator>
  <cp:lastModifiedBy>Будаева Лариса Владимировна</cp:lastModifiedBy>
  <cp:revision>5</cp:revision>
  <cp:lastPrinted>2023-04-14T05:13:00Z</cp:lastPrinted>
  <dcterms:created xsi:type="dcterms:W3CDTF">2023-04-13T09:28:00Z</dcterms:created>
  <dcterms:modified xsi:type="dcterms:W3CDTF">2023-04-14T05:13:00Z</dcterms:modified>
</cp:coreProperties>
</file>