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1B" w:rsidRPr="00471A88" w:rsidRDefault="00471A88" w:rsidP="00471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Проект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71A88" w:rsidRDefault="00BF7643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совместного заседания комитета по социальным вопросам и комитета по бюджету, налогам и финансам</w:t>
      </w:r>
    </w:p>
    <w:p w:rsid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76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59"/>
      </w:tblGrid>
      <w:tr w:rsidR="00471A8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BF7643" w:rsidRDefault="00471A88" w:rsidP="00BF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BF7643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комитета по социальным вопросам и комитета по бюджету, налогам и финансам</w:t>
            </w:r>
            <w:r w:rsidR="00BF7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A88" w:rsidRPr="00471A88" w:rsidRDefault="00471A88" w:rsidP="00BF7643">
            <w:pPr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BF7643"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BF7643" w:rsidRPr="00BF7643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BF7643" w:rsidRPr="00BF7643" w:rsidRDefault="00BF7643" w:rsidP="00532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BF7643" w:rsidRPr="00BF7643" w:rsidRDefault="00BF7643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BF7643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BF7643" w:rsidRPr="00471A88" w:rsidRDefault="00BF7643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BF7643" w:rsidRPr="00BF7643" w:rsidRDefault="00BF7643" w:rsidP="00BF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О результатах заседаний рабочей группы комитета по социальным вопросам по вопросу о доступности и эффективности использования спортивных площадок, расположенных на территории города Нижневартовска.</w:t>
            </w:r>
          </w:p>
          <w:p w:rsidR="00BF7643" w:rsidRPr="00BF7643" w:rsidRDefault="00BF7643" w:rsidP="00BF7643">
            <w:pPr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Докладчик: Землянкин Сергей Федорович, депутат Думы города Нижневартовска седьмого созыва по одномандатному избирательному округу №13.</w:t>
            </w:r>
          </w:p>
        </w:tc>
      </w:tr>
      <w:tr w:rsidR="00BF7643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BF7643" w:rsidRPr="00471A88" w:rsidRDefault="00BF7643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BF7643" w:rsidRPr="00BF7643" w:rsidRDefault="00BF7643" w:rsidP="00BF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Думы города Когалыма по вопросу внесения изменений в Закон Ханты-Мансийского автономного округа - Югры от 09.12.2004 №76-оз «О гарантиях и компенсациях для лиц, проживающих в Ханты-Мансийском автономном округе - Югре, работающих в 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Югры».</w:t>
            </w:r>
          </w:p>
          <w:p w:rsidR="00BF7643" w:rsidRPr="00BF7643" w:rsidRDefault="00BF7643" w:rsidP="00BF7643">
            <w:pPr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BF7643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BF7643" w:rsidRPr="00471A88" w:rsidRDefault="00BF7643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BF7643" w:rsidRPr="00BF7643" w:rsidRDefault="00BF7643" w:rsidP="00BF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обращения Думы Березовского района по вопросу внесения изменений в часть 3 статьи 8 Закона Ханты-Мансийского автономного округа - Югры от 28 октября 2011 года №100-оз «О дополнительных мерах поддержки семей, имеющих детей, в Ханты-Мансийском автономном округе – Югре».</w:t>
            </w:r>
          </w:p>
          <w:p w:rsidR="00BF7643" w:rsidRPr="00BF7643" w:rsidRDefault="00BF7643" w:rsidP="00BF7643">
            <w:pPr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BF7643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BF7643" w:rsidRPr="00471A88" w:rsidRDefault="00BF7643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BF7643" w:rsidRPr="00BF7643" w:rsidRDefault="00BF7643" w:rsidP="00BF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t xml:space="preserve">Об инициативе депутата Думы города Нижневартовска Землянкина Сергея Федоровича по обращению Думы города Нижневартовска в адрес Губернатора Ханты-Мансийского автономного округа – Югры о присвоении Бюджетному учреждению профессионального образования Ханты-Мансийского автономного округа - Югры «Нижневартовский социально-гуманитарный колледж» имени Додоновой Любови Артуровны. </w:t>
            </w:r>
          </w:p>
          <w:p w:rsidR="00BF7643" w:rsidRPr="00BF7643" w:rsidRDefault="00BF7643" w:rsidP="00BF7643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Землянкин Сергей Федорович, депутат Думы города Нижневартовска седьмого созыва по одномандатному избирательному округу №13.</w:t>
            </w:r>
          </w:p>
        </w:tc>
      </w:tr>
      <w:tr w:rsidR="005328A3" w:rsidRPr="00BF7643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5328A3" w:rsidRPr="00BF7643" w:rsidRDefault="005328A3" w:rsidP="00532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5328A3" w:rsidRPr="00BF7643" w:rsidRDefault="005328A3" w:rsidP="00BF76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бюджету, налогам и финансам</w:t>
            </w:r>
          </w:p>
        </w:tc>
      </w:tr>
      <w:tr w:rsidR="005328A3" w:rsidRPr="005328A3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5328A3" w:rsidRPr="005328A3" w:rsidRDefault="005328A3" w:rsidP="005328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5328A3" w:rsidRPr="005328A3" w:rsidRDefault="005328A3" w:rsidP="0053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8A3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протокольного поручения комитета по</w:t>
            </w:r>
            <w:r w:rsidRPr="005328A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обращения о снятии ограничений Федеральной службы </w:t>
            </w:r>
            <w:proofErr w:type="spellStart"/>
            <w:r w:rsidRPr="005328A3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5328A3">
              <w:rPr>
                <w:rFonts w:ascii="Times New Roman" w:hAnsi="Times New Roman" w:cs="Times New Roman"/>
                <w:sz w:val="28"/>
                <w:szCs w:val="28"/>
              </w:rPr>
              <w:t xml:space="preserve"> по перемещению мяса на кости между субъектами Российской Федерации.</w:t>
            </w:r>
          </w:p>
          <w:p w:rsidR="005328A3" w:rsidRPr="005328A3" w:rsidRDefault="005328A3" w:rsidP="005328A3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8A3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Мурашко Ирина Николаевна,  заместитель главы города по экономике </w:t>
            </w:r>
            <w:bookmarkStart w:id="0" w:name="_GoBack"/>
            <w:bookmarkEnd w:id="0"/>
            <w:r w:rsidRPr="005328A3">
              <w:rPr>
                <w:rFonts w:ascii="Times New Roman" w:hAnsi="Times New Roman" w:cs="Times New Roman"/>
                <w:sz w:val="28"/>
                <w:szCs w:val="28"/>
              </w:rPr>
              <w:t>и финансам.</w:t>
            </w:r>
          </w:p>
        </w:tc>
      </w:tr>
      <w:tr w:rsidR="00BF7643" w:rsidRPr="00BF7643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BF7643" w:rsidRPr="00BF7643" w:rsidRDefault="00BF7643" w:rsidP="005328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BF7643" w:rsidRPr="00BF7643" w:rsidRDefault="00BF7643" w:rsidP="00BF76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64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восьмого заседания Думы города</w:t>
            </w:r>
          </w:p>
        </w:tc>
      </w:tr>
      <w:tr w:rsidR="00471A8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471A88" w:rsidRPr="00471A88" w:rsidRDefault="00471A88" w:rsidP="00471A8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471A88" w:rsidRPr="00CC758E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471A88" w:rsidRPr="00471A88" w:rsidRDefault="00471A88" w:rsidP="00471A8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471A88" w:rsidRPr="00603920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 о деятельности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контрольно-счётного органа муниципального образования - с</w:t>
            </w:r>
            <w:r w:rsidRPr="00471A88">
              <w:rPr>
                <w:rFonts w:ascii="Times New Roman" w:hAnsi="Times New Roman" w:cs="Times New Roman"/>
                <w:bCs/>
                <w:sz w:val="28"/>
                <w:szCs w:val="28"/>
              </w:rPr>
              <w:t>чётной палаты города Нижневартовска за 2021 год.</w:t>
            </w:r>
          </w:p>
          <w:p w:rsidR="00471A88" w:rsidRPr="00471A88" w:rsidRDefault="00471A88" w:rsidP="00471A8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Суханова Светлана Петровна, председатель </w:t>
            </w:r>
            <w:r w:rsidRPr="00471A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контрольно-счетного органа  муниципального образования - счётной  палаты города Нижневартовска.</w:t>
            </w:r>
          </w:p>
        </w:tc>
      </w:tr>
      <w:tr w:rsidR="00471A88" w:rsidRPr="00603920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10.12.2021 №47 «О Программе приватизации муниципального имущества в городе Нижневартовске на 2022 год и плановый период 2023-2024 годов» (с изменениями).</w:t>
            </w:r>
          </w:p>
          <w:p w:rsidR="00471A88" w:rsidRPr="00471A88" w:rsidRDefault="00471A88" w:rsidP="00471A8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471A88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27.11.2015 №913 «О Методике расчета арендной платы за муниципальное имущество» (с изменениями).</w:t>
            </w:r>
          </w:p>
          <w:p w:rsidR="00471A88" w:rsidRPr="00471A88" w:rsidRDefault="00471A88" w:rsidP="00471A8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471A88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22.04.2011 №18 «Об утверждении положения о порядке передачи муниципального имущества в безвозмездное пользование» (с изменением).</w:t>
            </w:r>
          </w:p>
          <w:p w:rsidR="00471A88" w:rsidRPr="00471A88" w:rsidRDefault="00471A88" w:rsidP="00471A88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471A88" w:rsidRPr="00BB16B4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24.06.2011 №59 «Об утверждении Перечня услуг, которые являются необходимыми и обязательными для предоставления органами местного самоуправления муниципальных услуг, и Порядка определения размера платы за их оказание» (с изменениями).</w:t>
            </w:r>
          </w:p>
          <w:p w:rsidR="00471A88" w:rsidRPr="00471A88" w:rsidRDefault="00471A88" w:rsidP="00471A88">
            <w:pPr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Брыль Наталья Петровна, исполняющий обязанности директора департамента экономического развития администрации города.</w:t>
            </w:r>
          </w:p>
        </w:tc>
      </w:tr>
      <w:tr w:rsidR="00471A88" w:rsidRPr="00550E2D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Об установлении меры социальной поддержки категории детей, за присмотр и уход за которыми в муниципальных образовательных организациях, реализующих образовательные программы дошкольного образования, родительская плата не взимается или взимается частично.</w:t>
            </w:r>
          </w:p>
          <w:p w:rsidR="00471A88" w:rsidRPr="00471A88" w:rsidRDefault="00471A88" w:rsidP="00471A88">
            <w:pPr>
              <w:pStyle w:val="ConsPlusCell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Князева Светлана Геннадьевна, исполняющий обязанности директора департамента образования администрации города.</w:t>
            </w:r>
          </w:p>
        </w:tc>
      </w:tr>
      <w:tr w:rsidR="00471A88" w:rsidRPr="00550E2D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</w:p>
        </w:tc>
      </w:tr>
      <w:tr w:rsidR="00471A88" w:rsidRPr="00603920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 29.09.2016 №11 «О порядке проведения конкурса по отбору кандидатур на должность главы города Нижневартовска» (с изменением).</w:t>
            </w:r>
          </w:p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 Иванова Татьяна Анатольевна, руководитель аппарата Думы города Нижневартовска.</w:t>
            </w:r>
          </w:p>
        </w:tc>
      </w:tr>
      <w:tr w:rsidR="00471A88" w:rsidRPr="00FA3115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 решение Думы города Нижневартовска от 29.05.2015 №825 «О Порядке внесения проектов муниципальных правовых актов Думы города Нижневартовска» (с изменениями).</w:t>
            </w:r>
          </w:p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471A88" w:rsidTr="00A2015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5328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 решение Думы города Нижневартовска от 18.09.2015 №874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Нижневартовска, председателя Думы города Нижневартовска» (с изменением).</w:t>
            </w:r>
          </w:p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</w:tbl>
    <w:p w:rsidR="00471A88" w:rsidRPr="00471A88" w:rsidRDefault="00471A88" w:rsidP="0053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1A88" w:rsidRPr="00471A88" w:rsidSect="005328A3">
      <w:headerReference w:type="default" r:id="rId7"/>
      <w:pgSz w:w="11906" w:h="16838"/>
      <w:pgMar w:top="709" w:right="850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A3" w:rsidRDefault="005328A3" w:rsidP="005328A3">
      <w:pPr>
        <w:spacing w:after="0" w:line="240" w:lineRule="auto"/>
      </w:pPr>
      <w:r>
        <w:separator/>
      </w:r>
    </w:p>
  </w:endnote>
  <w:endnote w:type="continuationSeparator" w:id="0">
    <w:p w:rsidR="005328A3" w:rsidRDefault="005328A3" w:rsidP="0053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A3" w:rsidRDefault="005328A3" w:rsidP="005328A3">
      <w:pPr>
        <w:spacing w:after="0" w:line="240" w:lineRule="auto"/>
      </w:pPr>
      <w:r>
        <w:separator/>
      </w:r>
    </w:p>
  </w:footnote>
  <w:footnote w:type="continuationSeparator" w:id="0">
    <w:p w:rsidR="005328A3" w:rsidRDefault="005328A3" w:rsidP="0053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064541"/>
      <w:docPartObj>
        <w:docPartGallery w:val="Page Numbers (Top of Page)"/>
        <w:docPartUnique/>
      </w:docPartObj>
    </w:sdtPr>
    <w:sdtContent>
      <w:p w:rsidR="005328A3" w:rsidRDefault="005328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28A3" w:rsidRDefault="005328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53CADF5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7573DE5"/>
    <w:multiLevelType w:val="hybridMultilevel"/>
    <w:tmpl w:val="CE5E80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8"/>
    <w:rsid w:val="00471A88"/>
    <w:rsid w:val="005328A3"/>
    <w:rsid w:val="0068671B"/>
    <w:rsid w:val="00B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632A"/>
  <w15:chartTrackingRefBased/>
  <w15:docId w15:val="{0CC4B1D2-9152-46F9-993E-9D80DF0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1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28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8A3"/>
  </w:style>
  <w:style w:type="paragraph" w:styleId="a6">
    <w:name w:val="footer"/>
    <w:basedOn w:val="a"/>
    <w:link w:val="a7"/>
    <w:uiPriority w:val="99"/>
    <w:unhideWhenUsed/>
    <w:rsid w:val="0053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3</cp:revision>
  <dcterms:created xsi:type="dcterms:W3CDTF">2022-04-21T04:14:00Z</dcterms:created>
  <dcterms:modified xsi:type="dcterms:W3CDTF">2022-04-21T04:24:00Z</dcterms:modified>
</cp:coreProperties>
</file>