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F1" w:rsidRDefault="00C530F1" w:rsidP="00F41FDA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E64ED0">
        <w:rPr>
          <w:rFonts w:ascii="Times New Roman" w:hAnsi="Times New Roman"/>
          <w:sz w:val="36"/>
          <w:szCs w:val="36"/>
        </w:rPr>
        <w:t>ПРОЕКТ</w:t>
      </w:r>
    </w:p>
    <w:p w:rsidR="00C530F1" w:rsidRPr="00E64ED0" w:rsidRDefault="00C530F1" w:rsidP="00C530F1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</w:p>
    <w:p w:rsidR="005212F6" w:rsidRPr="00487F69" w:rsidRDefault="005212F6" w:rsidP="005212F6">
      <w:pPr>
        <w:spacing w:after="0" w:line="240" w:lineRule="auto"/>
        <w:ind w:right="51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7F69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в приложение к постановлению администрации города от </w:t>
      </w:r>
      <w:r>
        <w:rPr>
          <w:rFonts w:ascii="Times New Roman" w:hAnsi="Times New Roman"/>
          <w:color w:val="000000" w:themeColor="text1"/>
          <w:sz w:val="24"/>
          <w:szCs w:val="24"/>
        </w:rPr>
        <w:t>11.10.2024 №915</w:t>
      </w:r>
      <w:r w:rsidRPr="00487F6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487F69">
        <w:rPr>
          <w:color w:val="000000" w:themeColor="text1"/>
          <w:sz w:val="28"/>
          <w:szCs w:val="28"/>
        </w:rPr>
        <w:t>"</w:t>
      </w:r>
      <w:r w:rsidRPr="00487F69">
        <w:rPr>
          <w:rFonts w:ascii="Times New Roman" w:hAnsi="Times New Roman"/>
          <w:color w:val="000000" w:themeColor="text1"/>
          <w:sz w:val="24"/>
          <w:szCs w:val="28"/>
        </w:rPr>
        <w:t xml:space="preserve">Об утверждении Порядка </w:t>
      </w:r>
      <w:r>
        <w:rPr>
          <w:rFonts w:ascii="Times New Roman" w:hAnsi="Times New Roman"/>
          <w:color w:val="000000" w:themeColor="text1"/>
          <w:sz w:val="24"/>
          <w:szCs w:val="28"/>
        </w:rPr>
        <w:t>предоставления субсидий</w:t>
      </w:r>
      <w:r w:rsidRPr="00487F69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8"/>
        </w:rPr>
        <w:t>на создание условий для осуществления присмотра и ухода за детьми, содержания детей, получающих дошкольное образование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Pr="00487F69">
        <w:rPr>
          <w:color w:val="000000" w:themeColor="text1"/>
          <w:sz w:val="28"/>
          <w:szCs w:val="28"/>
        </w:rPr>
        <w:t>"</w:t>
      </w:r>
    </w:p>
    <w:p w:rsidR="00C530F1" w:rsidRPr="005212F6" w:rsidRDefault="00C530F1" w:rsidP="00C530F1">
      <w:pPr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:rsidR="005212F6" w:rsidRPr="005212F6" w:rsidRDefault="005212F6" w:rsidP="00C530F1">
      <w:pPr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:rsidR="005212F6" w:rsidRPr="005212F6" w:rsidRDefault="005212F6" w:rsidP="00C530F1">
      <w:pPr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</w:p>
    <w:p w:rsidR="005212F6" w:rsidRDefault="005212F6" w:rsidP="0020595D">
      <w:pPr>
        <w:pStyle w:val="a4"/>
        <w:spacing w:before="0" w:beforeAutospacing="0" w:after="0" w:afterAutospacing="0" w:line="288" w:lineRule="atLeast"/>
        <w:ind w:right="-284" w:firstLine="540"/>
        <w:jc w:val="both"/>
        <w:rPr>
          <w:sz w:val="28"/>
          <w:szCs w:val="28"/>
        </w:rPr>
      </w:pPr>
      <w:r w:rsidRPr="00C70A38">
        <w:rPr>
          <w:sz w:val="28"/>
          <w:szCs w:val="28"/>
        </w:rPr>
        <w:t xml:space="preserve">В соответствии со </w:t>
      </w:r>
      <w:hyperlink r:id="rId6" w:history="1">
        <w:r w:rsidRPr="00C70A38">
          <w:rPr>
            <w:sz w:val="28"/>
            <w:szCs w:val="28"/>
          </w:rPr>
          <w:t>статьей 78</w:t>
        </w:r>
      </w:hyperlink>
      <w:r w:rsidRPr="00C70A38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Федерации:</w:t>
      </w:r>
      <w:r w:rsidRPr="00C70A38">
        <w:rPr>
          <w:sz w:val="28"/>
          <w:szCs w:val="28"/>
        </w:rPr>
        <w:t xml:space="preserve"> </w:t>
      </w:r>
    </w:p>
    <w:p w:rsidR="005212F6" w:rsidRPr="003370CF" w:rsidRDefault="005212F6" w:rsidP="0020595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66106A">
        <w:rPr>
          <w:rFonts w:ascii="Times New Roman" w:hAnsi="Times New Roman"/>
          <w:sz w:val="28"/>
          <w:szCs w:val="28"/>
        </w:rPr>
        <w:t>1. Внести изменени</w:t>
      </w:r>
      <w:r w:rsidRPr="003C0AF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</w:rPr>
        <w:t xml:space="preserve"> в</w:t>
      </w:r>
      <w:r w:rsidRPr="00A8343A">
        <w:rPr>
          <w:rFonts w:ascii="Times New Roman" w:hAnsi="Times New Roman"/>
          <w:sz w:val="28"/>
        </w:rPr>
        <w:t xml:space="preserve"> приложении</w:t>
      </w:r>
      <w:r>
        <w:rPr>
          <w:rFonts w:ascii="Times New Roman" w:hAnsi="Times New Roman"/>
          <w:sz w:val="28"/>
        </w:rPr>
        <w:t>:</w:t>
      </w:r>
    </w:p>
    <w:p w:rsidR="005212F6" w:rsidRDefault="005212F6" w:rsidP="0020595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 разделе </w:t>
      </w:r>
      <w:r>
        <w:rPr>
          <w:rFonts w:ascii="Times New Roman" w:hAnsi="Times New Roman"/>
          <w:sz w:val="28"/>
          <w:lang w:val="en-US"/>
        </w:rPr>
        <w:t>III</w:t>
      </w:r>
      <w:r w:rsidR="0020595D"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 xml:space="preserve"> 3.4 дополнить абзацем следующего содержания:</w:t>
      </w:r>
    </w:p>
    <w:p w:rsidR="005212F6" w:rsidRPr="00FB2EEC" w:rsidRDefault="005212F6" w:rsidP="0020595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  <w:r w:rsidRPr="00A8343A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М</w:t>
      </w:r>
      <w:r w:rsidRPr="00FB2EEC">
        <w:rPr>
          <w:rFonts w:ascii="Times New Roman" w:hAnsi="Times New Roman"/>
          <w:sz w:val="28"/>
        </w:rPr>
        <w:t>ониторинг достижения результатов предоставления субсидии осуществляется исходя из достижения значений результатов предост</w:t>
      </w:r>
      <w:r>
        <w:rPr>
          <w:rFonts w:ascii="Times New Roman" w:hAnsi="Times New Roman"/>
          <w:sz w:val="28"/>
        </w:rPr>
        <w:t>авления субсидии, определенных Соглашением. Мониторинг про</w:t>
      </w:r>
      <w:bookmarkStart w:id="0" w:name="_GoBack"/>
      <w:bookmarkEnd w:id="0"/>
      <w:r>
        <w:rPr>
          <w:rFonts w:ascii="Times New Roman" w:hAnsi="Times New Roman"/>
          <w:sz w:val="28"/>
        </w:rPr>
        <w:t>водится в отношении каждого события, отражающего факт завершения мероприятия по получению результата предоставления субсидии (контрольная точка), в течении всего периода, установленного для достижения конечного значения результата предоставления субсидии, в порядке, установленном Министерством финансов Российской Федерации.</w:t>
      </w:r>
      <w:r w:rsidRPr="00A8343A">
        <w:rPr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>.</w:t>
      </w:r>
    </w:p>
    <w:p w:rsidR="005212F6" w:rsidRPr="00753B39" w:rsidRDefault="005212F6" w:rsidP="0020595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</w:rPr>
      </w:pPr>
    </w:p>
    <w:p w:rsidR="005212F6" w:rsidRPr="00A8343A" w:rsidRDefault="005212F6" w:rsidP="0020595D">
      <w:pPr>
        <w:suppressAutoHyphens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8343A">
        <w:rPr>
          <w:rFonts w:ascii="Times New Roman" w:hAnsi="Times New Roman"/>
          <w:sz w:val="28"/>
          <w:szCs w:val="28"/>
        </w:rP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5212F6" w:rsidRDefault="005212F6" w:rsidP="0020595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212F6" w:rsidRPr="00A8343A" w:rsidRDefault="005212F6" w:rsidP="0020595D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A8343A">
        <w:rPr>
          <w:rFonts w:ascii="Times New Roman" w:hAnsi="Times New Roman"/>
          <w:sz w:val="28"/>
          <w:szCs w:val="28"/>
        </w:rPr>
        <w:t>3.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5212F6" w:rsidRDefault="005212F6" w:rsidP="0020595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12F6" w:rsidRDefault="005212F6" w:rsidP="0020595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12F6" w:rsidRPr="00284803" w:rsidRDefault="005212F6" w:rsidP="0020595D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12F6" w:rsidRPr="00731310" w:rsidRDefault="005212F6" w:rsidP="0020595D">
      <w:pPr>
        <w:spacing w:after="0" w:line="240" w:lineRule="auto"/>
        <w:ind w:right="-284"/>
        <w:jc w:val="both"/>
        <w:rPr>
          <w:rFonts w:ascii="Times New Roman" w:hAnsi="Times New Roman"/>
          <w:sz w:val="28"/>
        </w:rPr>
      </w:pPr>
      <w:r w:rsidRPr="00731310">
        <w:rPr>
          <w:rFonts w:ascii="Times New Roman" w:hAnsi="Times New Roman"/>
          <w:sz w:val="28"/>
        </w:rPr>
        <w:t xml:space="preserve">Глава города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Д.А. </w:t>
      </w:r>
      <w:proofErr w:type="spellStart"/>
      <w:r>
        <w:rPr>
          <w:rFonts w:ascii="Times New Roman" w:hAnsi="Times New Roman"/>
          <w:sz w:val="28"/>
        </w:rPr>
        <w:t>Кощенко</w:t>
      </w:r>
      <w:proofErr w:type="spellEnd"/>
    </w:p>
    <w:p w:rsidR="001907AA" w:rsidRPr="00731310" w:rsidRDefault="001907AA" w:rsidP="005212F6">
      <w:pPr>
        <w:pStyle w:val="ConsPlusNormal"/>
        <w:ind w:firstLine="540"/>
        <w:jc w:val="both"/>
        <w:rPr>
          <w:sz w:val="28"/>
        </w:rPr>
      </w:pPr>
    </w:p>
    <w:sectPr w:rsidR="001907AA" w:rsidRPr="0073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F1"/>
    <w:rsid w:val="000015AE"/>
    <w:rsid w:val="00004A94"/>
    <w:rsid w:val="00022BB4"/>
    <w:rsid w:val="00054061"/>
    <w:rsid w:val="00083D7E"/>
    <w:rsid w:val="00093077"/>
    <w:rsid w:val="000C71B6"/>
    <w:rsid w:val="000E768A"/>
    <w:rsid w:val="001178BA"/>
    <w:rsid w:val="00124CB7"/>
    <w:rsid w:val="00133ADC"/>
    <w:rsid w:val="00150921"/>
    <w:rsid w:val="00176317"/>
    <w:rsid w:val="00183F14"/>
    <w:rsid w:val="001907AA"/>
    <w:rsid w:val="00195D47"/>
    <w:rsid w:val="001E2784"/>
    <w:rsid w:val="0020595D"/>
    <w:rsid w:val="00215887"/>
    <w:rsid w:val="00233ECB"/>
    <w:rsid w:val="002345F8"/>
    <w:rsid w:val="00244FD5"/>
    <w:rsid w:val="00262887"/>
    <w:rsid w:val="002723C9"/>
    <w:rsid w:val="002832BE"/>
    <w:rsid w:val="002877BF"/>
    <w:rsid w:val="0029252D"/>
    <w:rsid w:val="002B64E1"/>
    <w:rsid w:val="002E13AD"/>
    <w:rsid w:val="003014E2"/>
    <w:rsid w:val="00347F3A"/>
    <w:rsid w:val="00390D29"/>
    <w:rsid w:val="003A581C"/>
    <w:rsid w:val="003E4A36"/>
    <w:rsid w:val="003E7BCD"/>
    <w:rsid w:val="003F7FDD"/>
    <w:rsid w:val="0043072F"/>
    <w:rsid w:val="00445CA5"/>
    <w:rsid w:val="004A3CD9"/>
    <w:rsid w:val="004D17A8"/>
    <w:rsid w:val="004E6BD3"/>
    <w:rsid w:val="005212F6"/>
    <w:rsid w:val="00533A42"/>
    <w:rsid w:val="00535F46"/>
    <w:rsid w:val="005443F0"/>
    <w:rsid w:val="00556E6C"/>
    <w:rsid w:val="005A09DB"/>
    <w:rsid w:val="005E4597"/>
    <w:rsid w:val="0060164C"/>
    <w:rsid w:val="006376BE"/>
    <w:rsid w:val="00637CA3"/>
    <w:rsid w:val="006E434C"/>
    <w:rsid w:val="00710C53"/>
    <w:rsid w:val="007344AB"/>
    <w:rsid w:val="00742C66"/>
    <w:rsid w:val="007546C8"/>
    <w:rsid w:val="00756CF1"/>
    <w:rsid w:val="00782490"/>
    <w:rsid w:val="007A45E7"/>
    <w:rsid w:val="007B0B40"/>
    <w:rsid w:val="007D684A"/>
    <w:rsid w:val="007E7719"/>
    <w:rsid w:val="00816B1F"/>
    <w:rsid w:val="008630B1"/>
    <w:rsid w:val="008708C3"/>
    <w:rsid w:val="008860CB"/>
    <w:rsid w:val="008B07BF"/>
    <w:rsid w:val="008B4B0B"/>
    <w:rsid w:val="008B7A8E"/>
    <w:rsid w:val="0090395B"/>
    <w:rsid w:val="00906748"/>
    <w:rsid w:val="009069B4"/>
    <w:rsid w:val="00910D4D"/>
    <w:rsid w:val="009611BC"/>
    <w:rsid w:val="009963ED"/>
    <w:rsid w:val="00997CB1"/>
    <w:rsid w:val="009C6BB2"/>
    <w:rsid w:val="009E254C"/>
    <w:rsid w:val="00A16895"/>
    <w:rsid w:val="00A16AF5"/>
    <w:rsid w:val="00A55D4A"/>
    <w:rsid w:val="00A650AB"/>
    <w:rsid w:val="00A66DEC"/>
    <w:rsid w:val="00A80789"/>
    <w:rsid w:val="00A87461"/>
    <w:rsid w:val="00AA055F"/>
    <w:rsid w:val="00AB58D6"/>
    <w:rsid w:val="00AD4E0D"/>
    <w:rsid w:val="00AE3AEE"/>
    <w:rsid w:val="00B11611"/>
    <w:rsid w:val="00B25510"/>
    <w:rsid w:val="00B3216E"/>
    <w:rsid w:val="00B469A5"/>
    <w:rsid w:val="00B46A0E"/>
    <w:rsid w:val="00B93AD6"/>
    <w:rsid w:val="00BA048E"/>
    <w:rsid w:val="00BC170F"/>
    <w:rsid w:val="00BD08E3"/>
    <w:rsid w:val="00BF66E0"/>
    <w:rsid w:val="00C42E33"/>
    <w:rsid w:val="00C530F1"/>
    <w:rsid w:val="00C538CA"/>
    <w:rsid w:val="00C65600"/>
    <w:rsid w:val="00C90609"/>
    <w:rsid w:val="00C92230"/>
    <w:rsid w:val="00CB3541"/>
    <w:rsid w:val="00CD4A19"/>
    <w:rsid w:val="00CE3CD2"/>
    <w:rsid w:val="00CF22E1"/>
    <w:rsid w:val="00D32980"/>
    <w:rsid w:val="00D5403B"/>
    <w:rsid w:val="00D61E03"/>
    <w:rsid w:val="00D901F6"/>
    <w:rsid w:val="00D9135D"/>
    <w:rsid w:val="00D91F9D"/>
    <w:rsid w:val="00D939F4"/>
    <w:rsid w:val="00DB17ED"/>
    <w:rsid w:val="00DB5713"/>
    <w:rsid w:val="00DC5CF3"/>
    <w:rsid w:val="00DE15A8"/>
    <w:rsid w:val="00E0037A"/>
    <w:rsid w:val="00E178AE"/>
    <w:rsid w:val="00E324C1"/>
    <w:rsid w:val="00E708AF"/>
    <w:rsid w:val="00E95CA6"/>
    <w:rsid w:val="00EC7AA2"/>
    <w:rsid w:val="00F41FDA"/>
    <w:rsid w:val="00F60C11"/>
    <w:rsid w:val="00F6719D"/>
    <w:rsid w:val="00F97BBF"/>
    <w:rsid w:val="00F97DCF"/>
    <w:rsid w:val="00FA1612"/>
    <w:rsid w:val="00FA5AA7"/>
    <w:rsid w:val="00FB4585"/>
    <w:rsid w:val="00FB4F2C"/>
    <w:rsid w:val="00FB6757"/>
    <w:rsid w:val="00FD127C"/>
    <w:rsid w:val="00FD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B4EF"/>
  <w15:chartTrackingRefBased/>
  <w15:docId w15:val="{64B66164-7166-45AA-B7EA-4139C96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0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66DEC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53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53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rsid w:val="00F97DC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5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51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t-consplusnormal-000050">
    <w:name w:val="pt-consplusnormal-000050"/>
    <w:basedOn w:val="a"/>
    <w:rsid w:val="000C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20">
    <w:name w:val="pt-a0-000020"/>
    <w:basedOn w:val="a0"/>
    <w:rsid w:val="000C71B6"/>
  </w:style>
  <w:style w:type="character" w:customStyle="1" w:styleId="10">
    <w:name w:val="Заголовок 1 Знак"/>
    <w:basedOn w:val="a0"/>
    <w:link w:val="1"/>
    <w:rsid w:val="00A66DEC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  <w:style w:type="character" w:customStyle="1" w:styleId="pt-a0-000013">
    <w:name w:val="pt-a0-000013"/>
    <w:basedOn w:val="a0"/>
    <w:rsid w:val="00B3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8038EDA2D517750F52955480D68E853B6EDD85447D7B3089ED2A24D3C0BB900162AA1983293687EAG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EE3C-3D86-462B-BC53-C2709E00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Толстоброва Марина Владимировна</dc:creator>
  <cp:keywords/>
  <dc:description/>
  <cp:lastModifiedBy>Толстоброва Марина Владимировна</cp:lastModifiedBy>
  <cp:revision>20</cp:revision>
  <cp:lastPrinted>2024-05-27T09:39:00Z</cp:lastPrinted>
  <dcterms:created xsi:type="dcterms:W3CDTF">2024-05-24T07:38:00Z</dcterms:created>
  <dcterms:modified xsi:type="dcterms:W3CDTF">2024-10-29T10:34:00Z</dcterms:modified>
</cp:coreProperties>
</file>