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DD" w:rsidRPr="00036BDD" w:rsidRDefault="00036BDD" w:rsidP="00036BDD">
      <w:pPr>
        <w:spacing w:after="0" w:line="240" w:lineRule="auto"/>
        <w:ind w:left="720"/>
        <w:jc w:val="right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  <w:r w:rsidRPr="00036BDD">
        <w:rPr>
          <w:rFonts w:ascii="Times New Roman" w:eastAsiaTheme="minorHAnsi" w:hAnsi="Times New Roman"/>
          <w:b/>
          <w:sz w:val="28"/>
          <w:szCs w:val="28"/>
        </w:rPr>
        <w:t xml:space="preserve">Проект </w:t>
      </w:r>
    </w:p>
    <w:p w:rsidR="00036BDD" w:rsidRPr="00036BDD" w:rsidRDefault="00036BDD" w:rsidP="00036B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BD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ГОРОДА НИЖНЕВАРОВСКА</w:t>
      </w:r>
    </w:p>
    <w:p w:rsidR="00036BDD" w:rsidRPr="00036BDD" w:rsidRDefault="00036BDD" w:rsidP="00036B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BDD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036BDD" w:rsidRPr="00036BDD" w:rsidRDefault="00036BDD" w:rsidP="00036B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6BDD" w:rsidRPr="00036BDD" w:rsidRDefault="00036BDD" w:rsidP="00036B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BD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36BDD" w:rsidRPr="00036BDD" w:rsidRDefault="00036BDD" w:rsidP="00036B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BDD" w:rsidRPr="00036BDD" w:rsidRDefault="00036BDD" w:rsidP="00036BDD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36BDD">
        <w:rPr>
          <w:rFonts w:ascii="Times New Roman" w:eastAsia="Times New Roman" w:hAnsi="Times New Roman"/>
          <w:sz w:val="28"/>
          <w:szCs w:val="28"/>
          <w:lang w:eastAsia="ru-RU"/>
        </w:rPr>
        <w:t>от______________</w:t>
      </w:r>
      <w:r w:rsidRPr="00036B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6B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6B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6B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6B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6B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6B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6BDD">
        <w:rPr>
          <w:rFonts w:ascii="Times New Roman" w:eastAsia="Times New Roman" w:hAnsi="Times New Roman"/>
          <w:sz w:val="28"/>
          <w:szCs w:val="28"/>
          <w:lang w:eastAsia="ru-RU"/>
        </w:rPr>
        <w:tab/>
        <w:t>№_________</w:t>
      </w:r>
    </w:p>
    <w:p w:rsidR="00036BDD" w:rsidRPr="00036BDD" w:rsidRDefault="00036BDD" w:rsidP="00036BDD">
      <w:pPr>
        <w:tabs>
          <w:tab w:val="left" w:pos="3828"/>
        </w:tabs>
        <w:spacing w:after="0" w:line="240" w:lineRule="auto"/>
        <w:ind w:right="5386"/>
        <w:jc w:val="both"/>
        <w:rPr>
          <w:rFonts w:ascii="Times New Roman" w:eastAsiaTheme="minorHAnsi" w:hAnsi="Times New Roman"/>
          <w:sz w:val="24"/>
          <w:szCs w:val="24"/>
        </w:rPr>
      </w:pPr>
    </w:p>
    <w:p w:rsidR="00036BDD" w:rsidRPr="00036BDD" w:rsidRDefault="00036BDD" w:rsidP="00036BDD">
      <w:pPr>
        <w:tabs>
          <w:tab w:val="left" w:pos="3828"/>
        </w:tabs>
        <w:spacing w:after="0" w:line="240" w:lineRule="auto"/>
        <w:ind w:right="5386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36BDD">
        <w:rPr>
          <w:rFonts w:ascii="Times New Roman" w:eastAsiaTheme="minorHAnsi" w:hAnsi="Times New Roman"/>
          <w:sz w:val="24"/>
          <w:szCs w:val="24"/>
        </w:rPr>
        <w:t>О внесении изменений в постановл</w:t>
      </w:r>
      <w:r w:rsidRPr="00036BDD">
        <w:rPr>
          <w:rFonts w:ascii="Times New Roman" w:eastAsiaTheme="minorHAnsi" w:hAnsi="Times New Roman"/>
          <w:sz w:val="24"/>
          <w:szCs w:val="24"/>
        </w:rPr>
        <w:t>е</w:t>
      </w:r>
      <w:r w:rsidRPr="00036BDD">
        <w:rPr>
          <w:rFonts w:ascii="Times New Roman" w:eastAsiaTheme="minorHAnsi" w:hAnsi="Times New Roman"/>
          <w:sz w:val="24"/>
          <w:szCs w:val="24"/>
        </w:rPr>
        <w:t xml:space="preserve">ние администрации города                  от 06.06.2014 №1086 </w:t>
      </w:r>
      <w:r w:rsidRPr="00036BDD">
        <w:rPr>
          <w:rFonts w:ascii="Times New Roman" w:eastAsiaTheme="minorHAnsi" w:hAnsi="Times New Roman"/>
          <w:bCs/>
          <w:sz w:val="24"/>
          <w:szCs w:val="24"/>
        </w:rPr>
        <w:t>"Об утвержд</w:t>
      </w:r>
      <w:r w:rsidRPr="00036BDD">
        <w:rPr>
          <w:rFonts w:ascii="Times New Roman" w:eastAsiaTheme="minorHAnsi" w:hAnsi="Times New Roman"/>
          <w:bCs/>
          <w:sz w:val="24"/>
          <w:szCs w:val="24"/>
        </w:rPr>
        <w:t>е</w:t>
      </w:r>
      <w:r w:rsidRPr="00036BDD">
        <w:rPr>
          <w:rFonts w:ascii="Times New Roman" w:eastAsiaTheme="minorHAnsi" w:hAnsi="Times New Roman"/>
          <w:bCs/>
          <w:sz w:val="24"/>
          <w:szCs w:val="24"/>
        </w:rPr>
        <w:t>нии Положения о порядке аттестации кандидатов на должность руковод</w:t>
      </w:r>
      <w:r w:rsidRPr="00036BDD">
        <w:rPr>
          <w:rFonts w:ascii="Times New Roman" w:eastAsiaTheme="minorHAnsi" w:hAnsi="Times New Roman"/>
          <w:bCs/>
          <w:sz w:val="24"/>
          <w:szCs w:val="24"/>
        </w:rPr>
        <w:t>и</w:t>
      </w:r>
      <w:r w:rsidRPr="00036BDD">
        <w:rPr>
          <w:rFonts w:ascii="Times New Roman" w:eastAsiaTheme="minorHAnsi" w:hAnsi="Times New Roman"/>
          <w:bCs/>
          <w:sz w:val="24"/>
          <w:szCs w:val="24"/>
        </w:rPr>
        <w:t>теля учреждения дополнительного образования, подведомственного управлению культуры администрации города, и руководителей учреждений дополнительного образования, подв</w:t>
      </w:r>
      <w:r w:rsidRPr="00036BDD">
        <w:rPr>
          <w:rFonts w:ascii="Times New Roman" w:eastAsiaTheme="minorHAnsi" w:hAnsi="Times New Roman"/>
          <w:bCs/>
          <w:sz w:val="24"/>
          <w:szCs w:val="24"/>
        </w:rPr>
        <w:t>е</w:t>
      </w:r>
      <w:r w:rsidRPr="00036BDD">
        <w:rPr>
          <w:rFonts w:ascii="Times New Roman" w:eastAsiaTheme="minorHAnsi" w:hAnsi="Times New Roman"/>
          <w:bCs/>
          <w:sz w:val="24"/>
          <w:szCs w:val="24"/>
        </w:rPr>
        <w:t>домственных управлению культуры администрации города" (с изменен</w:t>
      </w:r>
      <w:r w:rsidRPr="00036BDD">
        <w:rPr>
          <w:rFonts w:ascii="Times New Roman" w:eastAsiaTheme="minorHAnsi" w:hAnsi="Times New Roman"/>
          <w:bCs/>
          <w:sz w:val="24"/>
          <w:szCs w:val="24"/>
        </w:rPr>
        <w:t>и</w:t>
      </w:r>
      <w:r w:rsidRPr="00036BDD">
        <w:rPr>
          <w:rFonts w:ascii="Times New Roman" w:eastAsiaTheme="minorHAnsi" w:hAnsi="Times New Roman"/>
          <w:bCs/>
          <w:sz w:val="24"/>
          <w:szCs w:val="24"/>
        </w:rPr>
        <w:t>ями от 20.04.2015 №784)</w:t>
      </w:r>
    </w:p>
    <w:p w:rsidR="00036BDD" w:rsidRPr="00036BDD" w:rsidRDefault="00036BDD" w:rsidP="00036BDD">
      <w:pPr>
        <w:tabs>
          <w:tab w:val="left" w:pos="3828"/>
        </w:tabs>
        <w:spacing w:after="0" w:line="240" w:lineRule="auto"/>
        <w:ind w:right="5386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036BDD" w:rsidRPr="00036BDD" w:rsidRDefault="00036BDD" w:rsidP="00036BDD">
      <w:pPr>
        <w:tabs>
          <w:tab w:val="left" w:pos="3828"/>
        </w:tabs>
        <w:spacing w:after="0" w:line="240" w:lineRule="auto"/>
        <w:ind w:right="5386"/>
        <w:jc w:val="both"/>
        <w:rPr>
          <w:rFonts w:ascii="Times New Roman" w:eastAsiaTheme="minorHAnsi" w:hAnsi="Times New Roman"/>
          <w:sz w:val="24"/>
          <w:szCs w:val="24"/>
        </w:rPr>
      </w:pPr>
    </w:p>
    <w:p w:rsidR="00036BDD" w:rsidRPr="00036BDD" w:rsidRDefault="00036BDD" w:rsidP="00036BD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BDD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муниципального правового акта в соответствии      с действующим законодательством: </w:t>
      </w:r>
    </w:p>
    <w:p w:rsidR="00036BDD" w:rsidRPr="00036BDD" w:rsidRDefault="00036BDD" w:rsidP="00036BD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BDD" w:rsidRPr="00036BDD" w:rsidRDefault="00036BDD" w:rsidP="00036BDD">
      <w:pPr>
        <w:numPr>
          <w:ilvl w:val="0"/>
          <w:numId w:val="1"/>
        </w:numPr>
        <w:tabs>
          <w:tab w:val="left" w:pos="0"/>
        </w:tabs>
        <w:ind w:left="0" w:right="-1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6BD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изменение в постановление администрации города                     от 06.06.2014 №1086 </w:t>
      </w:r>
      <w:r w:rsidRPr="00036BDD">
        <w:rPr>
          <w:rFonts w:ascii="Times New Roman" w:eastAsia="Times New Roman" w:hAnsi="Times New Roman"/>
          <w:bCs/>
          <w:sz w:val="28"/>
          <w:szCs w:val="28"/>
          <w:lang w:eastAsia="ru-RU"/>
        </w:rPr>
        <w:t>"Об утверждении Положения о порядке аттестации ка</w:t>
      </w:r>
      <w:r w:rsidRPr="00036BDD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036BDD">
        <w:rPr>
          <w:rFonts w:ascii="Times New Roman" w:eastAsia="Times New Roman" w:hAnsi="Times New Roman"/>
          <w:bCs/>
          <w:sz w:val="28"/>
          <w:szCs w:val="28"/>
          <w:lang w:eastAsia="ru-RU"/>
        </w:rPr>
        <w:t>дидатов на должность руководителя учреждения дополнительного образов</w:t>
      </w:r>
      <w:r w:rsidRPr="00036BDD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036BDD">
        <w:rPr>
          <w:rFonts w:ascii="Times New Roman" w:eastAsia="Times New Roman" w:hAnsi="Times New Roman"/>
          <w:bCs/>
          <w:sz w:val="28"/>
          <w:szCs w:val="28"/>
          <w:lang w:eastAsia="ru-RU"/>
        </w:rPr>
        <w:t>ния, подведомственного управлению культуры администрации города, и р</w:t>
      </w:r>
      <w:r w:rsidRPr="00036BDD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036BDD">
        <w:rPr>
          <w:rFonts w:ascii="Times New Roman" w:eastAsia="Times New Roman" w:hAnsi="Times New Roman"/>
          <w:bCs/>
          <w:sz w:val="28"/>
          <w:szCs w:val="28"/>
          <w:lang w:eastAsia="ru-RU"/>
        </w:rPr>
        <w:t>ководителей учреждений дополнительного образования, подведомственных управлению культуры администрации города" (с изменениями от 20.04.2015 №784)изложив преамбулу в следующей редакции:</w:t>
      </w:r>
    </w:p>
    <w:p w:rsidR="00036BDD" w:rsidRPr="00036BDD" w:rsidRDefault="00036BDD" w:rsidP="00036BDD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6BDD">
        <w:rPr>
          <w:rFonts w:ascii="Times New Roman" w:eastAsia="Times New Roman" w:hAnsi="Times New Roman"/>
          <w:bCs/>
          <w:sz w:val="28"/>
          <w:szCs w:val="28"/>
          <w:lang w:eastAsia="ru-RU"/>
        </w:rPr>
        <w:t>"В соответствии со статьями 275 Трудового кодекса Российской Фед</w:t>
      </w:r>
      <w:r w:rsidRPr="00036BDD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036BDD">
        <w:rPr>
          <w:rFonts w:ascii="Times New Roman" w:eastAsia="Times New Roman" w:hAnsi="Times New Roman"/>
          <w:bCs/>
          <w:sz w:val="28"/>
          <w:szCs w:val="28"/>
          <w:lang w:eastAsia="ru-RU"/>
        </w:rPr>
        <w:t>рации, 51 Федерального закона от 29.12.2012 №273-ФЗ "Об образовании         в Российской Федерации", пунктом 1.3. приложения к постановлению адм</w:t>
      </w:r>
      <w:r w:rsidRPr="00036BDD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036BDD">
        <w:rPr>
          <w:rFonts w:ascii="Times New Roman" w:eastAsia="Times New Roman" w:hAnsi="Times New Roman"/>
          <w:bCs/>
          <w:sz w:val="28"/>
          <w:szCs w:val="28"/>
          <w:lang w:eastAsia="ru-RU"/>
        </w:rPr>
        <w:t>нистрации города от 05.08.2015 №1476 "О наделении структурных подразд</w:t>
      </w:r>
      <w:r w:rsidRPr="00036BDD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036BDD">
        <w:rPr>
          <w:rFonts w:ascii="Times New Roman" w:eastAsia="Times New Roman" w:hAnsi="Times New Roman"/>
          <w:bCs/>
          <w:sz w:val="28"/>
          <w:szCs w:val="28"/>
          <w:lang w:eastAsia="ru-RU"/>
        </w:rPr>
        <w:t>лений администрации города Нижневартовска функциями и полномочиями учредителя муниципальных учреждений"</w:t>
      </w:r>
      <w:proofErr w:type="gramStart"/>
      <w:r w:rsidRPr="00036BDD">
        <w:rPr>
          <w:rFonts w:ascii="Times New Roman" w:eastAsia="Times New Roman" w:hAnsi="Times New Roman"/>
          <w:bCs/>
          <w:sz w:val="28"/>
          <w:szCs w:val="28"/>
          <w:lang w:eastAsia="ru-RU"/>
        </w:rPr>
        <w:t>:"</w:t>
      </w:r>
      <w:proofErr w:type="gramEnd"/>
      <w:r w:rsidRPr="00036BD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36BDD" w:rsidRPr="00036BDD" w:rsidRDefault="00036BDD" w:rsidP="00036BDD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BDD" w:rsidRPr="00036BDD" w:rsidRDefault="00036BDD" w:rsidP="00036BDD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036BDD">
        <w:rPr>
          <w:rFonts w:ascii="Times New Roman" w:hAnsi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036BDD">
        <w:rPr>
          <w:rFonts w:ascii="Times New Roman" w:hAnsi="Times New Roman"/>
          <w:sz w:val="28"/>
          <w:szCs w:val="28"/>
        </w:rPr>
        <w:t>Ложева</w:t>
      </w:r>
      <w:proofErr w:type="spellEnd"/>
      <w:r w:rsidRPr="00036BDD">
        <w:rPr>
          <w:rFonts w:ascii="Times New Roman" w:hAnsi="Times New Roman"/>
          <w:sz w:val="28"/>
          <w:szCs w:val="28"/>
        </w:rPr>
        <w:t>) опубликовать постановление в газете "Варта".</w:t>
      </w:r>
    </w:p>
    <w:p w:rsidR="00036BDD" w:rsidRPr="00036BDD" w:rsidRDefault="00036BDD" w:rsidP="00036BD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036BDD" w:rsidRPr="00036BDD" w:rsidRDefault="00036BDD" w:rsidP="00036BD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036BDD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</w:t>
      </w:r>
      <w:r w:rsidRPr="00036BDD">
        <w:rPr>
          <w:rFonts w:ascii="Times New Roman" w:hAnsi="Times New Roman"/>
          <w:sz w:val="28"/>
          <w:szCs w:val="28"/>
        </w:rPr>
        <w:t>а</w:t>
      </w:r>
      <w:r w:rsidRPr="00036BDD">
        <w:rPr>
          <w:rFonts w:ascii="Times New Roman" w:hAnsi="Times New Roman"/>
          <w:sz w:val="28"/>
          <w:szCs w:val="28"/>
        </w:rPr>
        <w:t>ния.</w:t>
      </w:r>
    </w:p>
    <w:p w:rsidR="00036BDD" w:rsidRPr="00036BDD" w:rsidRDefault="00036BDD" w:rsidP="00036BD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036BDD" w:rsidRPr="00036BDD" w:rsidRDefault="00036BDD" w:rsidP="00036BD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036BDD" w:rsidRPr="00036BDD" w:rsidRDefault="00036BDD" w:rsidP="00036BD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BDD">
        <w:rPr>
          <w:rFonts w:ascii="Times New Roman" w:hAnsi="Times New Roman"/>
          <w:sz w:val="28"/>
          <w:szCs w:val="28"/>
        </w:rPr>
        <w:t xml:space="preserve">Глава администрации города </w:t>
      </w:r>
      <w:r w:rsidRPr="00036BDD">
        <w:rPr>
          <w:rFonts w:ascii="Times New Roman" w:hAnsi="Times New Roman"/>
          <w:sz w:val="28"/>
          <w:szCs w:val="28"/>
        </w:rPr>
        <w:tab/>
      </w:r>
      <w:r w:rsidRPr="00036BDD">
        <w:rPr>
          <w:rFonts w:ascii="Times New Roman" w:hAnsi="Times New Roman"/>
          <w:sz w:val="28"/>
          <w:szCs w:val="28"/>
        </w:rPr>
        <w:tab/>
      </w:r>
      <w:r w:rsidRPr="00036BDD">
        <w:rPr>
          <w:rFonts w:ascii="Times New Roman" w:hAnsi="Times New Roman"/>
          <w:sz w:val="28"/>
          <w:szCs w:val="28"/>
        </w:rPr>
        <w:tab/>
      </w:r>
      <w:r w:rsidRPr="00036BDD">
        <w:rPr>
          <w:rFonts w:ascii="Times New Roman" w:hAnsi="Times New Roman"/>
          <w:sz w:val="28"/>
          <w:szCs w:val="28"/>
        </w:rPr>
        <w:tab/>
      </w:r>
      <w:r w:rsidRPr="00036BDD">
        <w:rPr>
          <w:rFonts w:ascii="Times New Roman" w:hAnsi="Times New Roman"/>
          <w:sz w:val="28"/>
          <w:szCs w:val="28"/>
        </w:rPr>
        <w:tab/>
      </w:r>
      <w:r w:rsidRPr="00036BDD">
        <w:rPr>
          <w:rFonts w:ascii="Times New Roman" w:hAnsi="Times New Roman"/>
          <w:sz w:val="28"/>
          <w:szCs w:val="28"/>
        </w:rPr>
        <w:tab/>
        <w:t>А.А. Бадина</w:t>
      </w:r>
    </w:p>
    <w:sectPr w:rsidR="00036BDD" w:rsidRPr="00036BDD" w:rsidSect="003D7451">
      <w:headerReference w:type="default" r:id="rId8"/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41" w:rsidRDefault="00BD1041">
      <w:pPr>
        <w:spacing w:after="0" w:line="240" w:lineRule="auto"/>
      </w:pPr>
      <w:r>
        <w:separator/>
      </w:r>
    </w:p>
  </w:endnote>
  <w:endnote w:type="continuationSeparator" w:id="0">
    <w:p w:rsidR="00BD1041" w:rsidRDefault="00BD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41" w:rsidRDefault="00BD1041">
      <w:pPr>
        <w:spacing w:after="0" w:line="240" w:lineRule="auto"/>
      </w:pPr>
      <w:r>
        <w:separator/>
      </w:r>
    </w:p>
  </w:footnote>
  <w:footnote w:type="continuationSeparator" w:id="0">
    <w:p w:rsidR="00BD1041" w:rsidRDefault="00BD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29499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B66AE" w:rsidRPr="003B66AE" w:rsidRDefault="009F0F77">
        <w:pPr>
          <w:pStyle w:val="a3"/>
          <w:jc w:val="center"/>
          <w:rPr>
            <w:rFonts w:ascii="Times New Roman" w:hAnsi="Times New Roman"/>
          </w:rPr>
        </w:pPr>
        <w:r w:rsidRPr="003B66AE">
          <w:rPr>
            <w:rFonts w:ascii="Times New Roman" w:hAnsi="Times New Roman"/>
          </w:rPr>
          <w:fldChar w:fldCharType="begin"/>
        </w:r>
        <w:r w:rsidRPr="003B66AE">
          <w:rPr>
            <w:rFonts w:ascii="Times New Roman" w:hAnsi="Times New Roman"/>
          </w:rPr>
          <w:instrText>PAGE   \* MERGEFORMAT</w:instrText>
        </w:r>
        <w:r w:rsidRPr="003B66AE">
          <w:rPr>
            <w:rFonts w:ascii="Times New Roman" w:hAnsi="Times New Roman"/>
          </w:rPr>
          <w:fldChar w:fldCharType="separate"/>
        </w:r>
        <w:r w:rsidR="00EA65AB">
          <w:rPr>
            <w:rFonts w:ascii="Times New Roman" w:hAnsi="Times New Roman"/>
            <w:noProof/>
          </w:rPr>
          <w:t>1</w:t>
        </w:r>
        <w:r w:rsidRPr="003B66AE">
          <w:rPr>
            <w:rFonts w:ascii="Times New Roman" w:hAnsi="Times New Roman"/>
          </w:rPr>
          <w:fldChar w:fldCharType="end"/>
        </w:r>
      </w:p>
    </w:sdtContent>
  </w:sdt>
  <w:p w:rsidR="003B66AE" w:rsidRDefault="00BD10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E5118"/>
    <w:multiLevelType w:val="hybridMultilevel"/>
    <w:tmpl w:val="9432BEC2"/>
    <w:lvl w:ilvl="0" w:tplc="0F023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DD"/>
    <w:rsid w:val="00000E2B"/>
    <w:rsid w:val="00036BDD"/>
    <w:rsid w:val="00910F74"/>
    <w:rsid w:val="009F0F77"/>
    <w:rsid w:val="00BD1041"/>
    <w:rsid w:val="00EA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6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6B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6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6B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Валентина Михайловна</dc:creator>
  <cp:lastModifiedBy>Веденеев Александр Васильевич</cp:lastModifiedBy>
  <cp:revision>2</cp:revision>
  <dcterms:created xsi:type="dcterms:W3CDTF">2015-08-26T07:04:00Z</dcterms:created>
  <dcterms:modified xsi:type="dcterms:W3CDTF">2015-08-26T07:04:00Z</dcterms:modified>
</cp:coreProperties>
</file>