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21" w:rsidRDefault="00023621" w:rsidP="00023621">
      <w:pPr>
        <w:ind w:firstLine="0"/>
        <w:jc w:val="center"/>
        <w:rPr>
          <w:sz w:val="26"/>
          <w:szCs w:val="26"/>
        </w:rPr>
      </w:pPr>
      <w:r>
        <w:rPr>
          <w:noProof/>
          <w:sz w:val="20"/>
        </w:rPr>
        <w:drawing>
          <wp:inline distT="0" distB="0" distL="0" distR="0">
            <wp:extent cx="6096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21" w:rsidRPr="00CC652C" w:rsidRDefault="00023621" w:rsidP="00023621">
      <w:pPr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Контрольно-счетный орган </w:t>
      </w:r>
      <w:r w:rsidRPr="00CC652C">
        <w:rPr>
          <w:b/>
          <w:bCs/>
          <w:szCs w:val="28"/>
        </w:rPr>
        <w:t>муниципального образования</w:t>
      </w:r>
      <w:r>
        <w:rPr>
          <w:b/>
          <w:bCs/>
          <w:szCs w:val="28"/>
        </w:rPr>
        <w:t xml:space="preserve"> -</w:t>
      </w:r>
    </w:p>
    <w:p w:rsidR="00023621" w:rsidRPr="0073216E" w:rsidRDefault="00023621" w:rsidP="00023621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73216E">
        <w:rPr>
          <w:b/>
          <w:bCs/>
          <w:sz w:val="32"/>
          <w:szCs w:val="32"/>
        </w:rPr>
        <w:t>СЧЕТНАЯ ПАЛАТА ГОРОДА НИЖНЕВАРТОВСКА</w:t>
      </w:r>
    </w:p>
    <w:p w:rsidR="00023621" w:rsidRDefault="00023621" w:rsidP="00023621">
      <w:pPr>
        <w:ind w:firstLine="0"/>
        <w:jc w:val="center"/>
        <w:rPr>
          <w:b/>
          <w:bCs/>
          <w:sz w:val="26"/>
          <w:szCs w:val="26"/>
        </w:rPr>
      </w:pPr>
    </w:p>
    <w:p w:rsidR="00023621" w:rsidRDefault="00023621" w:rsidP="00023621">
      <w:pPr>
        <w:ind w:firstLine="0"/>
        <w:jc w:val="center"/>
        <w:rPr>
          <w:b/>
          <w:bCs/>
          <w:sz w:val="26"/>
          <w:szCs w:val="26"/>
        </w:rPr>
      </w:pPr>
    </w:p>
    <w:p w:rsidR="00023621" w:rsidRDefault="00023621" w:rsidP="00023621">
      <w:pPr>
        <w:ind w:firstLine="0"/>
        <w:jc w:val="center"/>
        <w:rPr>
          <w:b/>
          <w:bCs/>
          <w:sz w:val="26"/>
          <w:szCs w:val="26"/>
        </w:rPr>
      </w:pPr>
    </w:p>
    <w:p w:rsidR="00023621" w:rsidRDefault="00023621" w:rsidP="00023621">
      <w:pPr>
        <w:ind w:firstLine="0"/>
        <w:jc w:val="center"/>
        <w:rPr>
          <w:b/>
          <w:bCs/>
          <w:sz w:val="26"/>
          <w:szCs w:val="26"/>
        </w:rPr>
      </w:pPr>
    </w:p>
    <w:p w:rsidR="00023621" w:rsidRDefault="00023621" w:rsidP="00023621">
      <w:pPr>
        <w:ind w:firstLine="0"/>
        <w:jc w:val="center"/>
        <w:rPr>
          <w:b/>
          <w:bCs/>
          <w:sz w:val="26"/>
          <w:szCs w:val="26"/>
        </w:rPr>
      </w:pPr>
    </w:p>
    <w:p w:rsidR="00023621" w:rsidRDefault="00023621" w:rsidP="00023621">
      <w:pPr>
        <w:ind w:firstLine="0"/>
        <w:jc w:val="center"/>
        <w:rPr>
          <w:b/>
          <w:bCs/>
          <w:sz w:val="26"/>
          <w:szCs w:val="26"/>
        </w:rPr>
      </w:pPr>
    </w:p>
    <w:p w:rsidR="00023621" w:rsidRDefault="00023621" w:rsidP="00023621">
      <w:pPr>
        <w:ind w:firstLine="0"/>
        <w:jc w:val="center"/>
        <w:rPr>
          <w:b/>
          <w:bCs/>
          <w:szCs w:val="28"/>
        </w:rPr>
      </w:pPr>
    </w:p>
    <w:p w:rsidR="00023621" w:rsidRPr="005962BA" w:rsidRDefault="005721B7" w:rsidP="00023621">
      <w:pPr>
        <w:ind w:firstLine="0"/>
        <w:jc w:val="center"/>
        <w:rPr>
          <w:bCs/>
          <w:szCs w:val="28"/>
        </w:rPr>
      </w:pPr>
      <w:r w:rsidRPr="005962BA">
        <w:rPr>
          <w:bCs/>
          <w:szCs w:val="28"/>
        </w:rPr>
        <w:t>СТАНДАРТ</w:t>
      </w:r>
      <w:r w:rsidR="00023621" w:rsidRPr="005962BA">
        <w:rPr>
          <w:bCs/>
          <w:szCs w:val="28"/>
        </w:rPr>
        <w:t xml:space="preserve"> </w:t>
      </w:r>
      <w:r w:rsidR="00B52C0D">
        <w:rPr>
          <w:bCs/>
          <w:szCs w:val="28"/>
        </w:rPr>
        <w:t>ВНЕШНЕГО МУНИЦИПАЛЬНОГО ФИНАНСО</w:t>
      </w:r>
      <w:r w:rsidR="00D5434D">
        <w:rPr>
          <w:bCs/>
          <w:szCs w:val="28"/>
        </w:rPr>
        <w:t>ВО</w:t>
      </w:r>
      <w:r w:rsidR="00B52C0D">
        <w:rPr>
          <w:bCs/>
          <w:szCs w:val="28"/>
        </w:rPr>
        <w:t>ГО КОНТРОЛЯ</w:t>
      </w:r>
    </w:p>
    <w:p w:rsidR="00023621" w:rsidRPr="00F12679" w:rsidRDefault="00023621" w:rsidP="00023621">
      <w:pPr>
        <w:ind w:firstLine="0"/>
        <w:jc w:val="center"/>
        <w:rPr>
          <w:b/>
          <w:bCs/>
          <w:szCs w:val="28"/>
        </w:rPr>
      </w:pPr>
    </w:p>
    <w:p w:rsidR="00023621" w:rsidRDefault="00F90475" w:rsidP="00023621">
      <w:pPr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023621">
        <w:rPr>
          <w:b/>
          <w:bCs/>
          <w:szCs w:val="28"/>
        </w:rPr>
        <w:t>ПРОВЕДЕНИЕ СОВМЕСТНЫХ</w:t>
      </w:r>
      <w:r w:rsidR="008F0E19">
        <w:rPr>
          <w:b/>
          <w:bCs/>
          <w:szCs w:val="28"/>
        </w:rPr>
        <w:t xml:space="preserve"> ИЛИ ПАРАЛЛЕЛЬНЫХ К</w:t>
      </w:r>
      <w:r w:rsidR="00023621">
        <w:rPr>
          <w:b/>
          <w:bCs/>
          <w:szCs w:val="28"/>
        </w:rPr>
        <w:t>ОНТРОЛЬНЫХ</w:t>
      </w:r>
      <w:r w:rsidR="00252041">
        <w:rPr>
          <w:b/>
          <w:bCs/>
          <w:szCs w:val="28"/>
        </w:rPr>
        <w:t>,</w:t>
      </w:r>
      <w:r w:rsidR="00B47F58">
        <w:rPr>
          <w:b/>
          <w:bCs/>
          <w:szCs w:val="28"/>
        </w:rPr>
        <w:t xml:space="preserve"> ЭКСПЕРТНО-АНАЛИТИЧЕСКИХ </w:t>
      </w:r>
      <w:r w:rsidR="00023621">
        <w:rPr>
          <w:b/>
          <w:bCs/>
          <w:szCs w:val="28"/>
        </w:rPr>
        <w:t>МЕРОПРИЯТИЙ</w:t>
      </w:r>
      <w:r>
        <w:rPr>
          <w:b/>
          <w:bCs/>
          <w:szCs w:val="28"/>
        </w:rPr>
        <w:t>»</w:t>
      </w:r>
      <w:r w:rsidR="00023621">
        <w:rPr>
          <w:b/>
          <w:bCs/>
          <w:szCs w:val="28"/>
        </w:rPr>
        <w:t xml:space="preserve"> </w:t>
      </w:r>
    </w:p>
    <w:p w:rsidR="00023621" w:rsidRDefault="00023621" w:rsidP="00023621">
      <w:pPr>
        <w:spacing w:line="240" w:lineRule="auto"/>
        <w:ind w:firstLine="0"/>
        <w:jc w:val="center"/>
        <w:rPr>
          <w:b/>
          <w:bCs/>
          <w:szCs w:val="28"/>
        </w:rPr>
      </w:pPr>
    </w:p>
    <w:p w:rsidR="005721B7" w:rsidRDefault="005721B7" w:rsidP="00023621">
      <w:pPr>
        <w:spacing w:line="240" w:lineRule="auto"/>
        <w:ind w:firstLine="0"/>
        <w:jc w:val="center"/>
        <w:rPr>
          <w:b/>
          <w:bCs/>
          <w:szCs w:val="28"/>
        </w:rPr>
      </w:pPr>
    </w:p>
    <w:p w:rsidR="005721B7" w:rsidRDefault="005721B7" w:rsidP="00023621">
      <w:pPr>
        <w:spacing w:line="240" w:lineRule="auto"/>
        <w:ind w:firstLine="0"/>
        <w:jc w:val="center"/>
        <w:rPr>
          <w:b/>
          <w:bCs/>
          <w:szCs w:val="28"/>
        </w:rPr>
      </w:pPr>
    </w:p>
    <w:p w:rsidR="005721B7" w:rsidRDefault="005721B7" w:rsidP="00023621">
      <w:pPr>
        <w:spacing w:line="240" w:lineRule="auto"/>
        <w:ind w:firstLine="0"/>
        <w:jc w:val="center"/>
        <w:rPr>
          <w:b/>
          <w:bCs/>
          <w:szCs w:val="28"/>
        </w:rPr>
      </w:pPr>
    </w:p>
    <w:p w:rsidR="00201483" w:rsidRDefault="00201483" w:rsidP="00023621">
      <w:pPr>
        <w:spacing w:line="240" w:lineRule="auto"/>
        <w:ind w:firstLine="0"/>
        <w:jc w:val="center"/>
        <w:rPr>
          <w:b/>
          <w:bCs/>
          <w:szCs w:val="28"/>
        </w:rPr>
      </w:pPr>
    </w:p>
    <w:p w:rsidR="008F745A" w:rsidRDefault="008F745A" w:rsidP="00023621">
      <w:pPr>
        <w:spacing w:line="240" w:lineRule="auto"/>
        <w:ind w:firstLine="0"/>
        <w:jc w:val="center"/>
        <w:rPr>
          <w:b/>
          <w:bCs/>
          <w:szCs w:val="28"/>
        </w:rPr>
      </w:pPr>
    </w:p>
    <w:p w:rsidR="008F745A" w:rsidRDefault="008F745A" w:rsidP="00023621">
      <w:pPr>
        <w:spacing w:line="240" w:lineRule="auto"/>
        <w:ind w:firstLine="0"/>
        <w:jc w:val="center"/>
        <w:rPr>
          <w:b/>
          <w:bCs/>
          <w:szCs w:val="28"/>
        </w:rPr>
      </w:pPr>
    </w:p>
    <w:p w:rsidR="00023621" w:rsidRPr="00F12679" w:rsidRDefault="00023621" w:rsidP="00023621">
      <w:pPr>
        <w:spacing w:line="240" w:lineRule="auto"/>
        <w:ind w:firstLine="0"/>
        <w:jc w:val="center"/>
        <w:rPr>
          <w:b/>
          <w:bCs/>
          <w:szCs w:val="28"/>
        </w:rPr>
      </w:pPr>
    </w:p>
    <w:p w:rsidR="005721B7" w:rsidRPr="005721B7" w:rsidRDefault="005721B7" w:rsidP="00201483">
      <w:pPr>
        <w:spacing w:line="240" w:lineRule="auto"/>
        <w:ind w:firstLine="0"/>
        <w:rPr>
          <w:szCs w:val="28"/>
        </w:rPr>
      </w:pPr>
      <w:r w:rsidRPr="005721B7">
        <w:rPr>
          <w:szCs w:val="28"/>
        </w:rPr>
        <w:t>Приложение к распоряжению</w:t>
      </w:r>
    </w:p>
    <w:p w:rsidR="005721B7" w:rsidRPr="005721B7" w:rsidRDefault="005721B7" w:rsidP="00201483">
      <w:pPr>
        <w:spacing w:line="240" w:lineRule="auto"/>
        <w:ind w:firstLine="0"/>
        <w:rPr>
          <w:szCs w:val="28"/>
        </w:rPr>
      </w:pPr>
      <w:r w:rsidRPr="005721B7">
        <w:rPr>
          <w:szCs w:val="28"/>
        </w:rPr>
        <w:t xml:space="preserve">Счетной палаты города Нижневартовска </w:t>
      </w:r>
    </w:p>
    <w:p w:rsidR="005721B7" w:rsidRPr="005721B7" w:rsidRDefault="005721B7" w:rsidP="00201483">
      <w:pPr>
        <w:spacing w:line="240" w:lineRule="auto"/>
        <w:ind w:firstLine="0"/>
        <w:rPr>
          <w:szCs w:val="28"/>
          <w:u w:val="single"/>
        </w:rPr>
      </w:pPr>
      <w:r w:rsidRPr="00201483">
        <w:rPr>
          <w:szCs w:val="28"/>
        </w:rPr>
        <w:t xml:space="preserve">от </w:t>
      </w:r>
      <w:r w:rsidR="00201483" w:rsidRPr="00201483">
        <w:rPr>
          <w:szCs w:val="28"/>
        </w:rPr>
        <w:t>«</w:t>
      </w:r>
      <w:r w:rsidR="000857C9">
        <w:rPr>
          <w:szCs w:val="28"/>
        </w:rPr>
        <w:t>21» декабря</w:t>
      </w:r>
      <w:r w:rsidRPr="00201483">
        <w:rPr>
          <w:szCs w:val="28"/>
        </w:rPr>
        <w:t xml:space="preserve"> 2021 года №</w:t>
      </w:r>
      <w:r w:rsidR="000857C9">
        <w:rPr>
          <w:szCs w:val="28"/>
        </w:rPr>
        <w:t xml:space="preserve"> 100</w:t>
      </w:r>
      <w:r w:rsidRPr="005721B7">
        <w:rPr>
          <w:szCs w:val="28"/>
        </w:rPr>
        <w:t xml:space="preserve"> </w:t>
      </w:r>
      <w:r w:rsidRPr="005721B7">
        <w:rPr>
          <w:szCs w:val="28"/>
          <w:u w:val="single"/>
        </w:rPr>
        <w:t xml:space="preserve"> </w:t>
      </w:r>
    </w:p>
    <w:p w:rsidR="005721B7" w:rsidRDefault="005721B7" w:rsidP="00201483">
      <w:pPr>
        <w:spacing w:line="240" w:lineRule="auto"/>
        <w:ind w:firstLine="0"/>
        <w:rPr>
          <w:bCs/>
          <w:szCs w:val="28"/>
        </w:rPr>
      </w:pPr>
      <w:r w:rsidRPr="005721B7">
        <w:rPr>
          <w:bCs/>
          <w:szCs w:val="28"/>
        </w:rPr>
        <w:t>начало действия: с 01.01.2022</w:t>
      </w:r>
    </w:p>
    <w:p w:rsidR="00C173A0" w:rsidRPr="005721B7" w:rsidRDefault="00C173A0" w:rsidP="00201483">
      <w:pPr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(с изменениями от 22.12.2023 № 97)</w:t>
      </w:r>
      <w:bookmarkStart w:id="0" w:name="_GoBack"/>
      <w:bookmarkEnd w:id="0"/>
    </w:p>
    <w:p w:rsidR="00132B55" w:rsidRDefault="00132B55" w:rsidP="00132B55">
      <w:pPr>
        <w:rPr>
          <w:bCs/>
          <w:szCs w:val="28"/>
        </w:rPr>
      </w:pPr>
    </w:p>
    <w:p w:rsidR="00132B55" w:rsidRPr="00055687" w:rsidRDefault="00132B55" w:rsidP="0073508B">
      <w:pPr>
        <w:spacing w:line="240" w:lineRule="auto"/>
        <w:rPr>
          <w:color w:val="FF0000"/>
          <w:szCs w:val="28"/>
          <w:u w:val="single"/>
        </w:rPr>
      </w:pPr>
    </w:p>
    <w:p w:rsidR="00023621" w:rsidRDefault="00023621" w:rsidP="00023621">
      <w:pPr>
        <w:spacing w:line="240" w:lineRule="auto"/>
        <w:ind w:firstLine="0"/>
        <w:jc w:val="center"/>
        <w:rPr>
          <w:b/>
          <w:szCs w:val="28"/>
        </w:rPr>
      </w:pPr>
    </w:p>
    <w:p w:rsidR="00023621" w:rsidRDefault="00023621" w:rsidP="00023621">
      <w:pPr>
        <w:spacing w:line="240" w:lineRule="auto"/>
        <w:ind w:firstLine="0"/>
        <w:jc w:val="center"/>
        <w:rPr>
          <w:b/>
          <w:szCs w:val="28"/>
        </w:rPr>
      </w:pPr>
    </w:p>
    <w:p w:rsidR="00023621" w:rsidRDefault="00023621" w:rsidP="00023621">
      <w:pPr>
        <w:spacing w:line="240" w:lineRule="auto"/>
        <w:ind w:firstLine="0"/>
        <w:jc w:val="center"/>
        <w:rPr>
          <w:szCs w:val="28"/>
        </w:rPr>
      </w:pPr>
    </w:p>
    <w:p w:rsidR="005721B7" w:rsidRDefault="00023621" w:rsidP="00023621">
      <w:pPr>
        <w:spacing w:line="240" w:lineRule="auto"/>
        <w:ind w:firstLine="0"/>
        <w:jc w:val="center"/>
        <w:rPr>
          <w:szCs w:val="28"/>
        </w:rPr>
      </w:pPr>
      <w:r w:rsidRPr="00DC7AD7">
        <w:rPr>
          <w:szCs w:val="28"/>
        </w:rPr>
        <w:t>г. Нижневартовск, 20</w:t>
      </w:r>
      <w:r w:rsidR="00DC7AD7" w:rsidRPr="00DC7AD7">
        <w:rPr>
          <w:szCs w:val="28"/>
        </w:rPr>
        <w:t>21</w:t>
      </w:r>
      <w:r w:rsidRPr="00DC7AD7">
        <w:rPr>
          <w:szCs w:val="28"/>
        </w:rPr>
        <w:t xml:space="preserve"> год</w:t>
      </w:r>
    </w:p>
    <w:p w:rsidR="005721B7" w:rsidRDefault="005721B7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5721B7" w:rsidRPr="005721B7" w:rsidRDefault="005721B7" w:rsidP="008F745A">
      <w:pPr>
        <w:widowControl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>С</w:t>
      </w:r>
      <w:r w:rsidR="0027621B">
        <w:rPr>
          <w:szCs w:val="28"/>
        </w:rPr>
        <w:t>ОДЕ</w:t>
      </w:r>
      <w:r w:rsidRPr="005721B7">
        <w:rPr>
          <w:szCs w:val="28"/>
        </w:rPr>
        <w:t>РЖАНИЕ</w:t>
      </w:r>
    </w:p>
    <w:p w:rsidR="005721B7" w:rsidRPr="005721B7" w:rsidRDefault="005721B7" w:rsidP="008F745A">
      <w:pPr>
        <w:widowControl w:val="0"/>
        <w:spacing w:line="240" w:lineRule="auto"/>
        <w:ind w:firstLine="0"/>
        <w:jc w:val="center"/>
        <w:rPr>
          <w:szCs w:val="28"/>
        </w:rPr>
      </w:pP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1526"/>
        <w:gridCol w:w="8108"/>
      </w:tblGrid>
      <w:tr w:rsidR="005721B7" w:rsidRPr="005721B7" w:rsidTr="005721B7">
        <w:tc>
          <w:tcPr>
            <w:tcW w:w="1526" w:type="dxa"/>
          </w:tcPr>
          <w:p w:rsidR="005721B7" w:rsidRPr="005721B7" w:rsidRDefault="005721B7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раздела</w:t>
            </w:r>
            <w:r w:rsidR="00F51AB1">
              <w:rPr>
                <w:szCs w:val="28"/>
              </w:rPr>
              <w:t>/подраздела</w:t>
            </w:r>
          </w:p>
        </w:tc>
        <w:tc>
          <w:tcPr>
            <w:tcW w:w="8108" w:type="dxa"/>
          </w:tcPr>
          <w:p w:rsidR="005721B7" w:rsidRPr="005721B7" w:rsidRDefault="005721B7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5721B7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раздела</w:t>
            </w:r>
            <w:r w:rsidR="00F51AB1">
              <w:rPr>
                <w:szCs w:val="28"/>
              </w:rPr>
              <w:t>/подраздела</w:t>
            </w:r>
          </w:p>
        </w:tc>
      </w:tr>
      <w:tr w:rsidR="005721B7" w:rsidRPr="005721B7" w:rsidTr="005721B7">
        <w:tc>
          <w:tcPr>
            <w:tcW w:w="1526" w:type="dxa"/>
          </w:tcPr>
          <w:p w:rsidR="005721B7" w:rsidRPr="005721B7" w:rsidRDefault="005721B7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5721B7">
              <w:rPr>
                <w:szCs w:val="28"/>
              </w:rPr>
              <w:t>1</w:t>
            </w:r>
          </w:p>
        </w:tc>
        <w:tc>
          <w:tcPr>
            <w:tcW w:w="8108" w:type="dxa"/>
          </w:tcPr>
          <w:p w:rsidR="005721B7" w:rsidRPr="005721B7" w:rsidRDefault="005721B7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5721B7">
              <w:rPr>
                <w:szCs w:val="28"/>
              </w:rPr>
              <w:t>Общие положения</w:t>
            </w:r>
          </w:p>
        </w:tc>
      </w:tr>
      <w:tr w:rsidR="005721B7" w:rsidRPr="005721B7" w:rsidTr="005721B7">
        <w:trPr>
          <w:trHeight w:val="328"/>
        </w:trPr>
        <w:tc>
          <w:tcPr>
            <w:tcW w:w="1526" w:type="dxa"/>
          </w:tcPr>
          <w:p w:rsidR="005721B7" w:rsidRPr="005721B7" w:rsidRDefault="0027621B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108" w:type="dxa"/>
          </w:tcPr>
          <w:p w:rsidR="005721B7" w:rsidRPr="005721B7" w:rsidRDefault="005721B7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2354E">
              <w:rPr>
                <w:szCs w:val="28"/>
              </w:rPr>
              <w:t>Планирование совместных</w:t>
            </w:r>
            <w:r w:rsidR="008F0E19">
              <w:rPr>
                <w:szCs w:val="28"/>
              </w:rPr>
              <w:t xml:space="preserve"> или параллельных</w:t>
            </w:r>
            <w:r w:rsidRPr="0062354E">
              <w:rPr>
                <w:szCs w:val="28"/>
              </w:rPr>
              <w:t xml:space="preserve"> контрольных</w:t>
            </w:r>
            <w:r w:rsidR="00252041">
              <w:rPr>
                <w:szCs w:val="28"/>
              </w:rPr>
              <w:t>,</w:t>
            </w:r>
            <w:r>
              <w:rPr>
                <w:szCs w:val="28"/>
              </w:rPr>
              <w:t xml:space="preserve"> экспертно-аналитических</w:t>
            </w:r>
            <w:r w:rsidRPr="0062354E">
              <w:rPr>
                <w:szCs w:val="28"/>
              </w:rPr>
              <w:t xml:space="preserve"> мероприятий</w:t>
            </w:r>
          </w:p>
        </w:tc>
      </w:tr>
      <w:tr w:rsidR="00F51AB1" w:rsidRPr="005721B7" w:rsidTr="005721B7">
        <w:trPr>
          <w:trHeight w:val="328"/>
        </w:trPr>
        <w:tc>
          <w:tcPr>
            <w:tcW w:w="1526" w:type="dxa"/>
          </w:tcPr>
          <w:p w:rsidR="00F51AB1" w:rsidRDefault="00F51AB1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F51AB1">
              <w:rPr>
                <w:szCs w:val="28"/>
              </w:rPr>
              <w:t>2.1</w:t>
            </w:r>
          </w:p>
        </w:tc>
        <w:tc>
          <w:tcPr>
            <w:tcW w:w="8108" w:type="dxa"/>
          </w:tcPr>
          <w:p w:rsidR="00F51AB1" w:rsidRPr="0062354E" w:rsidRDefault="00F51AB1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F51AB1">
              <w:rPr>
                <w:szCs w:val="28"/>
              </w:rPr>
              <w:t xml:space="preserve">Подготовка </w:t>
            </w:r>
            <w:r w:rsidR="00E9162A">
              <w:rPr>
                <w:szCs w:val="28"/>
              </w:rPr>
              <w:t>обращений</w:t>
            </w:r>
            <w:r w:rsidRPr="00F51AB1">
              <w:rPr>
                <w:szCs w:val="28"/>
              </w:rPr>
              <w:t xml:space="preserve"> Счетной палаты в адрес иных органов о проведении совместных </w:t>
            </w:r>
            <w:r w:rsidR="008F0E19">
              <w:rPr>
                <w:szCs w:val="28"/>
              </w:rPr>
              <w:t xml:space="preserve">или параллельных </w:t>
            </w:r>
            <w:r w:rsidRPr="00F51AB1">
              <w:rPr>
                <w:szCs w:val="28"/>
              </w:rPr>
              <w:t>контрольных</w:t>
            </w:r>
            <w:r w:rsidR="00252041">
              <w:rPr>
                <w:szCs w:val="28"/>
              </w:rPr>
              <w:t>,</w:t>
            </w:r>
            <w:r w:rsidRPr="00F51AB1">
              <w:rPr>
                <w:szCs w:val="28"/>
              </w:rPr>
              <w:t xml:space="preserve"> экспертно-аналитических мероприятий при формировании плана деятельности на очередной год</w:t>
            </w:r>
          </w:p>
        </w:tc>
      </w:tr>
      <w:tr w:rsidR="00F51AB1" w:rsidRPr="005721B7" w:rsidTr="005721B7">
        <w:trPr>
          <w:trHeight w:val="328"/>
        </w:trPr>
        <w:tc>
          <w:tcPr>
            <w:tcW w:w="1526" w:type="dxa"/>
          </w:tcPr>
          <w:p w:rsidR="00F51AB1" w:rsidRDefault="00F51AB1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F51AB1">
              <w:rPr>
                <w:szCs w:val="28"/>
              </w:rPr>
              <w:t>2.2</w:t>
            </w:r>
          </w:p>
        </w:tc>
        <w:tc>
          <w:tcPr>
            <w:tcW w:w="8108" w:type="dxa"/>
          </w:tcPr>
          <w:p w:rsidR="00F51AB1" w:rsidRPr="0062354E" w:rsidRDefault="00F51AB1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F51AB1">
              <w:rPr>
                <w:szCs w:val="28"/>
              </w:rPr>
              <w:t>Рассмотрение предложений иных органов о пр</w:t>
            </w:r>
            <w:r w:rsidR="00252041">
              <w:rPr>
                <w:szCs w:val="28"/>
              </w:rPr>
              <w:t xml:space="preserve">оведении совместных </w:t>
            </w:r>
            <w:r w:rsidR="008F0E19">
              <w:rPr>
                <w:szCs w:val="28"/>
              </w:rPr>
              <w:t xml:space="preserve">или параллельных </w:t>
            </w:r>
            <w:r w:rsidR="00252041">
              <w:rPr>
                <w:szCs w:val="28"/>
              </w:rPr>
              <w:t>контрольных,</w:t>
            </w:r>
            <w:r w:rsidRPr="00F51AB1">
              <w:rPr>
                <w:szCs w:val="28"/>
              </w:rPr>
              <w:t xml:space="preserve"> экспе</w:t>
            </w:r>
            <w:r>
              <w:rPr>
                <w:szCs w:val="28"/>
              </w:rPr>
              <w:t xml:space="preserve">ртно-аналитических мероприятий </w:t>
            </w:r>
            <w:r w:rsidRPr="00F51AB1">
              <w:rPr>
                <w:szCs w:val="28"/>
              </w:rPr>
              <w:t>при формировании плана деятельности на очередной год</w:t>
            </w:r>
          </w:p>
        </w:tc>
      </w:tr>
      <w:tr w:rsidR="005721B7" w:rsidRPr="005721B7" w:rsidTr="005721B7">
        <w:tc>
          <w:tcPr>
            <w:tcW w:w="1526" w:type="dxa"/>
          </w:tcPr>
          <w:p w:rsidR="005721B7" w:rsidRPr="005721B7" w:rsidRDefault="0027621B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08" w:type="dxa"/>
          </w:tcPr>
          <w:p w:rsidR="005721B7" w:rsidRPr="005721B7" w:rsidRDefault="00E9162A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E9162A">
              <w:rPr>
                <w:szCs w:val="28"/>
              </w:rPr>
              <w:t xml:space="preserve">Подготовка обращений и рассмотрение предложений о проведении совместных </w:t>
            </w:r>
            <w:r w:rsidR="008F0E19">
              <w:rPr>
                <w:szCs w:val="28"/>
              </w:rPr>
              <w:t xml:space="preserve">или параллельных </w:t>
            </w:r>
            <w:r w:rsidRPr="00E9162A">
              <w:rPr>
                <w:szCs w:val="28"/>
              </w:rPr>
              <w:t>контрольных</w:t>
            </w:r>
            <w:r w:rsidR="00EA693B">
              <w:rPr>
                <w:szCs w:val="28"/>
              </w:rPr>
              <w:t>,</w:t>
            </w:r>
            <w:r w:rsidRPr="00E9162A">
              <w:rPr>
                <w:szCs w:val="28"/>
              </w:rPr>
              <w:t xml:space="preserve"> экспертно-аналитических мероприятий в ходе исполнения плана деятельности Счетной палаты на текущий год</w:t>
            </w:r>
          </w:p>
        </w:tc>
      </w:tr>
      <w:tr w:rsidR="005721B7" w:rsidRPr="005721B7" w:rsidTr="005721B7">
        <w:tc>
          <w:tcPr>
            <w:tcW w:w="1526" w:type="dxa"/>
          </w:tcPr>
          <w:p w:rsidR="005721B7" w:rsidRPr="005721B7" w:rsidRDefault="00164550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108" w:type="dxa"/>
          </w:tcPr>
          <w:p w:rsidR="005721B7" w:rsidRPr="005721B7" w:rsidRDefault="00164550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5721B7">
              <w:rPr>
                <w:szCs w:val="28"/>
              </w:rPr>
              <w:t>Подготовка</w:t>
            </w:r>
            <w:r w:rsidRPr="0062354E">
              <w:rPr>
                <w:szCs w:val="28"/>
              </w:rPr>
              <w:t xml:space="preserve"> </w:t>
            </w:r>
            <w:r>
              <w:rPr>
                <w:szCs w:val="28"/>
              </w:rPr>
              <w:t>и п</w:t>
            </w:r>
            <w:r w:rsidR="005721B7" w:rsidRPr="0062354E">
              <w:rPr>
                <w:szCs w:val="28"/>
              </w:rPr>
              <w:t xml:space="preserve">роведение совместных </w:t>
            </w:r>
            <w:r w:rsidR="008F0E19">
              <w:rPr>
                <w:szCs w:val="28"/>
              </w:rPr>
              <w:t xml:space="preserve">или параллельных </w:t>
            </w:r>
            <w:r w:rsidR="005721B7" w:rsidRPr="0062354E">
              <w:rPr>
                <w:szCs w:val="28"/>
              </w:rPr>
              <w:t>контрольных</w:t>
            </w:r>
            <w:r w:rsidR="00252041">
              <w:rPr>
                <w:szCs w:val="28"/>
              </w:rPr>
              <w:t>,</w:t>
            </w:r>
            <w:r w:rsidR="005721B7">
              <w:rPr>
                <w:szCs w:val="28"/>
              </w:rPr>
              <w:t xml:space="preserve"> экспертно-аналитических</w:t>
            </w:r>
            <w:r w:rsidR="005721B7" w:rsidRPr="0062354E">
              <w:rPr>
                <w:szCs w:val="28"/>
              </w:rPr>
              <w:t xml:space="preserve"> мероприяти</w:t>
            </w:r>
            <w:r w:rsidR="005721B7">
              <w:rPr>
                <w:szCs w:val="28"/>
              </w:rPr>
              <w:t>й</w:t>
            </w:r>
          </w:p>
        </w:tc>
      </w:tr>
      <w:tr w:rsidR="005721B7" w:rsidRPr="005721B7" w:rsidTr="005721B7">
        <w:tc>
          <w:tcPr>
            <w:tcW w:w="1526" w:type="dxa"/>
          </w:tcPr>
          <w:p w:rsidR="005721B7" w:rsidRPr="005721B7" w:rsidRDefault="00164550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108" w:type="dxa"/>
          </w:tcPr>
          <w:p w:rsidR="005721B7" w:rsidRPr="005721B7" w:rsidRDefault="005721B7" w:rsidP="008F745A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2354E">
              <w:rPr>
                <w:szCs w:val="28"/>
              </w:rPr>
              <w:t>Оформление результатов совместн</w:t>
            </w:r>
            <w:r>
              <w:rPr>
                <w:szCs w:val="28"/>
              </w:rPr>
              <w:t>ых</w:t>
            </w:r>
            <w:r w:rsidRPr="0062354E">
              <w:rPr>
                <w:szCs w:val="28"/>
              </w:rPr>
              <w:t xml:space="preserve"> </w:t>
            </w:r>
            <w:r w:rsidR="008F0E19">
              <w:rPr>
                <w:szCs w:val="28"/>
              </w:rPr>
              <w:t xml:space="preserve">или параллельных </w:t>
            </w:r>
            <w:r w:rsidRPr="0062354E">
              <w:rPr>
                <w:szCs w:val="28"/>
              </w:rPr>
              <w:t>контрольн</w:t>
            </w:r>
            <w:r>
              <w:rPr>
                <w:szCs w:val="28"/>
              </w:rPr>
              <w:t>ых</w:t>
            </w:r>
            <w:r w:rsidR="00252041">
              <w:rPr>
                <w:szCs w:val="28"/>
              </w:rPr>
              <w:t>,</w:t>
            </w:r>
            <w:r w:rsidRPr="0062354E">
              <w:rPr>
                <w:szCs w:val="28"/>
              </w:rPr>
              <w:t xml:space="preserve"> </w:t>
            </w:r>
            <w:r>
              <w:rPr>
                <w:szCs w:val="28"/>
              </w:rPr>
              <w:t>экспертно-аналитических</w:t>
            </w:r>
            <w:r w:rsidRPr="0062354E">
              <w:rPr>
                <w:szCs w:val="28"/>
              </w:rPr>
              <w:t xml:space="preserve"> мероприяти</w:t>
            </w:r>
            <w:r>
              <w:rPr>
                <w:szCs w:val="28"/>
              </w:rPr>
              <w:t>й</w:t>
            </w:r>
            <w:r w:rsidRPr="0062354E">
              <w:rPr>
                <w:szCs w:val="28"/>
              </w:rPr>
              <w:t xml:space="preserve"> </w:t>
            </w:r>
          </w:p>
        </w:tc>
      </w:tr>
    </w:tbl>
    <w:p w:rsidR="005721B7" w:rsidRDefault="005721B7" w:rsidP="008F745A">
      <w:pPr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8F745A" w:rsidRDefault="008F745A" w:rsidP="00201483">
      <w:pPr>
        <w:tabs>
          <w:tab w:val="left" w:pos="284"/>
        </w:tabs>
        <w:spacing w:line="240" w:lineRule="auto"/>
        <w:ind w:firstLine="0"/>
        <w:jc w:val="center"/>
        <w:rPr>
          <w:szCs w:val="28"/>
        </w:rPr>
      </w:pPr>
    </w:p>
    <w:p w:rsidR="00023621" w:rsidRDefault="00023621" w:rsidP="00201483">
      <w:pPr>
        <w:tabs>
          <w:tab w:val="left" w:pos="284"/>
        </w:tabs>
        <w:spacing w:line="240" w:lineRule="auto"/>
        <w:ind w:firstLine="0"/>
        <w:jc w:val="center"/>
        <w:rPr>
          <w:b/>
          <w:szCs w:val="28"/>
        </w:rPr>
      </w:pPr>
      <w:r w:rsidRPr="00DC7AD7">
        <w:rPr>
          <w:b/>
          <w:szCs w:val="28"/>
        </w:rPr>
        <w:lastRenderedPageBreak/>
        <w:t>1. Общие положения</w:t>
      </w:r>
    </w:p>
    <w:p w:rsidR="00201483" w:rsidRDefault="00201483" w:rsidP="0027621B">
      <w:pPr>
        <w:widowControl w:val="0"/>
        <w:spacing w:line="240" w:lineRule="auto"/>
        <w:rPr>
          <w:szCs w:val="28"/>
        </w:rPr>
      </w:pPr>
    </w:p>
    <w:p w:rsidR="00023621" w:rsidRDefault="00023621" w:rsidP="0027621B">
      <w:pPr>
        <w:widowControl w:val="0"/>
        <w:spacing w:line="240" w:lineRule="auto"/>
        <w:rPr>
          <w:szCs w:val="28"/>
        </w:rPr>
      </w:pPr>
      <w:r w:rsidRPr="00DC7AD7">
        <w:rPr>
          <w:szCs w:val="28"/>
        </w:rPr>
        <w:t>1.1.</w:t>
      </w:r>
      <w:r w:rsidRPr="00DC7AD7">
        <w:rPr>
          <w:spacing w:val="-1"/>
          <w:szCs w:val="28"/>
        </w:rPr>
        <w:t xml:space="preserve"> </w:t>
      </w:r>
      <w:r w:rsidR="005721B7" w:rsidRPr="00C173A0">
        <w:rPr>
          <w:szCs w:val="28"/>
        </w:rPr>
        <w:t>Стандарт</w:t>
      </w:r>
      <w:r w:rsidRPr="00C173A0">
        <w:rPr>
          <w:szCs w:val="28"/>
        </w:rPr>
        <w:t xml:space="preserve"> </w:t>
      </w:r>
      <w:r w:rsidR="00956F5A" w:rsidRPr="00C173A0">
        <w:rPr>
          <w:szCs w:val="28"/>
        </w:rPr>
        <w:t>внешнего муниципального финансового контроля</w:t>
      </w:r>
      <w:r w:rsidRPr="00C173A0">
        <w:rPr>
          <w:szCs w:val="28"/>
        </w:rPr>
        <w:t xml:space="preserve"> «Проведение совместных</w:t>
      </w:r>
      <w:r w:rsidR="008F0E19" w:rsidRPr="00C173A0">
        <w:rPr>
          <w:szCs w:val="28"/>
        </w:rPr>
        <w:t xml:space="preserve"> или параллельных</w:t>
      </w:r>
      <w:r w:rsidRPr="00C173A0">
        <w:rPr>
          <w:szCs w:val="28"/>
        </w:rPr>
        <w:t xml:space="preserve"> контрольных</w:t>
      </w:r>
      <w:r w:rsidR="00252041" w:rsidRPr="00C173A0">
        <w:rPr>
          <w:szCs w:val="28"/>
        </w:rPr>
        <w:t>,</w:t>
      </w:r>
      <w:r w:rsidR="00A107C4" w:rsidRPr="00C173A0">
        <w:rPr>
          <w:szCs w:val="28"/>
        </w:rPr>
        <w:t xml:space="preserve"> экспертно-аналитических </w:t>
      </w:r>
      <w:r w:rsidRPr="00C173A0">
        <w:rPr>
          <w:szCs w:val="28"/>
        </w:rPr>
        <w:t>мероприятий» разработан в соответствии с Федеральным законом от 07.02.2011 №</w:t>
      </w:r>
      <w:r w:rsidR="00F7126F" w:rsidRPr="00C173A0">
        <w:rPr>
          <w:szCs w:val="28"/>
        </w:rPr>
        <w:t> </w:t>
      </w:r>
      <w:r w:rsidRPr="00C173A0">
        <w:rPr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533EDB" w:rsidRPr="00C173A0">
        <w:rPr>
          <w:szCs w:val="28"/>
        </w:rPr>
        <w:t>, федеральных территорий</w:t>
      </w:r>
      <w:r w:rsidRPr="00C173A0">
        <w:rPr>
          <w:szCs w:val="28"/>
        </w:rPr>
        <w:t xml:space="preserve"> и муниципальных образований», </w:t>
      </w:r>
      <w:r w:rsidR="00BE1064" w:rsidRPr="00C173A0">
        <w:rPr>
          <w:szCs w:val="28"/>
        </w:rPr>
        <w:t xml:space="preserve">Положением о контрольно-счетном органе муниципального образования – </w:t>
      </w:r>
      <w:r w:rsidR="00153D14" w:rsidRPr="00C173A0">
        <w:rPr>
          <w:szCs w:val="28"/>
        </w:rPr>
        <w:t>с</w:t>
      </w:r>
      <w:r w:rsidR="00BE1064" w:rsidRPr="00C173A0">
        <w:rPr>
          <w:szCs w:val="28"/>
        </w:rPr>
        <w:t>четной палате города Нижневартовска, утвержденн</w:t>
      </w:r>
      <w:r w:rsidR="005C0294" w:rsidRPr="00C173A0">
        <w:rPr>
          <w:szCs w:val="28"/>
        </w:rPr>
        <w:t>ым р</w:t>
      </w:r>
      <w:r w:rsidR="00BE1064" w:rsidRPr="00C173A0">
        <w:rPr>
          <w:szCs w:val="28"/>
        </w:rPr>
        <w:t>ешением Думы города Нижневартовска от 22</w:t>
      </w:r>
      <w:r w:rsidR="00F7126F" w:rsidRPr="00C173A0">
        <w:rPr>
          <w:szCs w:val="28"/>
        </w:rPr>
        <w:t>.09.</w:t>
      </w:r>
      <w:r w:rsidR="00BE1064" w:rsidRPr="00C173A0">
        <w:rPr>
          <w:szCs w:val="28"/>
        </w:rPr>
        <w:t>20</w:t>
      </w:r>
      <w:r w:rsidR="00055687" w:rsidRPr="00C173A0">
        <w:rPr>
          <w:szCs w:val="28"/>
        </w:rPr>
        <w:t>2</w:t>
      </w:r>
      <w:r w:rsidR="00BE1064" w:rsidRPr="00C173A0">
        <w:rPr>
          <w:szCs w:val="28"/>
        </w:rPr>
        <w:t>1</w:t>
      </w:r>
      <w:r w:rsidR="0062354E" w:rsidRPr="00C173A0">
        <w:rPr>
          <w:szCs w:val="28"/>
        </w:rPr>
        <w:t xml:space="preserve"> № </w:t>
      </w:r>
      <w:r w:rsidR="00055687" w:rsidRPr="00C173A0">
        <w:rPr>
          <w:szCs w:val="28"/>
        </w:rPr>
        <w:t>823</w:t>
      </w:r>
      <w:r w:rsidRPr="00C173A0">
        <w:rPr>
          <w:szCs w:val="28"/>
        </w:rPr>
        <w:t xml:space="preserve">, </w:t>
      </w:r>
      <w:r w:rsidR="00533EDB" w:rsidRPr="00C173A0">
        <w:rPr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субъектами Российской Федерации и муниципальных образований, утвержденными постановлением Коллегии Счетной палаты Российской Федерации от 29.03.2022 № 2ПК</w:t>
      </w:r>
      <w:r w:rsidRPr="00C173A0">
        <w:rPr>
          <w:szCs w:val="28"/>
        </w:rPr>
        <w:t>,</w:t>
      </w:r>
      <w:r w:rsidRPr="00C173A0">
        <w:rPr>
          <w:szCs w:val="28"/>
          <w:shd w:val="clear" w:color="auto" w:fill="FFFFFF"/>
        </w:rPr>
        <w:t xml:space="preserve"> </w:t>
      </w:r>
      <w:r w:rsidRPr="00C173A0">
        <w:rPr>
          <w:szCs w:val="28"/>
        </w:rPr>
        <w:t xml:space="preserve">а также с учетом международных </w:t>
      </w:r>
      <w:r w:rsidR="005721B7" w:rsidRPr="00C173A0">
        <w:rPr>
          <w:szCs w:val="28"/>
        </w:rPr>
        <w:t>Стандарт</w:t>
      </w:r>
      <w:r w:rsidRPr="00C173A0">
        <w:rPr>
          <w:szCs w:val="28"/>
        </w:rPr>
        <w:t xml:space="preserve">ов </w:t>
      </w:r>
      <w:r w:rsidR="00DC7AD7" w:rsidRPr="00C173A0">
        <w:rPr>
          <w:szCs w:val="28"/>
        </w:rPr>
        <w:t>в области государственного</w:t>
      </w:r>
      <w:r w:rsidR="00DC7AD7" w:rsidRPr="00533EDB">
        <w:rPr>
          <w:szCs w:val="28"/>
        </w:rPr>
        <w:t xml:space="preserve"> финансового контроля, аудита и финансовой отчетности</w:t>
      </w:r>
      <w:r w:rsidRPr="00533EDB">
        <w:rPr>
          <w:szCs w:val="28"/>
        </w:rPr>
        <w:t>.</w:t>
      </w:r>
      <w:r w:rsidR="00045DF6" w:rsidRPr="00533EDB">
        <w:rPr>
          <w:szCs w:val="28"/>
        </w:rPr>
        <w:t xml:space="preserve"> </w:t>
      </w:r>
    </w:p>
    <w:p w:rsidR="00C173A0" w:rsidRPr="009D6E03" w:rsidRDefault="00C173A0" w:rsidP="00C173A0">
      <w:pPr>
        <w:pStyle w:val="Default"/>
        <w:ind w:firstLine="709"/>
        <w:jc w:val="both"/>
        <w:rPr>
          <w:i/>
          <w:color w:val="auto"/>
          <w:szCs w:val="28"/>
        </w:rPr>
      </w:pPr>
      <w:r>
        <w:rPr>
          <w:i/>
          <w:color w:val="auto"/>
          <w:szCs w:val="28"/>
        </w:rPr>
        <w:t>(</w:t>
      </w:r>
      <w:r w:rsidRPr="002D3817">
        <w:rPr>
          <w:i/>
          <w:color w:val="auto"/>
          <w:szCs w:val="28"/>
        </w:rPr>
        <w:t>пункт 1.</w:t>
      </w:r>
      <w:r>
        <w:rPr>
          <w:i/>
          <w:color w:val="auto"/>
          <w:szCs w:val="28"/>
        </w:rPr>
        <w:t>1</w:t>
      </w:r>
      <w:r w:rsidRPr="002D3817">
        <w:rPr>
          <w:i/>
          <w:color w:val="auto"/>
          <w:szCs w:val="28"/>
        </w:rPr>
        <w:t xml:space="preserve"> в редакции распоряжения Счетной палаты города от 22.12.2023 № 97)</w:t>
      </w:r>
    </w:p>
    <w:p w:rsidR="00023621" w:rsidRDefault="00023621" w:rsidP="0027621B">
      <w:pPr>
        <w:widowControl w:val="0"/>
        <w:spacing w:line="240" w:lineRule="auto"/>
        <w:rPr>
          <w:szCs w:val="28"/>
        </w:rPr>
      </w:pPr>
      <w:r w:rsidRPr="00533EDB">
        <w:rPr>
          <w:szCs w:val="28"/>
        </w:rPr>
        <w:t xml:space="preserve">1.2. Целью </w:t>
      </w:r>
      <w:r w:rsidR="00EA693B" w:rsidRPr="00533EDB">
        <w:rPr>
          <w:szCs w:val="28"/>
        </w:rPr>
        <w:t xml:space="preserve">настоящего </w:t>
      </w:r>
      <w:r w:rsidR="005721B7" w:rsidRPr="00533EDB">
        <w:rPr>
          <w:szCs w:val="28"/>
        </w:rPr>
        <w:t>С</w:t>
      </w:r>
      <w:r w:rsidR="002414F7" w:rsidRPr="00533EDB">
        <w:rPr>
          <w:szCs w:val="28"/>
        </w:rPr>
        <w:t>тандарта</w:t>
      </w:r>
      <w:r w:rsidRPr="00533EDB">
        <w:rPr>
          <w:szCs w:val="28"/>
        </w:rPr>
        <w:t xml:space="preserve"> является регламентация деятельности контрольно-счетного органа муниципального образования </w:t>
      </w:r>
      <w:r w:rsidR="00055687" w:rsidRPr="00533EDB">
        <w:rPr>
          <w:szCs w:val="28"/>
        </w:rPr>
        <w:t xml:space="preserve">– </w:t>
      </w:r>
      <w:r w:rsidRPr="00533EDB">
        <w:rPr>
          <w:szCs w:val="28"/>
        </w:rPr>
        <w:t>счетной палаты города Нижневартовска (далее – Счетная палата) по организации и проведению контрольных</w:t>
      </w:r>
      <w:r w:rsidR="00252041" w:rsidRPr="00533EDB">
        <w:rPr>
          <w:szCs w:val="28"/>
        </w:rPr>
        <w:t>,</w:t>
      </w:r>
      <w:r w:rsidR="00A107C4" w:rsidRPr="00533EDB">
        <w:rPr>
          <w:szCs w:val="28"/>
        </w:rPr>
        <w:t xml:space="preserve"> экспертно-аналитических </w:t>
      </w:r>
      <w:r w:rsidRPr="00533EDB">
        <w:rPr>
          <w:szCs w:val="28"/>
        </w:rPr>
        <w:t>мероприятий совместно</w:t>
      </w:r>
      <w:r w:rsidR="008F0E19" w:rsidRPr="00533EDB">
        <w:rPr>
          <w:szCs w:val="28"/>
        </w:rPr>
        <w:t xml:space="preserve"> или параллельно</w:t>
      </w:r>
      <w:r w:rsidRPr="00533EDB">
        <w:rPr>
          <w:szCs w:val="28"/>
        </w:rPr>
        <w:t xml:space="preserve"> с </w:t>
      </w:r>
      <w:r w:rsidR="00164550" w:rsidRPr="00533EDB">
        <w:rPr>
          <w:szCs w:val="28"/>
        </w:rPr>
        <w:t>контрольно-счетными органами других</w:t>
      </w:r>
      <w:r w:rsidR="00164550" w:rsidRPr="00164550">
        <w:rPr>
          <w:szCs w:val="28"/>
        </w:rPr>
        <w:t xml:space="preserve">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  <w:r w:rsidRPr="00164550">
        <w:rPr>
          <w:szCs w:val="28"/>
        </w:rPr>
        <w:t xml:space="preserve">(далее – </w:t>
      </w:r>
      <w:r w:rsidR="00543E1B" w:rsidRPr="00164550">
        <w:rPr>
          <w:szCs w:val="28"/>
        </w:rPr>
        <w:t>совместные</w:t>
      </w:r>
      <w:r w:rsidR="008F0E19">
        <w:rPr>
          <w:szCs w:val="28"/>
        </w:rPr>
        <w:t xml:space="preserve"> или параллельные</w:t>
      </w:r>
      <w:r w:rsidR="00543E1B" w:rsidRPr="00164550">
        <w:rPr>
          <w:szCs w:val="28"/>
        </w:rPr>
        <w:t xml:space="preserve"> контрольные</w:t>
      </w:r>
      <w:r w:rsidR="00EA693B">
        <w:rPr>
          <w:szCs w:val="28"/>
        </w:rPr>
        <w:t>,</w:t>
      </w:r>
      <w:r w:rsidR="00543E1B" w:rsidRPr="00164550">
        <w:rPr>
          <w:szCs w:val="28"/>
        </w:rPr>
        <w:t xml:space="preserve"> эксп</w:t>
      </w:r>
      <w:r w:rsidR="001764AD">
        <w:rPr>
          <w:szCs w:val="28"/>
        </w:rPr>
        <w:t>ертно-аналитические мероприятия;</w:t>
      </w:r>
      <w:r w:rsidR="00543E1B" w:rsidRPr="00164550">
        <w:rPr>
          <w:szCs w:val="28"/>
        </w:rPr>
        <w:t xml:space="preserve"> </w:t>
      </w:r>
      <w:r w:rsidR="00164550">
        <w:rPr>
          <w:szCs w:val="28"/>
        </w:rPr>
        <w:t>иные органы), в том числе на основании заключенных соглашений о взаимодействии.</w:t>
      </w:r>
    </w:p>
    <w:p w:rsidR="00023621" w:rsidRPr="00DC7AD7" w:rsidRDefault="00023621" w:rsidP="00164550">
      <w:pPr>
        <w:pStyle w:val="3"/>
        <w:spacing w:line="240" w:lineRule="auto"/>
        <w:rPr>
          <w:szCs w:val="28"/>
        </w:rPr>
      </w:pPr>
      <w:r w:rsidRPr="00DC7AD7">
        <w:rPr>
          <w:szCs w:val="28"/>
        </w:rPr>
        <w:t>1.3.</w:t>
      </w:r>
      <w:r w:rsidRPr="00DC7AD7">
        <w:rPr>
          <w:spacing w:val="-1"/>
          <w:szCs w:val="28"/>
        </w:rPr>
        <w:t xml:space="preserve"> </w:t>
      </w:r>
      <w:r w:rsidRPr="00DC7AD7">
        <w:rPr>
          <w:szCs w:val="28"/>
        </w:rPr>
        <w:t xml:space="preserve">Задачами </w:t>
      </w:r>
      <w:r w:rsidR="005721B7">
        <w:rPr>
          <w:szCs w:val="28"/>
        </w:rPr>
        <w:t>С</w:t>
      </w:r>
      <w:r w:rsidR="002414F7">
        <w:rPr>
          <w:szCs w:val="28"/>
        </w:rPr>
        <w:t>тандарта</w:t>
      </w:r>
      <w:r w:rsidRPr="00DC7AD7">
        <w:rPr>
          <w:szCs w:val="28"/>
        </w:rPr>
        <w:t xml:space="preserve"> являются:</w:t>
      </w:r>
    </w:p>
    <w:p w:rsidR="00023621" w:rsidRPr="00DC7AD7" w:rsidRDefault="00023621" w:rsidP="0027621B">
      <w:pPr>
        <w:pStyle w:val="3"/>
        <w:tabs>
          <w:tab w:val="left" w:pos="993"/>
        </w:tabs>
        <w:spacing w:line="240" w:lineRule="auto"/>
        <w:rPr>
          <w:szCs w:val="28"/>
        </w:rPr>
      </w:pPr>
      <w:r w:rsidRPr="00DC7AD7">
        <w:rPr>
          <w:szCs w:val="28"/>
        </w:rPr>
        <w:t xml:space="preserve">определение порядка </w:t>
      </w:r>
      <w:r w:rsidR="00164550">
        <w:rPr>
          <w:szCs w:val="28"/>
        </w:rPr>
        <w:t>планирования,</w:t>
      </w:r>
      <w:r w:rsidRPr="00DC7AD7">
        <w:rPr>
          <w:szCs w:val="28"/>
        </w:rPr>
        <w:t xml:space="preserve"> подготовки</w:t>
      </w:r>
      <w:r w:rsidR="00164550">
        <w:rPr>
          <w:szCs w:val="28"/>
        </w:rPr>
        <w:t xml:space="preserve"> и</w:t>
      </w:r>
      <w:r w:rsidRPr="00DC7AD7">
        <w:rPr>
          <w:szCs w:val="28"/>
        </w:rPr>
        <w:t xml:space="preserve"> проведения </w:t>
      </w:r>
      <w:r w:rsidR="002414F7">
        <w:rPr>
          <w:szCs w:val="28"/>
        </w:rPr>
        <w:t xml:space="preserve">совместных </w:t>
      </w:r>
      <w:r w:rsidR="008F0E19">
        <w:rPr>
          <w:szCs w:val="28"/>
        </w:rPr>
        <w:t xml:space="preserve">или параллельных </w:t>
      </w:r>
      <w:r w:rsidRPr="00DC7AD7">
        <w:rPr>
          <w:szCs w:val="28"/>
        </w:rPr>
        <w:t>контрольных</w:t>
      </w:r>
      <w:r w:rsidR="00EA693B">
        <w:rPr>
          <w:szCs w:val="28"/>
        </w:rPr>
        <w:t>,</w:t>
      </w:r>
      <w:r w:rsidR="00A107C4">
        <w:rPr>
          <w:szCs w:val="28"/>
        </w:rPr>
        <w:t xml:space="preserve"> экспертно-аналитических</w:t>
      </w:r>
      <w:r w:rsidR="00A107C4" w:rsidRPr="00DC7AD7">
        <w:rPr>
          <w:szCs w:val="28"/>
        </w:rPr>
        <w:t xml:space="preserve"> </w:t>
      </w:r>
      <w:r w:rsidRPr="00DC7AD7">
        <w:rPr>
          <w:szCs w:val="28"/>
        </w:rPr>
        <w:t>мероприятий;</w:t>
      </w:r>
    </w:p>
    <w:p w:rsidR="00023621" w:rsidRPr="00DC7AD7" w:rsidRDefault="00023621" w:rsidP="0027621B">
      <w:pPr>
        <w:pStyle w:val="3"/>
        <w:tabs>
          <w:tab w:val="left" w:pos="1134"/>
        </w:tabs>
        <w:spacing w:line="240" w:lineRule="auto"/>
        <w:rPr>
          <w:szCs w:val="28"/>
        </w:rPr>
      </w:pPr>
      <w:r w:rsidRPr="00DC7AD7">
        <w:rPr>
          <w:szCs w:val="28"/>
        </w:rPr>
        <w:t>определение порядка взаимодействия Счетной палаты с иными органами (далее – Стороны) в процессе проведения</w:t>
      </w:r>
      <w:r w:rsidR="002414F7">
        <w:rPr>
          <w:szCs w:val="28"/>
        </w:rPr>
        <w:t xml:space="preserve"> совместных</w:t>
      </w:r>
      <w:r w:rsidR="008F0E19">
        <w:rPr>
          <w:szCs w:val="28"/>
        </w:rPr>
        <w:t xml:space="preserve"> или параллельных</w:t>
      </w:r>
      <w:r w:rsidR="002414F7">
        <w:rPr>
          <w:szCs w:val="28"/>
        </w:rPr>
        <w:t xml:space="preserve"> </w:t>
      </w:r>
      <w:r w:rsidRPr="00DC7AD7">
        <w:rPr>
          <w:szCs w:val="28"/>
        </w:rPr>
        <w:t>контрольных</w:t>
      </w:r>
      <w:r w:rsidR="00EA693B">
        <w:rPr>
          <w:szCs w:val="28"/>
        </w:rPr>
        <w:t>,</w:t>
      </w:r>
      <w:r w:rsidR="00A107C4">
        <w:rPr>
          <w:szCs w:val="28"/>
        </w:rPr>
        <w:t xml:space="preserve"> экспертно-аналитических</w:t>
      </w:r>
      <w:r w:rsidR="00A107C4" w:rsidRPr="00DC7AD7">
        <w:rPr>
          <w:szCs w:val="28"/>
        </w:rPr>
        <w:t xml:space="preserve"> </w:t>
      </w:r>
      <w:r w:rsidRPr="00DC7AD7">
        <w:rPr>
          <w:szCs w:val="28"/>
        </w:rPr>
        <w:t>мероприятий;</w:t>
      </w:r>
    </w:p>
    <w:p w:rsidR="00023621" w:rsidRDefault="00023621" w:rsidP="0027621B">
      <w:pPr>
        <w:pStyle w:val="3"/>
        <w:tabs>
          <w:tab w:val="left" w:pos="993"/>
        </w:tabs>
        <w:spacing w:line="240" w:lineRule="auto"/>
        <w:rPr>
          <w:szCs w:val="28"/>
        </w:rPr>
      </w:pPr>
      <w:r w:rsidRPr="00DC7AD7">
        <w:rPr>
          <w:szCs w:val="28"/>
        </w:rPr>
        <w:t xml:space="preserve">установление требований по оформлению результатов </w:t>
      </w:r>
      <w:r w:rsidR="002414F7">
        <w:rPr>
          <w:szCs w:val="28"/>
        </w:rPr>
        <w:t>совместных</w:t>
      </w:r>
      <w:r w:rsidR="008F0E19">
        <w:rPr>
          <w:szCs w:val="28"/>
        </w:rPr>
        <w:t xml:space="preserve"> или параллельных</w:t>
      </w:r>
      <w:r w:rsidR="002414F7">
        <w:rPr>
          <w:szCs w:val="28"/>
        </w:rPr>
        <w:t xml:space="preserve"> </w:t>
      </w:r>
      <w:r w:rsidRPr="00DC7AD7">
        <w:rPr>
          <w:szCs w:val="28"/>
        </w:rPr>
        <w:t>контрольных</w:t>
      </w:r>
      <w:r w:rsidR="00EA693B">
        <w:rPr>
          <w:szCs w:val="28"/>
        </w:rPr>
        <w:t>,</w:t>
      </w:r>
      <w:r w:rsidR="00A107C4">
        <w:rPr>
          <w:szCs w:val="28"/>
        </w:rPr>
        <w:t xml:space="preserve"> экспертно-аналитических</w:t>
      </w:r>
      <w:r w:rsidR="00A107C4" w:rsidRPr="00DC7AD7">
        <w:rPr>
          <w:szCs w:val="28"/>
        </w:rPr>
        <w:t xml:space="preserve"> </w:t>
      </w:r>
      <w:r w:rsidR="00543E1B">
        <w:rPr>
          <w:szCs w:val="28"/>
        </w:rPr>
        <w:t>мероприятий</w:t>
      </w:r>
      <w:r w:rsidRPr="00DC7AD7">
        <w:rPr>
          <w:szCs w:val="28"/>
        </w:rPr>
        <w:t>.</w:t>
      </w:r>
    </w:p>
    <w:p w:rsidR="0027621B" w:rsidRDefault="0027621B" w:rsidP="0027621B">
      <w:pPr>
        <w:pStyle w:val="3"/>
        <w:tabs>
          <w:tab w:val="left" w:pos="993"/>
        </w:tabs>
        <w:spacing w:line="240" w:lineRule="auto"/>
        <w:rPr>
          <w:szCs w:val="28"/>
        </w:rPr>
      </w:pPr>
      <w:r w:rsidRPr="0027621B">
        <w:rPr>
          <w:szCs w:val="28"/>
        </w:rPr>
        <w:t>1.</w:t>
      </w:r>
      <w:r>
        <w:rPr>
          <w:szCs w:val="28"/>
        </w:rPr>
        <w:t>4</w:t>
      </w:r>
      <w:r w:rsidRPr="0027621B">
        <w:rPr>
          <w:szCs w:val="28"/>
        </w:rPr>
        <w:t>. Совместные контрольные</w:t>
      </w:r>
      <w:r w:rsidR="00EA693B">
        <w:rPr>
          <w:szCs w:val="28"/>
        </w:rPr>
        <w:t>,</w:t>
      </w:r>
      <w:r w:rsidRPr="0027621B">
        <w:rPr>
          <w:szCs w:val="28"/>
        </w:rPr>
        <w:t xml:space="preserve"> экспертно-аналитические мероприятия – это контрольные</w:t>
      </w:r>
      <w:r w:rsidR="00EA693B">
        <w:rPr>
          <w:szCs w:val="28"/>
        </w:rPr>
        <w:t>,</w:t>
      </w:r>
      <w:r w:rsidRPr="0027621B">
        <w:rPr>
          <w:szCs w:val="28"/>
        </w:rPr>
        <w:t xml:space="preserve"> экспертно-аналитические мероприятия, осуществляемые в согласованные сроки Счетной палатой и иными органами на двусторонней или многосторонней основе в соответствии с общей программой</w:t>
      </w:r>
      <w:r w:rsidR="00164550">
        <w:rPr>
          <w:szCs w:val="28"/>
        </w:rPr>
        <w:t>, в том числе по</w:t>
      </w:r>
      <w:r w:rsidRPr="0027621B">
        <w:rPr>
          <w:szCs w:val="28"/>
        </w:rPr>
        <w:t xml:space="preserve"> предложе</w:t>
      </w:r>
      <w:r w:rsidR="00164550">
        <w:rPr>
          <w:szCs w:val="28"/>
        </w:rPr>
        <w:t>ниям иных органов</w:t>
      </w:r>
      <w:r w:rsidRPr="0027621B">
        <w:rPr>
          <w:szCs w:val="28"/>
        </w:rPr>
        <w:t>.</w:t>
      </w:r>
    </w:p>
    <w:p w:rsidR="008F0E19" w:rsidRPr="0035584B" w:rsidRDefault="008F0E19" w:rsidP="00A66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>
        <w:rPr>
          <w:szCs w:val="28"/>
        </w:rPr>
        <w:t>1.5.</w:t>
      </w:r>
      <w:r w:rsidRPr="008F0E19">
        <w:rPr>
          <w:szCs w:val="28"/>
        </w:rPr>
        <w:t xml:space="preserve"> </w:t>
      </w:r>
      <w:r w:rsidRPr="0035584B">
        <w:rPr>
          <w:szCs w:val="28"/>
        </w:rPr>
        <w:t>Параллельные контрольные и экспертно-аналитические мероприятия</w:t>
      </w:r>
      <w:r>
        <w:rPr>
          <w:szCs w:val="28"/>
        </w:rPr>
        <w:t> – </w:t>
      </w:r>
      <w:r w:rsidRPr="0035584B">
        <w:rPr>
          <w:szCs w:val="28"/>
        </w:rPr>
        <w:t xml:space="preserve">это форма организации контрольных и экспертно-аналитических мероприятий, осуществляемых Счетной палатой и </w:t>
      </w:r>
      <w:r>
        <w:rPr>
          <w:szCs w:val="28"/>
        </w:rPr>
        <w:t>иными органами</w:t>
      </w:r>
      <w:r w:rsidRPr="0035584B">
        <w:rPr>
          <w:szCs w:val="28"/>
        </w:rPr>
        <w:t xml:space="preserve">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:rsidR="00023621" w:rsidRPr="00DC7AD7" w:rsidRDefault="008F0E19" w:rsidP="00A66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>
        <w:rPr>
          <w:szCs w:val="28"/>
        </w:rPr>
        <w:t>1</w:t>
      </w:r>
      <w:r w:rsidR="00023621" w:rsidRPr="00DC7AD7">
        <w:rPr>
          <w:szCs w:val="28"/>
        </w:rPr>
        <w:t>.</w:t>
      </w:r>
      <w:r>
        <w:rPr>
          <w:szCs w:val="28"/>
        </w:rPr>
        <w:t>6</w:t>
      </w:r>
      <w:r w:rsidR="00023621" w:rsidRPr="00DC7AD7">
        <w:rPr>
          <w:szCs w:val="28"/>
        </w:rPr>
        <w:t xml:space="preserve">. Проведение совместных </w:t>
      </w:r>
      <w:r>
        <w:rPr>
          <w:szCs w:val="28"/>
        </w:rPr>
        <w:t xml:space="preserve">или параллельных </w:t>
      </w:r>
      <w:r w:rsidR="00023621" w:rsidRPr="00DC7AD7">
        <w:rPr>
          <w:szCs w:val="28"/>
        </w:rPr>
        <w:t>контрольных</w:t>
      </w:r>
      <w:r w:rsidR="00EA693B">
        <w:rPr>
          <w:szCs w:val="28"/>
        </w:rPr>
        <w:t>,</w:t>
      </w:r>
      <w:r w:rsidR="00A107C4">
        <w:rPr>
          <w:szCs w:val="28"/>
        </w:rPr>
        <w:t xml:space="preserve"> экспертно-аналитических</w:t>
      </w:r>
      <w:r w:rsidR="00023621" w:rsidRPr="00DC7AD7">
        <w:rPr>
          <w:szCs w:val="28"/>
        </w:rPr>
        <w:t xml:space="preserve"> мероприятий осуществляется в соответствии с требованиями Регламента Счетной палаты</w:t>
      </w:r>
      <w:r w:rsidR="00A107C4">
        <w:rPr>
          <w:szCs w:val="28"/>
        </w:rPr>
        <w:t xml:space="preserve">, </w:t>
      </w:r>
      <w:r w:rsidR="00164550">
        <w:rPr>
          <w:szCs w:val="28"/>
        </w:rPr>
        <w:t>настоящего Стандарта и с</w:t>
      </w:r>
      <w:r w:rsidR="005721B7">
        <w:rPr>
          <w:szCs w:val="28"/>
        </w:rPr>
        <w:t>тандарт</w:t>
      </w:r>
      <w:r w:rsidR="00164550">
        <w:rPr>
          <w:szCs w:val="28"/>
        </w:rPr>
        <w:t>ов финансового контроля Счетной палаты</w:t>
      </w:r>
      <w:r w:rsidR="00A107C4">
        <w:rPr>
          <w:szCs w:val="28"/>
        </w:rPr>
        <w:t xml:space="preserve"> </w:t>
      </w:r>
      <w:r w:rsidR="00023621" w:rsidRPr="00DC7AD7">
        <w:rPr>
          <w:szCs w:val="28"/>
        </w:rPr>
        <w:t>«Общие правила проведения контрольного мероприятия»</w:t>
      </w:r>
      <w:r w:rsidR="00164550">
        <w:rPr>
          <w:szCs w:val="28"/>
        </w:rPr>
        <w:t>, «</w:t>
      </w:r>
      <w:r w:rsidR="00164550" w:rsidRPr="00DC7AD7">
        <w:rPr>
          <w:szCs w:val="28"/>
        </w:rPr>
        <w:t xml:space="preserve">Общие правила проведения </w:t>
      </w:r>
      <w:r w:rsidR="00164550">
        <w:rPr>
          <w:szCs w:val="28"/>
        </w:rPr>
        <w:t>экспертно-аналитического</w:t>
      </w:r>
      <w:r w:rsidR="00164550" w:rsidRPr="00DC7AD7">
        <w:rPr>
          <w:szCs w:val="28"/>
        </w:rPr>
        <w:t xml:space="preserve"> мероприятия</w:t>
      </w:r>
      <w:r w:rsidR="00164550">
        <w:rPr>
          <w:szCs w:val="28"/>
        </w:rPr>
        <w:t>».</w:t>
      </w:r>
    </w:p>
    <w:p w:rsidR="0027621B" w:rsidRDefault="0027621B" w:rsidP="00023621">
      <w:pPr>
        <w:pStyle w:val="a8"/>
        <w:spacing w:before="120" w:after="120" w:line="340" w:lineRule="atLeast"/>
        <w:ind w:firstLine="0"/>
        <w:jc w:val="center"/>
        <w:rPr>
          <w:b/>
          <w:bCs/>
          <w:szCs w:val="28"/>
        </w:rPr>
      </w:pPr>
    </w:p>
    <w:p w:rsidR="00023621" w:rsidRDefault="0027621B" w:rsidP="008F745A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23621" w:rsidRPr="00DC7AD7">
        <w:rPr>
          <w:b/>
          <w:szCs w:val="28"/>
        </w:rPr>
        <w:t>. Планирование</w:t>
      </w:r>
      <w:r w:rsidR="00023621" w:rsidRPr="00DC7AD7">
        <w:rPr>
          <w:b/>
          <w:bCs/>
          <w:szCs w:val="28"/>
        </w:rPr>
        <w:t xml:space="preserve"> </w:t>
      </w:r>
      <w:r w:rsidR="00023621" w:rsidRPr="00DC7AD7">
        <w:rPr>
          <w:b/>
          <w:szCs w:val="28"/>
        </w:rPr>
        <w:t>совместных</w:t>
      </w:r>
      <w:r w:rsidR="008F0E19">
        <w:rPr>
          <w:b/>
          <w:szCs w:val="28"/>
        </w:rPr>
        <w:t xml:space="preserve"> или параллельных</w:t>
      </w:r>
      <w:r w:rsidR="00023621" w:rsidRPr="00DC7AD7">
        <w:rPr>
          <w:b/>
          <w:szCs w:val="28"/>
        </w:rPr>
        <w:t xml:space="preserve"> контрольных</w:t>
      </w:r>
      <w:r w:rsidR="00EA693B">
        <w:rPr>
          <w:b/>
          <w:szCs w:val="28"/>
        </w:rPr>
        <w:t>,</w:t>
      </w:r>
      <w:r w:rsidR="00250894">
        <w:rPr>
          <w:b/>
          <w:szCs w:val="28"/>
        </w:rPr>
        <w:t xml:space="preserve"> </w:t>
      </w:r>
      <w:r w:rsidR="00250894" w:rsidRPr="0037769F">
        <w:rPr>
          <w:b/>
          <w:szCs w:val="28"/>
        </w:rPr>
        <w:t>экспертно-аналитических</w:t>
      </w:r>
      <w:r w:rsidR="00023621" w:rsidRPr="00DC7AD7">
        <w:rPr>
          <w:b/>
          <w:szCs w:val="28"/>
        </w:rPr>
        <w:t xml:space="preserve"> мероприятий</w:t>
      </w:r>
    </w:p>
    <w:p w:rsidR="00916AD9" w:rsidRPr="00DC7AD7" w:rsidRDefault="00916AD9" w:rsidP="008F745A">
      <w:pPr>
        <w:spacing w:line="240" w:lineRule="auto"/>
        <w:ind w:firstLine="0"/>
        <w:jc w:val="center"/>
        <w:rPr>
          <w:b/>
          <w:szCs w:val="28"/>
        </w:rPr>
      </w:pPr>
    </w:p>
    <w:p w:rsidR="00023621" w:rsidRPr="00916AD9" w:rsidRDefault="00F51AB1" w:rsidP="00F42A08">
      <w:pPr>
        <w:pStyle w:val="a8"/>
        <w:widowControl w:val="0"/>
        <w:tabs>
          <w:tab w:val="left" w:pos="0"/>
        </w:tabs>
        <w:spacing w:line="240" w:lineRule="auto"/>
        <w:rPr>
          <w:bCs/>
          <w:i/>
          <w:szCs w:val="28"/>
        </w:rPr>
      </w:pPr>
      <w:r w:rsidRPr="00916AD9">
        <w:rPr>
          <w:i/>
          <w:szCs w:val="28"/>
        </w:rPr>
        <w:t xml:space="preserve">2.1. </w:t>
      </w:r>
      <w:r w:rsidR="00023621" w:rsidRPr="00916AD9">
        <w:rPr>
          <w:i/>
          <w:szCs w:val="28"/>
        </w:rPr>
        <w:t xml:space="preserve">Подготовка </w:t>
      </w:r>
      <w:r w:rsidR="00E9162A" w:rsidRPr="00916AD9">
        <w:rPr>
          <w:i/>
          <w:szCs w:val="28"/>
        </w:rPr>
        <w:t>обращений</w:t>
      </w:r>
      <w:r w:rsidR="00023621" w:rsidRPr="00916AD9">
        <w:rPr>
          <w:i/>
          <w:szCs w:val="28"/>
        </w:rPr>
        <w:t xml:space="preserve"> Счетной палаты в адрес иных органов о проведении </w:t>
      </w:r>
      <w:r w:rsidR="00023621" w:rsidRPr="00916AD9">
        <w:rPr>
          <w:bCs/>
          <w:i/>
          <w:szCs w:val="28"/>
        </w:rPr>
        <w:t>совместных</w:t>
      </w:r>
      <w:r w:rsidR="008F0E19">
        <w:rPr>
          <w:bCs/>
          <w:i/>
          <w:szCs w:val="28"/>
        </w:rPr>
        <w:t xml:space="preserve"> или параллельных</w:t>
      </w:r>
      <w:r w:rsidR="00023621" w:rsidRPr="00916AD9">
        <w:rPr>
          <w:bCs/>
          <w:i/>
          <w:szCs w:val="28"/>
        </w:rPr>
        <w:t xml:space="preserve"> контрольных</w:t>
      </w:r>
      <w:r w:rsidR="00EA693B" w:rsidRPr="00916AD9">
        <w:rPr>
          <w:bCs/>
          <w:i/>
          <w:szCs w:val="28"/>
        </w:rPr>
        <w:t>,</w:t>
      </w:r>
      <w:r w:rsidR="00250894" w:rsidRPr="00916AD9">
        <w:rPr>
          <w:bCs/>
          <w:i/>
          <w:szCs w:val="28"/>
        </w:rPr>
        <w:t xml:space="preserve"> </w:t>
      </w:r>
      <w:r w:rsidR="00250894" w:rsidRPr="00916AD9">
        <w:rPr>
          <w:i/>
          <w:szCs w:val="28"/>
        </w:rPr>
        <w:t xml:space="preserve">экспертно-аналитических </w:t>
      </w:r>
      <w:r w:rsidR="00023621" w:rsidRPr="00916AD9">
        <w:rPr>
          <w:i/>
          <w:szCs w:val="28"/>
        </w:rPr>
        <w:t xml:space="preserve">мероприятий при формировании плана </w:t>
      </w:r>
      <w:r w:rsidR="00A76A78" w:rsidRPr="00916AD9">
        <w:rPr>
          <w:i/>
          <w:szCs w:val="28"/>
        </w:rPr>
        <w:t xml:space="preserve">деятельности </w:t>
      </w:r>
      <w:r w:rsidRPr="00916AD9">
        <w:rPr>
          <w:bCs/>
          <w:i/>
          <w:szCs w:val="28"/>
        </w:rPr>
        <w:t>на очередной год</w:t>
      </w:r>
    </w:p>
    <w:p w:rsidR="00F51AB1" w:rsidRPr="008C2FB6" w:rsidRDefault="00F51AB1" w:rsidP="00F42A08">
      <w:pPr>
        <w:pStyle w:val="a8"/>
        <w:widowControl w:val="0"/>
        <w:tabs>
          <w:tab w:val="left" w:pos="0"/>
        </w:tabs>
        <w:spacing w:line="240" w:lineRule="auto"/>
        <w:rPr>
          <w:bCs/>
          <w:szCs w:val="28"/>
        </w:rPr>
      </w:pPr>
    </w:p>
    <w:p w:rsidR="00023621" w:rsidRPr="00DC7AD7" w:rsidRDefault="0027621B" w:rsidP="00F42A08">
      <w:pPr>
        <w:pStyle w:val="a8"/>
        <w:widowControl w:val="0"/>
        <w:tabs>
          <w:tab w:val="left" w:pos="0"/>
          <w:tab w:val="left" w:pos="1276"/>
          <w:tab w:val="left" w:pos="1418"/>
        </w:tabs>
        <w:spacing w:line="240" w:lineRule="auto"/>
        <w:rPr>
          <w:szCs w:val="28"/>
        </w:rPr>
      </w:pPr>
      <w:r>
        <w:rPr>
          <w:szCs w:val="28"/>
        </w:rPr>
        <w:t>2</w:t>
      </w:r>
      <w:r w:rsidR="00023621" w:rsidRPr="00DC7AD7">
        <w:rPr>
          <w:szCs w:val="28"/>
        </w:rPr>
        <w:t xml:space="preserve">.1.1. Совместные </w:t>
      </w:r>
      <w:r w:rsidR="008F0E19">
        <w:rPr>
          <w:szCs w:val="28"/>
        </w:rPr>
        <w:t xml:space="preserve">или параллельные </w:t>
      </w:r>
      <w:r w:rsidR="00023621" w:rsidRPr="00DC7AD7">
        <w:rPr>
          <w:szCs w:val="28"/>
        </w:rPr>
        <w:t>контрольные</w:t>
      </w:r>
      <w:r w:rsidR="00EA693B">
        <w:rPr>
          <w:szCs w:val="28"/>
        </w:rPr>
        <w:t>,</w:t>
      </w:r>
      <w:r w:rsidR="00250894">
        <w:rPr>
          <w:szCs w:val="28"/>
        </w:rPr>
        <w:t xml:space="preserve"> экспертно-аналитические</w:t>
      </w:r>
      <w:r w:rsidR="00250894" w:rsidRPr="00DC7AD7">
        <w:rPr>
          <w:szCs w:val="28"/>
        </w:rPr>
        <w:t xml:space="preserve"> </w:t>
      </w:r>
      <w:r w:rsidR="00023621" w:rsidRPr="00DC7AD7">
        <w:rPr>
          <w:szCs w:val="28"/>
        </w:rPr>
        <w:t>мероприятия Счетной палаты проводятся в соответствии с утвержденным план</w:t>
      </w:r>
      <w:r w:rsidR="00F51AB1">
        <w:rPr>
          <w:szCs w:val="28"/>
        </w:rPr>
        <w:t>ом</w:t>
      </w:r>
      <w:r w:rsidR="00023621" w:rsidRPr="00DC7AD7">
        <w:rPr>
          <w:szCs w:val="28"/>
        </w:rPr>
        <w:t xml:space="preserve"> </w:t>
      </w:r>
      <w:r w:rsidR="00A76A78">
        <w:rPr>
          <w:szCs w:val="28"/>
        </w:rPr>
        <w:t>деятельности</w:t>
      </w:r>
      <w:r w:rsidR="00023621" w:rsidRPr="00DC7AD7">
        <w:rPr>
          <w:szCs w:val="28"/>
        </w:rPr>
        <w:t xml:space="preserve"> Счетной палаты.</w:t>
      </w:r>
    </w:p>
    <w:p w:rsidR="00023621" w:rsidRPr="00DC7AD7" w:rsidRDefault="0027621B" w:rsidP="00F42A08">
      <w:pPr>
        <w:pStyle w:val="a8"/>
        <w:widowControl w:val="0"/>
        <w:tabs>
          <w:tab w:val="left" w:pos="0"/>
        </w:tabs>
        <w:spacing w:line="240" w:lineRule="auto"/>
        <w:rPr>
          <w:b/>
          <w:bCs/>
          <w:szCs w:val="28"/>
        </w:rPr>
      </w:pPr>
      <w:r>
        <w:rPr>
          <w:bCs/>
          <w:szCs w:val="28"/>
        </w:rPr>
        <w:t>2</w:t>
      </w:r>
      <w:r w:rsidR="00023621" w:rsidRPr="00DC7AD7">
        <w:rPr>
          <w:bCs/>
          <w:szCs w:val="28"/>
        </w:rPr>
        <w:t xml:space="preserve">.1.2. </w:t>
      </w:r>
      <w:r w:rsidR="0052577B">
        <w:rPr>
          <w:bCs/>
          <w:szCs w:val="28"/>
        </w:rPr>
        <w:t xml:space="preserve">При необходимости проведения </w:t>
      </w:r>
      <w:r w:rsidR="00023621" w:rsidRPr="00DC7AD7">
        <w:rPr>
          <w:bCs/>
          <w:szCs w:val="28"/>
        </w:rPr>
        <w:t>совместных</w:t>
      </w:r>
      <w:r w:rsidR="008F0E19">
        <w:rPr>
          <w:bCs/>
          <w:szCs w:val="28"/>
        </w:rPr>
        <w:t xml:space="preserve"> или параллельных</w:t>
      </w:r>
      <w:r w:rsidR="00023621" w:rsidRPr="00DC7AD7">
        <w:rPr>
          <w:bCs/>
          <w:szCs w:val="28"/>
        </w:rPr>
        <w:t xml:space="preserve"> контрольных</w:t>
      </w:r>
      <w:r w:rsidR="00EA693B">
        <w:rPr>
          <w:bCs/>
          <w:szCs w:val="28"/>
        </w:rPr>
        <w:t>,</w:t>
      </w:r>
      <w:r w:rsidR="00430950">
        <w:rPr>
          <w:bCs/>
          <w:szCs w:val="28"/>
        </w:rPr>
        <w:t xml:space="preserve"> </w:t>
      </w:r>
      <w:r w:rsidR="00250894">
        <w:rPr>
          <w:szCs w:val="28"/>
        </w:rPr>
        <w:t>экспертно-аналитических</w:t>
      </w:r>
      <w:r w:rsidR="00250894" w:rsidRPr="00DC7AD7">
        <w:rPr>
          <w:bCs/>
          <w:szCs w:val="28"/>
        </w:rPr>
        <w:t xml:space="preserve"> </w:t>
      </w:r>
      <w:r w:rsidR="00023621" w:rsidRPr="00DC7AD7">
        <w:rPr>
          <w:bCs/>
          <w:szCs w:val="28"/>
        </w:rPr>
        <w:t xml:space="preserve">мероприятий </w:t>
      </w:r>
      <w:r w:rsidR="0052577B">
        <w:rPr>
          <w:bCs/>
          <w:szCs w:val="28"/>
        </w:rPr>
        <w:t>в</w:t>
      </w:r>
      <w:r w:rsidR="0052577B" w:rsidRPr="00DC7AD7">
        <w:rPr>
          <w:bCs/>
          <w:szCs w:val="28"/>
        </w:rPr>
        <w:t xml:space="preserve"> очередно</w:t>
      </w:r>
      <w:r w:rsidR="0052577B">
        <w:rPr>
          <w:bCs/>
          <w:szCs w:val="28"/>
        </w:rPr>
        <w:t>м</w:t>
      </w:r>
      <w:r w:rsidR="0052577B" w:rsidRPr="00DC7AD7">
        <w:rPr>
          <w:bCs/>
          <w:szCs w:val="28"/>
        </w:rPr>
        <w:t xml:space="preserve"> год</w:t>
      </w:r>
      <w:r w:rsidR="0052577B">
        <w:rPr>
          <w:bCs/>
          <w:szCs w:val="28"/>
        </w:rPr>
        <w:t>у</w:t>
      </w:r>
      <w:r w:rsidR="0052577B">
        <w:rPr>
          <w:szCs w:val="28"/>
        </w:rPr>
        <w:t xml:space="preserve"> </w:t>
      </w:r>
      <w:r w:rsidR="00E9162A">
        <w:rPr>
          <w:szCs w:val="28"/>
        </w:rPr>
        <w:t xml:space="preserve">обращения в адрес иных органов, содержащие </w:t>
      </w:r>
      <w:r w:rsidR="0052577B">
        <w:rPr>
          <w:szCs w:val="28"/>
        </w:rPr>
        <w:t>п</w:t>
      </w:r>
      <w:r w:rsidR="0052577B" w:rsidRPr="00DC7AD7">
        <w:rPr>
          <w:szCs w:val="28"/>
        </w:rPr>
        <w:t xml:space="preserve">редложения </w:t>
      </w:r>
      <w:r w:rsidR="0052577B" w:rsidRPr="00DC7AD7">
        <w:rPr>
          <w:bCs/>
          <w:szCs w:val="28"/>
        </w:rPr>
        <w:t>о</w:t>
      </w:r>
      <w:r w:rsidR="0052577B">
        <w:rPr>
          <w:bCs/>
          <w:szCs w:val="28"/>
        </w:rPr>
        <w:t>б</w:t>
      </w:r>
      <w:r w:rsidR="0052577B" w:rsidRPr="00DC7AD7">
        <w:rPr>
          <w:bCs/>
          <w:szCs w:val="28"/>
        </w:rPr>
        <w:t xml:space="preserve"> </w:t>
      </w:r>
      <w:r w:rsidR="0052577B">
        <w:rPr>
          <w:bCs/>
          <w:szCs w:val="28"/>
        </w:rPr>
        <w:t xml:space="preserve">их </w:t>
      </w:r>
      <w:r w:rsidR="0052577B" w:rsidRPr="00DC7AD7">
        <w:rPr>
          <w:bCs/>
          <w:szCs w:val="28"/>
        </w:rPr>
        <w:t xml:space="preserve">проведении </w:t>
      </w:r>
      <w:r w:rsidR="00F51AB1">
        <w:rPr>
          <w:szCs w:val="28"/>
        </w:rPr>
        <w:t>с указанием планируемого срока проведения</w:t>
      </w:r>
      <w:r w:rsidR="00E9162A">
        <w:rPr>
          <w:szCs w:val="28"/>
        </w:rPr>
        <w:t>,</w:t>
      </w:r>
      <w:r w:rsidR="00F51AB1">
        <w:rPr>
          <w:szCs w:val="28"/>
        </w:rPr>
        <w:t xml:space="preserve"> </w:t>
      </w:r>
      <w:r w:rsidR="00023621" w:rsidRPr="00DC7AD7">
        <w:rPr>
          <w:szCs w:val="28"/>
        </w:rPr>
        <w:t xml:space="preserve">подготавливаются </w:t>
      </w:r>
      <w:r w:rsidR="0052577B">
        <w:rPr>
          <w:szCs w:val="28"/>
        </w:rPr>
        <w:t>должностными лицами</w:t>
      </w:r>
      <w:r w:rsidR="00023621" w:rsidRPr="00DC7AD7">
        <w:rPr>
          <w:szCs w:val="28"/>
        </w:rPr>
        <w:t xml:space="preserve"> Счетной палаты </w:t>
      </w:r>
      <w:r w:rsidR="00023621" w:rsidRPr="00DC7AD7">
        <w:rPr>
          <w:bCs/>
          <w:szCs w:val="28"/>
        </w:rPr>
        <w:t xml:space="preserve">и направляются за подписью </w:t>
      </w:r>
      <w:r w:rsidR="00023621" w:rsidRPr="00DC7AD7">
        <w:rPr>
          <w:szCs w:val="28"/>
        </w:rPr>
        <w:t>председателя Счетной палаты</w:t>
      </w:r>
      <w:r w:rsidR="00023621" w:rsidRPr="00DC7AD7">
        <w:rPr>
          <w:bCs/>
          <w:szCs w:val="28"/>
        </w:rPr>
        <w:t xml:space="preserve"> в адрес иных органов</w:t>
      </w:r>
      <w:r w:rsidR="00F51AB1">
        <w:rPr>
          <w:bCs/>
          <w:szCs w:val="28"/>
        </w:rPr>
        <w:t xml:space="preserve"> до 01 декабря текущего года</w:t>
      </w:r>
      <w:r w:rsidR="0052577B">
        <w:rPr>
          <w:bCs/>
          <w:szCs w:val="28"/>
        </w:rPr>
        <w:t xml:space="preserve"> с указанием даты, до которой необходимо предоставить ответ, устанавливаемой с учетом необходимости обеспечения своевременности формирования и утверждения план</w:t>
      </w:r>
      <w:r w:rsidR="00E94424">
        <w:rPr>
          <w:bCs/>
          <w:szCs w:val="28"/>
        </w:rPr>
        <w:t>а</w:t>
      </w:r>
      <w:r w:rsidR="0052577B">
        <w:rPr>
          <w:bCs/>
          <w:szCs w:val="28"/>
        </w:rPr>
        <w:t xml:space="preserve"> деятельности Счетной палаты на очередной год. </w:t>
      </w:r>
    </w:p>
    <w:p w:rsidR="00023621" w:rsidRPr="00DC7AD7" w:rsidRDefault="0027621B" w:rsidP="00F42A08">
      <w:pPr>
        <w:pStyle w:val="a8"/>
        <w:widowControl w:val="0"/>
        <w:spacing w:line="240" w:lineRule="auto"/>
        <w:rPr>
          <w:szCs w:val="28"/>
        </w:rPr>
      </w:pPr>
      <w:r>
        <w:rPr>
          <w:bCs/>
          <w:szCs w:val="28"/>
        </w:rPr>
        <w:t>2</w:t>
      </w:r>
      <w:r w:rsidR="00023621" w:rsidRPr="00DC7AD7">
        <w:rPr>
          <w:bCs/>
          <w:szCs w:val="28"/>
        </w:rPr>
        <w:t>.1.</w:t>
      </w:r>
      <w:r w:rsidR="00F51AB1">
        <w:rPr>
          <w:bCs/>
          <w:szCs w:val="28"/>
        </w:rPr>
        <w:t>3</w:t>
      </w:r>
      <w:r w:rsidR="00023621" w:rsidRPr="00DC7AD7">
        <w:rPr>
          <w:bCs/>
          <w:szCs w:val="28"/>
        </w:rPr>
        <w:t xml:space="preserve">. При получении от иного органа положительного ответа на </w:t>
      </w:r>
      <w:r w:rsidR="004566B1">
        <w:rPr>
          <w:bCs/>
          <w:szCs w:val="28"/>
        </w:rPr>
        <w:t>обращение</w:t>
      </w:r>
      <w:r w:rsidR="00023621" w:rsidRPr="00DC7AD7">
        <w:rPr>
          <w:bCs/>
          <w:szCs w:val="28"/>
        </w:rPr>
        <w:t xml:space="preserve"> </w:t>
      </w:r>
      <w:r w:rsidR="00023621" w:rsidRPr="00DC7AD7">
        <w:rPr>
          <w:szCs w:val="28"/>
        </w:rPr>
        <w:t>Счетной палаты</w:t>
      </w:r>
      <w:r w:rsidR="00E94424">
        <w:rPr>
          <w:szCs w:val="28"/>
        </w:rPr>
        <w:t>, содержащее предложение</w:t>
      </w:r>
      <w:r w:rsidR="00023621" w:rsidRPr="00DC7AD7">
        <w:rPr>
          <w:bCs/>
          <w:szCs w:val="28"/>
        </w:rPr>
        <w:t xml:space="preserve"> о проведении совместного </w:t>
      </w:r>
      <w:r w:rsidR="008F0E19">
        <w:rPr>
          <w:bCs/>
          <w:szCs w:val="28"/>
        </w:rPr>
        <w:t xml:space="preserve">или параллельного </w:t>
      </w:r>
      <w:r w:rsidR="00023621" w:rsidRPr="00DC7AD7">
        <w:rPr>
          <w:snapToGrid w:val="0"/>
          <w:szCs w:val="28"/>
        </w:rPr>
        <w:t>контрольного</w:t>
      </w:r>
      <w:r w:rsidR="00EA693B">
        <w:rPr>
          <w:snapToGrid w:val="0"/>
          <w:szCs w:val="28"/>
        </w:rPr>
        <w:t>,</w:t>
      </w:r>
      <w:r w:rsidR="00430950">
        <w:rPr>
          <w:bCs/>
          <w:szCs w:val="28"/>
        </w:rPr>
        <w:t xml:space="preserve"> </w:t>
      </w:r>
      <w:r w:rsidR="00250894">
        <w:rPr>
          <w:szCs w:val="28"/>
        </w:rPr>
        <w:t>экспертно-аналитического</w:t>
      </w:r>
      <w:r w:rsidR="00250894" w:rsidRPr="00DC7AD7">
        <w:rPr>
          <w:bCs/>
          <w:szCs w:val="28"/>
        </w:rPr>
        <w:t xml:space="preserve"> </w:t>
      </w:r>
      <w:r w:rsidR="00023621" w:rsidRPr="00DC7AD7">
        <w:rPr>
          <w:bCs/>
          <w:szCs w:val="28"/>
        </w:rPr>
        <w:t>мероприятия</w:t>
      </w:r>
      <w:r w:rsidR="004566B1">
        <w:rPr>
          <w:bCs/>
          <w:szCs w:val="28"/>
        </w:rPr>
        <w:t xml:space="preserve"> (далее также – обращение)</w:t>
      </w:r>
      <w:r w:rsidR="00023621" w:rsidRPr="00DC7AD7">
        <w:rPr>
          <w:bCs/>
          <w:szCs w:val="28"/>
        </w:rPr>
        <w:t xml:space="preserve"> данное </w:t>
      </w:r>
      <w:r w:rsidR="00F51AB1">
        <w:rPr>
          <w:bCs/>
          <w:szCs w:val="28"/>
        </w:rPr>
        <w:t>мероприятие</w:t>
      </w:r>
      <w:r w:rsidR="00023621" w:rsidRPr="00DC7AD7">
        <w:rPr>
          <w:bCs/>
          <w:szCs w:val="28"/>
        </w:rPr>
        <w:t xml:space="preserve"> включается в план </w:t>
      </w:r>
      <w:r w:rsidR="00A76A78">
        <w:rPr>
          <w:bCs/>
          <w:szCs w:val="28"/>
        </w:rPr>
        <w:t>деятельности</w:t>
      </w:r>
      <w:r w:rsidR="00023621" w:rsidRPr="00DC7AD7">
        <w:rPr>
          <w:bCs/>
          <w:szCs w:val="28"/>
        </w:rPr>
        <w:t xml:space="preserve"> </w:t>
      </w:r>
      <w:r w:rsidR="00A76A78" w:rsidRPr="00DC7AD7">
        <w:rPr>
          <w:szCs w:val="28"/>
        </w:rPr>
        <w:t>Счетной палаты</w:t>
      </w:r>
      <w:r w:rsidR="00A76A78" w:rsidRPr="00DC7AD7">
        <w:rPr>
          <w:bCs/>
          <w:szCs w:val="28"/>
        </w:rPr>
        <w:t xml:space="preserve"> </w:t>
      </w:r>
      <w:r w:rsidR="00023621" w:rsidRPr="00DC7AD7">
        <w:rPr>
          <w:szCs w:val="28"/>
        </w:rPr>
        <w:t>на очередной год.</w:t>
      </w:r>
    </w:p>
    <w:p w:rsidR="00023621" w:rsidRDefault="00023621" w:rsidP="00F42A08">
      <w:pPr>
        <w:pStyle w:val="a3"/>
        <w:spacing w:line="240" w:lineRule="auto"/>
        <w:ind w:firstLine="709"/>
        <w:rPr>
          <w:sz w:val="28"/>
          <w:szCs w:val="28"/>
        </w:rPr>
      </w:pPr>
      <w:r w:rsidRPr="00DC7AD7">
        <w:rPr>
          <w:sz w:val="28"/>
          <w:szCs w:val="28"/>
        </w:rPr>
        <w:t xml:space="preserve">Руководителю иного органа направляется письмо, </w:t>
      </w:r>
      <w:r w:rsidR="00F51AB1">
        <w:rPr>
          <w:sz w:val="28"/>
          <w:szCs w:val="28"/>
        </w:rPr>
        <w:t>сод</w:t>
      </w:r>
      <w:r w:rsidRPr="00DC7AD7">
        <w:rPr>
          <w:sz w:val="28"/>
          <w:szCs w:val="28"/>
        </w:rPr>
        <w:t>ержащее информацию о включении совместного</w:t>
      </w:r>
      <w:r w:rsidR="008F0E19">
        <w:rPr>
          <w:sz w:val="28"/>
          <w:szCs w:val="28"/>
        </w:rPr>
        <w:t xml:space="preserve"> или параллельного</w:t>
      </w:r>
      <w:r w:rsidRPr="00DC7AD7">
        <w:rPr>
          <w:sz w:val="28"/>
          <w:szCs w:val="28"/>
        </w:rPr>
        <w:t xml:space="preserve"> контрольного</w:t>
      </w:r>
      <w:r w:rsidR="00EA693B">
        <w:rPr>
          <w:sz w:val="28"/>
          <w:szCs w:val="28"/>
        </w:rPr>
        <w:t>,</w:t>
      </w:r>
      <w:r w:rsidR="00250894">
        <w:rPr>
          <w:sz w:val="28"/>
          <w:szCs w:val="28"/>
        </w:rPr>
        <w:t xml:space="preserve"> </w:t>
      </w:r>
      <w:r w:rsidR="00250894" w:rsidRPr="00250894">
        <w:rPr>
          <w:sz w:val="28"/>
          <w:szCs w:val="28"/>
        </w:rPr>
        <w:t>экспертно-аналитическ</w:t>
      </w:r>
      <w:r w:rsidR="00250894">
        <w:rPr>
          <w:sz w:val="28"/>
          <w:szCs w:val="28"/>
        </w:rPr>
        <w:t>ого</w:t>
      </w:r>
      <w:r w:rsidR="00250894" w:rsidRPr="00250894">
        <w:rPr>
          <w:sz w:val="28"/>
          <w:szCs w:val="28"/>
        </w:rPr>
        <w:t xml:space="preserve"> </w:t>
      </w:r>
      <w:r w:rsidRPr="00250894">
        <w:rPr>
          <w:sz w:val="28"/>
          <w:szCs w:val="28"/>
        </w:rPr>
        <w:t xml:space="preserve">мероприятия в план </w:t>
      </w:r>
      <w:r w:rsidR="00A76A78">
        <w:rPr>
          <w:sz w:val="28"/>
          <w:szCs w:val="28"/>
        </w:rPr>
        <w:t>деятельности</w:t>
      </w:r>
      <w:r w:rsidRPr="00250894">
        <w:rPr>
          <w:sz w:val="28"/>
          <w:szCs w:val="28"/>
        </w:rPr>
        <w:t xml:space="preserve"> </w:t>
      </w:r>
      <w:r w:rsidRPr="00DC7AD7">
        <w:rPr>
          <w:sz w:val="28"/>
          <w:szCs w:val="28"/>
        </w:rPr>
        <w:t>Счетной палаты</w:t>
      </w:r>
      <w:r w:rsidRPr="00250894">
        <w:rPr>
          <w:sz w:val="28"/>
          <w:szCs w:val="28"/>
        </w:rPr>
        <w:t xml:space="preserve"> </w:t>
      </w:r>
      <w:r w:rsidRPr="00DC7AD7">
        <w:rPr>
          <w:sz w:val="28"/>
          <w:szCs w:val="28"/>
        </w:rPr>
        <w:t xml:space="preserve">на очередной год </w:t>
      </w:r>
      <w:r w:rsidR="00F51AB1">
        <w:rPr>
          <w:sz w:val="28"/>
          <w:szCs w:val="28"/>
        </w:rPr>
        <w:t>с указанием планируемого</w:t>
      </w:r>
      <w:r w:rsidRPr="00DC7AD7">
        <w:rPr>
          <w:sz w:val="28"/>
          <w:szCs w:val="28"/>
        </w:rPr>
        <w:t xml:space="preserve"> срок</w:t>
      </w:r>
      <w:r w:rsidR="00F51AB1">
        <w:rPr>
          <w:sz w:val="28"/>
          <w:szCs w:val="28"/>
        </w:rPr>
        <w:t>а его</w:t>
      </w:r>
      <w:r w:rsidRPr="00DC7AD7">
        <w:rPr>
          <w:sz w:val="28"/>
          <w:szCs w:val="28"/>
        </w:rPr>
        <w:t xml:space="preserve"> проведения.</w:t>
      </w:r>
    </w:p>
    <w:p w:rsidR="0052577B" w:rsidRDefault="0052577B" w:rsidP="00F42A08">
      <w:pPr>
        <w:pStyle w:val="a8"/>
        <w:widowControl w:val="0"/>
        <w:tabs>
          <w:tab w:val="left" w:pos="0"/>
        </w:tabs>
        <w:spacing w:line="240" w:lineRule="auto"/>
        <w:rPr>
          <w:bCs/>
          <w:szCs w:val="28"/>
        </w:rPr>
      </w:pPr>
    </w:p>
    <w:p w:rsidR="00023621" w:rsidRPr="00916AD9" w:rsidRDefault="0027621B" w:rsidP="00F42A08">
      <w:pPr>
        <w:pStyle w:val="a8"/>
        <w:widowControl w:val="0"/>
        <w:tabs>
          <w:tab w:val="left" w:pos="0"/>
        </w:tabs>
        <w:spacing w:line="240" w:lineRule="auto"/>
        <w:rPr>
          <w:bCs/>
          <w:i/>
          <w:szCs w:val="28"/>
        </w:rPr>
      </w:pPr>
      <w:r w:rsidRPr="00916AD9">
        <w:rPr>
          <w:bCs/>
          <w:i/>
          <w:szCs w:val="28"/>
        </w:rPr>
        <w:t>2</w:t>
      </w:r>
      <w:r w:rsidR="00023621" w:rsidRPr="00916AD9">
        <w:rPr>
          <w:bCs/>
          <w:i/>
          <w:szCs w:val="28"/>
        </w:rPr>
        <w:t>.2. Рассмотрение предложений иных органов о проведении совместных</w:t>
      </w:r>
      <w:r w:rsidR="008F0E19">
        <w:rPr>
          <w:bCs/>
          <w:i/>
          <w:szCs w:val="28"/>
        </w:rPr>
        <w:t xml:space="preserve"> или параллельных</w:t>
      </w:r>
      <w:r w:rsidR="00023621" w:rsidRPr="00916AD9">
        <w:rPr>
          <w:bCs/>
          <w:i/>
          <w:szCs w:val="28"/>
        </w:rPr>
        <w:t xml:space="preserve"> контрольных</w:t>
      </w:r>
      <w:r w:rsidR="00EA693B" w:rsidRPr="00916AD9">
        <w:rPr>
          <w:bCs/>
          <w:i/>
          <w:szCs w:val="28"/>
        </w:rPr>
        <w:t>,</w:t>
      </w:r>
      <w:r w:rsidR="00250894" w:rsidRPr="00916AD9">
        <w:rPr>
          <w:bCs/>
          <w:i/>
          <w:szCs w:val="28"/>
        </w:rPr>
        <w:t xml:space="preserve"> </w:t>
      </w:r>
      <w:r w:rsidR="00250894" w:rsidRPr="00916AD9">
        <w:rPr>
          <w:i/>
          <w:szCs w:val="28"/>
        </w:rPr>
        <w:t>экспертно-аналитических</w:t>
      </w:r>
      <w:r w:rsidR="00250894" w:rsidRPr="00916AD9">
        <w:rPr>
          <w:bCs/>
          <w:i/>
          <w:szCs w:val="28"/>
        </w:rPr>
        <w:t xml:space="preserve"> </w:t>
      </w:r>
      <w:r w:rsidR="00023621" w:rsidRPr="00916AD9">
        <w:rPr>
          <w:bCs/>
          <w:i/>
          <w:szCs w:val="28"/>
        </w:rPr>
        <w:t xml:space="preserve">мероприятий, направляемых при формировании плана </w:t>
      </w:r>
      <w:r w:rsidR="00A76A78" w:rsidRPr="00916AD9">
        <w:rPr>
          <w:bCs/>
          <w:i/>
          <w:szCs w:val="28"/>
        </w:rPr>
        <w:t>деятельности</w:t>
      </w:r>
      <w:r w:rsidR="00F51AB1" w:rsidRPr="00916AD9">
        <w:rPr>
          <w:bCs/>
          <w:i/>
          <w:szCs w:val="28"/>
        </w:rPr>
        <w:t xml:space="preserve"> на очередной год</w:t>
      </w:r>
    </w:p>
    <w:p w:rsidR="00F51AB1" w:rsidRPr="00916AD9" w:rsidRDefault="00F51AB1" w:rsidP="00F42A08">
      <w:pPr>
        <w:pStyle w:val="a8"/>
        <w:widowControl w:val="0"/>
        <w:tabs>
          <w:tab w:val="left" w:pos="0"/>
        </w:tabs>
        <w:spacing w:line="240" w:lineRule="auto"/>
        <w:rPr>
          <w:bCs/>
          <w:i/>
          <w:szCs w:val="28"/>
        </w:rPr>
      </w:pPr>
    </w:p>
    <w:p w:rsidR="00023621" w:rsidRPr="00DC7AD7" w:rsidRDefault="0027621B" w:rsidP="00F42A08">
      <w:pPr>
        <w:pStyle w:val="a8"/>
        <w:widowControl w:val="0"/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>2</w:t>
      </w:r>
      <w:r w:rsidR="00023621" w:rsidRPr="00DC7AD7">
        <w:rPr>
          <w:szCs w:val="28"/>
        </w:rPr>
        <w:t xml:space="preserve">.2.1. При поступлении в адрес Счетной палаты предложений иного органа о проведении совместного </w:t>
      </w:r>
      <w:r w:rsidR="008F0E19">
        <w:rPr>
          <w:szCs w:val="28"/>
        </w:rPr>
        <w:t xml:space="preserve">или параллельного </w:t>
      </w:r>
      <w:r w:rsidR="00023621" w:rsidRPr="00DC7AD7">
        <w:rPr>
          <w:szCs w:val="28"/>
        </w:rPr>
        <w:t>контрольного</w:t>
      </w:r>
      <w:r w:rsidR="00EA693B">
        <w:rPr>
          <w:szCs w:val="28"/>
        </w:rPr>
        <w:t>,</w:t>
      </w:r>
      <w:r w:rsidR="00250894">
        <w:rPr>
          <w:szCs w:val="28"/>
        </w:rPr>
        <w:t xml:space="preserve"> экспертно-аналитического</w:t>
      </w:r>
      <w:r w:rsidR="00250894" w:rsidRPr="00DC7AD7">
        <w:rPr>
          <w:szCs w:val="28"/>
        </w:rPr>
        <w:t xml:space="preserve"> </w:t>
      </w:r>
      <w:r w:rsidR="00023621" w:rsidRPr="00DC7AD7">
        <w:rPr>
          <w:szCs w:val="28"/>
        </w:rPr>
        <w:t>мероприятия</w:t>
      </w:r>
      <w:r w:rsidR="00E9162A">
        <w:rPr>
          <w:szCs w:val="28"/>
        </w:rPr>
        <w:t xml:space="preserve"> (далее – предложения)</w:t>
      </w:r>
      <w:r w:rsidR="00F51AB1">
        <w:rPr>
          <w:szCs w:val="28"/>
        </w:rPr>
        <w:t>, до</w:t>
      </w:r>
      <w:r w:rsidR="00023621" w:rsidRPr="00DC7AD7">
        <w:rPr>
          <w:szCs w:val="28"/>
        </w:rPr>
        <w:t xml:space="preserve"> утверждения </w:t>
      </w:r>
      <w:r w:rsidR="00023621" w:rsidRPr="00DC7AD7">
        <w:rPr>
          <w:bCs/>
          <w:szCs w:val="28"/>
        </w:rPr>
        <w:t xml:space="preserve">плана </w:t>
      </w:r>
      <w:r w:rsidR="00A76A78">
        <w:rPr>
          <w:bCs/>
          <w:szCs w:val="28"/>
        </w:rPr>
        <w:t>деятельности</w:t>
      </w:r>
      <w:r w:rsidR="00023621" w:rsidRPr="00DC7AD7">
        <w:rPr>
          <w:bCs/>
          <w:szCs w:val="28"/>
        </w:rPr>
        <w:t xml:space="preserve"> </w:t>
      </w:r>
      <w:r w:rsidR="00023621" w:rsidRPr="00DC7AD7">
        <w:rPr>
          <w:szCs w:val="28"/>
        </w:rPr>
        <w:t>на очередной год</w:t>
      </w:r>
      <w:r w:rsidR="0052577B">
        <w:rPr>
          <w:szCs w:val="28"/>
        </w:rPr>
        <w:t>,</w:t>
      </w:r>
      <w:r w:rsidR="00023621" w:rsidRPr="00DC7AD7">
        <w:rPr>
          <w:szCs w:val="28"/>
        </w:rPr>
        <w:t xml:space="preserve"> председатель Счетной палаты поручает сотруднику, к компетенции которого относятся вопросы </w:t>
      </w:r>
      <w:r w:rsidR="00E9162A">
        <w:rPr>
          <w:szCs w:val="28"/>
        </w:rPr>
        <w:t>предложения</w:t>
      </w:r>
      <w:r w:rsidR="00023621" w:rsidRPr="00DC7AD7">
        <w:rPr>
          <w:szCs w:val="28"/>
        </w:rPr>
        <w:t xml:space="preserve">, </w:t>
      </w:r>
      <w:r w:rsidR="00EA693B">
        <w:rPr>
          <w:szCs w:val="28"/>
        </w:rPr>
        <w:t>проработку</w:t>
      </w:r>
      <w:r w:rsidR="00023621" w:rsidRPr="00DC7AD7">
        <w:rPr>
          <w:szCs w:val="28"/>
        </w:rPr>
        <w:t xml:space="preserve"> данно</w:t>
      </w:r>
      <w:r w:rsidR="00EA693B">
        <w:rPr>
          <w:szCs w:val="28"/>
        </w:rPr>
        <w:t>го</w:t>
      </w:r>
      <w:r w:rsidR="00023621" w:rsidRPr="00DC7AD7">
        <w:rPr>
          <w:szCs w:val="28"/>
        </w:rPr>
        <w:t xml:space="preserve"> вопрос</w:t>
      </w:r>
      <w:r w:rsidR="00EA693B">
        <w:rPr>
          <w:szCs w:val="28"/>
        </w:rPr>
        <w:t>а</w:t>
      </w:r>
      <w:r w:rsidR="00023621" w:rsidRPr="00DC7AD7">
        <w:rPr>
          <w:szCs w:val="28"/>
        </w:rPr>
        <w:t xml:space="preserve">. </w:t>
      </w:r>
    </w:p>
    <w:p w:rsidR="00023621" w:rsidRPr="00DC7AD7" w:rsidRDefault="0027621B" w:rsidP="00F42A08">
      <w:pPr>
        <w:pStyle w:val="a8"/>
        <w:widowControl w:val="0"/>
        <w:spacing w:line="240" w:lineRule="auto"/>
        <w:rPr>
          <w:szCs w:val="28"/>
        </w:rPr>
      </w:pPr>
      <w:r>
        <w:rPr>
          <w:szCs w:val="28"/>
        </w:rPr>
        <w:t>2</w:t>
      </w:r>
      <w:r w:rsidR="00023621" w:rsidRPr="00DC7AD7">
        <w:rPr>
          <w:szCs w:val="28"/>
        </w:rPr>
        <w:t>.2.2. Сотр</w:t>
      </w:r>
      <w:r w:rsidR="00F42A08">
        <w:rPr>
          <w:szCs w:val="28"/>
        </w:rPr>
        <w:t>удник Счетной палаты, получивший</w:t>
      </w:r>
      <w:r w:rsidR="00023621" w:rsidRPr="00DC7AD7">
        <w:rPr>
          <w:szCs w:val="28"/>
        </w:rPr>
        <w:t xml:space="preserve"> поручение</w:t>
      </w:r>
      <w:r w:rsidR="00F51AB1">
        <w:rPr>
          <w:szCs w:val="28"/>
        </w:rPr>
        <w:t>,</w:t>
      </w:r>
      <w:r w:rsidR="00F51AB1" w:rsidRPr="00F51AB1">
        <w:rPr>
          <w:szCs w:val="28"/>
        </w:rPr>
        <w:t xml:space="preserve"> </w:t>
      </w:r>
      <w:r w:rsidR="00F51AB1" w:rsidRPr="00DC7AD7">
        <w:rPr>
          <w:szCs w:val="28"/>
        </w:rPr>
        <w:t>указанное</w:t>
      </w:r>
      <w:r w:rsidR="00F51AB1">
        <w:rPr>
          <w:szCs w:val="28"/>
        </w:rPr>
        <w:t xml:space="preserve"> в пункте 2.2.1 настоящего Стандарта</w:t>
      </w:r>
      <w:r w:rsidR="00023621" w:rsidRPr="00DC7AD7">
        <w:rPr>
          <w:szCs w:val="28"/>
        </w:rPr>
        <w:t>, организу</w:t>
      </w:r>
      <w:r w:rsidR="00F51AB1">
        <w:rPr>
          <w:szCs w:val="28"/>
        </w:rPr>
        <w:t>е</w:t>
      </w:r>
      <w:r w:rsidR="00023621" w:rsidRPr="00DC7AD7">
        <w:rPr>
          <w:szCs w:val="28"/>
        </w:rPr>
        <w:t xml:space="preserve">т проработку и согласование с органом – инициатором </w:t>
      </w:r>
      <w:r w:rsidR="0052577B">
        <w:rPr>
          <w:szCs w:val="28"/>
        </w:rPr>
        <w:t>предложения</w:t>
      </w:r>
      <w:r w:rsidR="00023621" w:rsidRPr="00DC7AD7">
        <w:rPr>
          <w:szCs w:val="28"/>
        </w:rPr>
        <w:t xml:space="preserve"> вопросов, связанных с проведением совместного </w:t>
      </w:r>
      <w:r w:rsidR="008F0E19">
        <w:rPr>
          <w:szCs w:val="28"/>
        </w:rPr>
        <w:t xml:space="preserve">или параллельного </w:t>
      </w:r>
      <w:r w:rsidR="00023621" w:rsidRPr="00DC7AD7">
        <w:rPr>
          <w:szCs w:val="28"/>
        </w:rPr>
        <w:t>контрольного</w:t>
      </w:r>
      <w:r w:rsidR="00EA693B">
        <w:rPr>
          <w:szCs w:val="28"/>
        </w:rPr>
        <w:t>,</w:t>
      </w:r>
      <w:r w:rsidR="00250894">
        <w:rPr>
          <w:szCs w:val="28"/>
        </w:rPr>
        <w:t xml:space="preserve"> экспертно-аналитического</w:t>
      </w:r>
      <w:r w:rsidR="00250894" w:rsidRPr="00DC7AD7">
        <w:rPr>
          <w:szCs w:val="28"/>
        </w:rPr>
        <w:t xml:space="preserve"> </w:t>
      </w:r>
      <w:r w:rsidR="008C2FB6">
        <w:rPr>
          <w:szCs w:val="28"/>
        </w:rPr>
        <w:t>мероприятия, и вноси</w:t>
      </w:r>
      <w:r w:rsidR="00023621" w:rsidRPr="00DC7AD7">
        <w:rPr>
          <w:szCs w:val="28"/>
        </w:rPr>
        <w:t>т</w:t>
      </w:r>
      <w:r w:rsidR="008C2FB6">
        <w:rPr>
          <w:szCs w:val="28"/>
        </w:rPr>
        <w:t xml:space="preserve"> председателю Счетной палаты</w:t>
      </w:r>
      <w:r w:rsidR="00023621" w:rsidRPr="00DC7AD7">
        <w:rPr>
          <w:szCs w:val="28"/>
        </w:rPr>
        <w:t xml:space="preserve"> одно из следующих предложений:</w:t>
      </w:r>
    </w:p>
    <w:p w:rsidR="00023621" w:rsidRPr="00DC7AD7" w:rsidRDefault="00023621" w:rsidP="00F42A08">
      <w:pPr>
        <w:pStyle w:val="a8"/>
        <w:widowControl w:val="0"/>
        <w:tabs>
          <w:tab w:val="left" w:pos="1134"/>
        </w:tabs>
        <w:spacing w:line="240" w:lineRule="auto"/>
        <w:rPr>
          <w:bCs/>
          <w:szCs w:val="28"/>
        </w:rPr>
      </w:pPr>
      <w:r w:rsidRPr="00DC7AD7">
        <w:rPr>
          <w:bCs/>
          <w:szCs w:val="28"/>
        </w:rPr>
        <w:t xml:space="preserve">включить в план </w:t>
      </w:r>
      <w:r w:rsidR="00A76A78">
        <w:rPr>
          <w:bCs/>
          <w:szCs w:val="28"/>
        </w:rPr>
        <w:t>деятельности</w:t>
      </w:r>
      <w:r w:rsidRPr="00DC7AD7">
        <w:rPr>
          <w:bCs/>
          <w:szCs w:val="28"/>
        </w:rPr>
        <w:t xml:space="preserve"> </w:t>
      </w:r>
      <w:r w:rsidR="00E94424">
        <w:rPr>
          <w:bCs/>
          <w:szCs w:val="28"/>
        </w:rPr>
        <w:t xml:space="preserve">Счетной палаты </w:t>
      </w:r>
      <w:r w:rsidRPr="00DC7AD7">
        <w:rPr>
          <w:szCs w:val="28"/>
        </w:rPr>
        <w:t xml:space="preserve">на очередной год </w:t>
      </w:r>
      <w:r w:rsidRPr="00DC7AD7">
        <w:rPr>
          <w:bCs/>
          <w:szCs w:val="28"/>
        </w:rPr>
        <w:t>проведение совместного</w:t>
      </w:r>
      <w:r w:rsidR="008F0E19">
        <w:rPr>
          <w:bCs/>
          <w:szCs w:val="28"/>
        </w:rPr>
        <w:t xml:space="preserve"> или параллельного</w:t>
      </w:r>
      <w:r w:rsidRPr="00DC7AD7">
        <w:rPr>
          <w:bCs/>
          <w:szCs w:val="28"/>
        </w:rPr>
        <w:t xml:space="preserve"> </w:t>
      </w:r>
      <w:r w:rsidRPr="00DC7AD7">
        <w:rPr>
          <w:snapToGrid w:val="0"/>
          <w:szCs w:val="28"/>
        </w:rPr>
        <w:t>контрольного</w:t>
      </w:r>
      <w:r w:rsidR="00EA693B">
        <w:rPr>
          <w:snapToGrid w:val="0"/>
          <w:szCs w:val="28"/>
        </w:rPr>
        <w:t>,</w:t>
      </w:r>
      <w:r w:rsidR="00250894">
        <w:rPr>
          <w:snapToGrid w:val="0"/>
          <w:szCs w:val="28"/>
        </w:rPr>
        <w:t xml:space="preserve"> </w:t>
      </w:r>
      <w:r w:rsidR="00250894">
        <w:rPr>
          <w:szCs w:val="28"/>
        </w:rPr>
        <w:t>экспертно-аналитического</w:t>
      </w:r>
      <w:r w:rsidRPr="00DC7AD7">
        <w:rPr>
          <w:bCs/>
          <w:szCs w:val="28"/>
        </w:rPr>
        <w:t xml:space="preserve"> мероприятия в соответствии с предложением;</w:t>
      </w:r>
    </w:p>
    <w:p w:rsidR="00023621" w:rsidRPr="00DC7AD7" w:rsidRDefault="00023621" w:rsidP="00F42A08">
      <w:pPr>
        <w:pStyle w:val="a8"/>
        <w:widowControl w:val="0"/>
        <w:tabs>
          <w:tab w:val="left" w:pos="1134"/>
        </w:tabs>
        <w:spacing w:line="240" w:lineRule="auto"/>
        <w:rPr>
          <w:bCs/>
          <w:szCs w:val="28"/>
        </w:rPr>
      </w:pPr>
      <w:r w:rsidRPr="00DC7AD7">
        <w:rPr>
          <w:bCs/>
          <w:szCs w:val="28"/>
        </w:rPr>
        <w:t>учесть отдельные вопросы из предложения иного органа при проведении иных контрольных</w:t>
      </w:r>
      <w:r w:rsidR="00EA693B">
        <w:rPr>
          <w:bCs/>
          <w:szCs w:val="28"/>
        </w:rPr>
        <w:t>,</w:t>
      </w:r>
      <w:r w:rsidRPr="00DC7AD7">
        <w:rPr>
          <w:bCs/>
          <w:szCs w:val="28"/>
        </w:rPr>
        <w:t xml:space="preserve"> </w:t>
      </w:r>
      <w:r w:rsidR="00250894">
        <w:rPr>
          <w:szCs w:val="28"/>
        </w:rPr>
        <w:t>экспертно-аналитических</w:t>
      </w:r>
      <w:r w:rsidR="00250894" w:rsidRPr="00DC7AD7">
        <w:rPr>
          <w:bCs/>
          <w:szCs w:val="28"/>
        </w:rPr>
        <w:t xml:space="preserve"> </w:t>
      </w:r>
      <w:r w:rsidRPr="00DC7AD7">
        <w:rPr>
          <w:bCs/>
          <w:szCs w:val="28"/>
        </w:rPr>
        <w:t xml:space="preserve">мероприятий, которые </w:t>
      </w:r>
      <w:r w:rsidR="008C2FB6">
        <w:rPr>
          <w:bCs/>
          <w:szCs w:val="28"/>
        </w:rPr>
        <w:t>планируются к включению в</w:t>
      </w:r>
      <w:r w:rsidRPr="00DC7AD7">
        <w:rPr>
          <w:bCs/>
          <w:szCs w:val="28"/>
        </w:rPr>
        <w:t xml:space="preserve"> план </w:t>
      </w:r>
      <w:r w:rsidR="00A76A78">
        <w:rPr>
          <w:bCs/>
          <w:szCs w:val="28"/>
        </w:rPr>
        <w:t>деятельности</w:t>
      </w:r>
      <w:r w:rsidRPr="00DC7AD7">
        <w:rPr>
          <w:bCs/>
          <w:szCs w:val="28"/>
        </w:rPr>
        <w:t xml:space="preserve"> </w:t>
      </w:r>
      <w:r w:rsidR="008C2FB6">
        <w:rPr>
          <w:bCs/>
          <w:szCs w:val="28"/>
        </w:rPr>
        <w:t xml:space="preserve">Счетной палаты </w:t>
      </w:r>
      <w:r w:rsidRPr="00DC7AD7">
        <w:rPr>
          <w:szCs w:val="28"/>
        </w:rPr>
        <w:t>на очередной год</w:t>
      </w:r>
      <w:r w:rsidRPr="00DC7AD7">
        <w:rPr>
          <w:bCs/>
          <w:szCs w:val="28"/>
        </w:rPr>
        <w:t>;</w:t>
      </w:r>
    </w:p>
    <w:p w:rsidR="00023621" w:rsidRPr="00DC7AD7" w:rsidRDefault="00023621" w:rsidP="00F42A08">
      <w:pPr>
        <w:pStyle w:val="a8"/>
        <w:widowControl w:val="0"/>
        <w:tabs>
          <w:tab w:val="left" w:pos="709"/>
          <w:tab w:val="left" w:pos="1134"/>
        </w:tabs>
        <w:spacing w:line="240" w:lineRule="auto"/>
        <w:rPr>
          <w:szCs w:val="28"/>
        </w:rPr>
      </w:pPr>
      <w:r w:rsidRPr="00DC7AD7">
        <w:rPr>
          <w:szCs w:val="28"/>
        </w:rPr>
        <w:t xml:space="preserve">отклонить предложение. </w:t>
      </w:r>
    </w:p>
    <w:p w:rsidR="00023621" w:rsidRPr="00DC7AD7" w:rsidRDefault="0027621B" w:rsidP="00F42A08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23621" w:rsidRPr="00DC7AD7">
        <w:rPr>
          <w:sz w:val="28"/>
          <w:szCs w:val="28"/>
        </w:rPr>
        <w:t>.2.3. В адрес иного органа</w:t>
      </w:r>
      <w:r w:rsidR="008C2FB6" w:rsidRPr="008C2FB6">
        <w:t xml:space="preserve"> </w:t>
      </w:r>
      <w:r w:rsidR="008C2FB6">
        <w:t xml:space="preserve">– </w:t>
      </w:r>
      <w:r w:rsidR="008C2FB6" w:rsidRPr="008C2FB6">
        <w:rPr>
          <w:sz w:val="28"/>
          <w:szCs w:val="28"/>
        </w:rPr>
        <w:t>инициатор</w:t>
      </w:r>
      <w:r w:rsidR="008C2FB6">
        <w:rPr>
          <w:sz w:val="28"/>
          <w:szCs w:val="28"/>
        </w:rPr>
        <w:t>а</w:t>
      </w:r>
      <w:r w:rsidR="008C2FB6" w:rsidRPr="008C2FB6">
        <w:rPr>
          <w:sz w:val="28"/>
          <w:szCs w:val="28"/>
        </w:rPr>
        <w:t xml:space="preserve"> </w:t>
      </w:r>
      <w:r w:rsidR="0052577B">
        <w:rPr>
          <w:sz w:val="28"/>
          <w:szCs w:val="28"/>
        </w:rPr>
        <w:t>предложения</w:t>
      </w:r>
      <w:r w:rsidR="00023621" w:rsidRPr="00DC7AD7">
        <w:rPr>
          <w:sz w:val="28"/>
          <w:szCs w:val="28"/>
        </w:rPr>
        <w:t xml:space="preserve"> направляется ответ за подписью председателя Счетной палаты </w:t>
      </w:r>
      <w:r w:rsidR="008C2FB6">
        <w:rPr>
          <w:sz w:val="28"/>
          <w:szCs w:val="28"/>
        </w:rPr>
        <w:t xml:space="preserve">по вопросу </w:t>
      </w:r>
      <w:r w:rsidR="00023621" w:rsidRPr="00DC7AD7">
        <w:rPr>
          <w:sz w:val="28"/>
          <w:szCs w:val="28"/>
        </w:rPr>
        <w:t>о проведении совместного</w:t>
      </w:r>
      <w:r w:rsidR="008F0E19">
        <w:rPr>
          <w:sz w:val="28"/>
          <w:szCs w:val="28"/>
        </w:rPr>
        <w:t xml:space="preserve"> или параллельного</w:t>
      </w:r>
      <w:r w:rsidR="00023621" w:rsidRPr="00DC7AD7">
        <w:rPr>
          <w:sz w:val="28"/>
          <w:szCs w:val="28"/>
        </w:rPr>
        <w:t xml:space="preserve"> контрольного</w:t>
      </w:r>
      <w:r w:rsidR="00EA693B">
        <w:rPr>
          <w:sz w:val="28"/>
          <w:szCs w:val="28"/>
        </w:rPr>
        <w:t>,</w:t>
      </w:r>
      <w:r w:rsidR="00250894">
        <w:rPr>
          <w:sz w:val="28"/>
          <w:szCs w:val="28"/>
        </w:rPr>
        <w:t xml:space="preserve"> </w:t>
      </w:r>
      <w:r w:rsidR="00250894" w:rsidRPr="00250894">
        <w:rPr>
          <w:sz w:val="28"/>
          <w:szCs w:val="28"/>
        </w:rPr>
        <w:t>экспертно-аналитическ</w:t>
      </w:r>
      <w:r w:rsidR="00250894">
        <w:rPr>
          <w:sz w:val="28"/>
          <w:szCs w:val="28"/>
        </w:rPr>
        <w:t>ого</w:t>
      </w:r>
      <w:r w:rsidR="00250894" w:rsidRPr="00DC7AD7">
        <w:rPr>
          <w:sz w:val="28"/>
          <w:szCs w:val="28"/>
        </w:rPr>
        <w:t xml:space="preserve"> </w:t>
      </w:r>
      <w:r w:rsidR="008C2FB6">
        <w:rPr>
          <w:sz w:val="28"/>
          <w:szCs w:val="28"/>
        </w:rPr>
        <w:t>мероприятия с указанием принятого в соответствии с пунктом 2.2.2 настоящего Стандарта решения.</w:t>
      </w:r>
    </w:p>
    <w:p w:rsidR="00023621" w:rsidRPr="00DC7AD7" w:rsidRDefault="00023621" w:rsidP="00F42A08">
      <w:pPr>
        <w:pStyle w:val="a3"/>
        <w:spacing w:line="240" w:lineRule="auto"/>
        <w:ind w:firstLine="709"/>
        <w:rPr>
          <w:sz w:val="28"/>
          <w:szCs w:val="28"/>
        </w:rPr>
      </w:pPr>
      <w:r w:rsidRPr="00DC7AD7">
        <w:rPr>
          <w:sz w:val="28"/>
          <w:szCs w:val="28"/>
        </w:rPr>
        <w:t xml:space="preserve">В случае отказа </w:t>
      </w:r>
      <w:r w:rsidR="008C2FB6">
        <w:rPr>
          <w:sz w:val="28"/>
          <w:szCs w:val="28"/>
        </w:rPr>
        <w:t xml:space="preserve">от участия </w:t>
      </w:r>
      <w:r w:rsidRPr="00DC7AD7">
        <w:rPr>
          <w:sz w:val="28"/>
          <w:szCs w:val="28"/>
        </w:rPr>
        <w:t xml:space="preserve">в проведении совместного </w:t>
      </w:r>
      <w:r w:rsidR="008F0E19">
        <w:rPr>
          <w:sz w:val="28"/>
          <w:szCs w:val="28"/>
        </w:rPr>
        <w:t xml:space="preserve">или параллельного </w:t>
      </w:r>
      <w:r w:rsidRPr="00DC7AD7">
        <w:rPr>
          <w:sz w:val="28"/>
          <w:szCs w:val="28"/>
        </w:rPr>
        <w:t>контрольного</w:t>
      </w:r>
      <w:r w:rsidR="00430950">
        <w:rPr>
          <w:sz w:val="28"/>
          <w:szCs w:val="28"/>
        </w:rPr>
        <w:t>,</w:t>
      </w:r>
      <w:r w:rsidR="00250894">
        <w:rPr>
          <w:sz w:val="28"/>
          <w:szCs w:val="28"/>
        </w:rPr>
        <w:t xml:space="preserve"> </w:t>
      </w:r>
      <w:r w:rsidR="00250894" w:rsidRPr="00250894">
        <w:rPr>
          <w:sz w:val="28"/>
          <w:szCs w:val="28"/>
        </w:rPr>
        <w:t>экспертно-аналитическ</w:t>
      </w:r>
      <w:r w:rsidR="00250894">
        <w:rPr>
          <w:sz w:val="28"/>
          <w:szCs w:val="28"/>
        </w:rPr>
        <w:t>ого</w:t>
      </w:r>
      <w:r w:rsidR="00250894" w:rsidRPr="00DC7AD7">
        <w:rPr>
          <w:sz w:val="28"/>
          <w:szCs w:val="28"/>
        </w:rPr>
        <w:t xml:space="preserve"> </w:t>
      </w:r>
      <w:r w:rsidRPr="00DC7AD7">
        <w:rPr>
          <w:sz w:val="28"/>
          <w:szCs w:val="28"/>
        </w:rPr>
        <w:t xml:space="preserve">мероприятия в соответствии с </w:t>
      </w:r>
      <w:r w:rsidR="0052577B">
        <w:rPr>
          <w:sz w:val="28"/>
          <w:szCs w:val="28"/>
        </w:rPr>
        <w:t>предложением</w:t>
      </w:r>
      <w:r w:rsidRPr="00DC7AD7">
        <w:rPr>
          <w:sz w:val="28"/>
          <w:szCs w:val="28"/>
        </w:rPr>
        <w:t xml:space="preserve">, ответ иному органу – инициатору </w:t>
      </w:r>
      <w:r w:rsidR="00E9162A">
        <w:rPr>
          <w:sz w:val="28"/>
          <w:szCs w:val="28"/>
        </w:rPr>
        <w:t>предложения</w:t>
      </w:r>
      <w:r w:rsidRPr="00DC7AD7">
        <w:rPr>
          <w:sz w:val="28"/>
          <w:szCs w:val="28"/>
        </w:rPr>
        <w:t xml:space="preserve"> должен быть мотивирован.</w:t>
      </w:r>
    </w:p>
    <w:p w:rsidR="00023621" w:rsidRDefault="00023621" w:rsidP="00F42A08">
      <w:pPr>
        <w:pStyle w:val="a3"/>
        <w:spacing w:line="240" w:lineRule="auto"/>
        <w:ind w:firstLine="709"/>
        <w:rPr>
          <w:sz w:val="28"/>
          <w:szCs w:val="28"/>
        </w:rPr>
      </w:pPr>
      <w:r w:rsidRPr="00DC7AD7">
        <w:rPr>
          <w:bCs/>
          <w:sz w:val="28"/>
          <w:szCs w:val="28"/>
        </w:rPr>
        <w:t xml:space="preserve">Ответ, </w:t>
      </w:r>
      <w:r w:rsidR="0027621B">
        <w:rPr>
          <w:bCs/>
          <w:sz w:val="28"/>
          <w:szCs w:val="28"/>
        </w:rPr>
        <w:t>сод</w:t>
      </w:r>
      <w:r w:rsidRPr="00DC7AD7">
        <w:rPr>
          <w:bCs/>
          <w:sz w:val="28"/>
          <w:szCs w:val="28"/>
        </w:rPr>
        <w:t>ержащ</w:t>
      </w:r>
      <w:r w:rsidR="008C2FB6">
        <w:rPr>
          <w:bCs/>
          <w:sz w:val="28"/>
          <w:szCs w:val="28"/>
        </w:rPr>
        <w:t>ий</w:t>
      </w:r>
      <w:r w:rsidRPr="00DC7AD7">
        <w:rPr>
          <w:bCs/>
          <w:sz w:val="28"/>
          <w:szCs w:val="28"/>
        </w:rPr>
        <w:t xml:space="preserve"> информацию о соответствующих решениях, подготавлива</w:t>
      </w:r>
      <w:r w:rsidR="008C2FB6">
        <w:rPr>
          <w:bCs/>
          <w:sz w:val="28"/>
          <w:szCs w:val="28"/>
        </w:rPr>
        <w:t>е</w:t>
      </w:r>
      <w:r w:rsidRPr="00DC7AD7">
        <w:rPr>
          <w:bCs/>
          <w:sz w:val="28"/>
          <w:szCs w:val="28"/>
        </w:rPr>
        <w:t>тся сотрудник</w:t>
      </w:r>
      <w:r w:rsidR="008C2FB6">
        <w:rPr>
          <w:bCs/>
          <w:sz w:val="28"/>
          <w:szCs w:val="28"/>
        </w:rPr>
        <w:t>ом</w:t>
      </w:r>
      <w:r w:rsidRPr="00DC7AD7">
        <w:rPr>
          <w:bCs/>
          <w:sz w:val="28"/>
          <w:szCs w:val="28"/>
        </w:rPr>
        <w:t xml:space="preserve"> </w:t>
      </w:r>
      <w:r w:rsidRPr="00DC7AD7">
        <w:rPr>
          <w:sz w:val="28"/>
          <w:szCs w:val="28"/>
        </w:rPr>
        <w:t>Счетной палаты</w:t>
      </w:r>
      <w:r w:rsidRPr="00DC7AD7">
        <w:rPr>
          <w:bCs/>
          <w:sz w:val="28"/>
          <w:szCs w:val="28"/>
        </w:rPr>
        <w:t xml:space="preserve">, </w:t>
      </w:r>
      <w:r w:rsidR="008C2FB6" w:rsidRPr="008C2FB6">
        <w:rPr>
          <w:bCs/>
          <w:sz w:val="28"/>
          <w:szCs w:val="28"/>
        </w:rPr>
        <w:t>получивши</w:t>
      </w:r>
      <w:r w:rsidR="008C2FB6">
        <w:rPr>
          <w:bCs/>
          <w:sz w:val="28"/>
          <w:szCs w:val="28"/>
        </w:rPr>
        <w:t>м</w:t>
      </w:r>
      <w:r w:rsidR="008C2FB6" w:rsidRPr="008C2FB6">
        <w:rPr>
          <w:bCs/>
          <w:sz w:val="28"/>
          <w:szCs w:val="28"/>
        </w:rPr>
        <w:t xml:space="preserve"> поручение, указанное в пункте 2.2.1 настоящего Стандарта</w:t>
      </w:r>
      <w:r w:rsidRPr="00DC7AD7">
        <w:rPr>
          <w:bCs/>
          <w:sz w:val="28"/>
          <w:szCs w:val="28"/>
        </w:rPr>
        <w:t>, и направля</w:t>
      </w:r>
      <w:r w:rsidR="007671FE">
        <w:rPr>
          <w:bCs/>
          <w:sz w:val="28"/>
          <w:szCs w:val="28"/>
        </w:rPr>
        <w:t>е</w:t>
      </w:r>
      <w:r w:rsidRPr="00DC7AD7">
        <w:rPr>
          <w:bCs/>
          <w:sz w:val="28"/>
          <w:szCs w:val="28"/>
        </w:rPr>
        <w:t xml:space="preserve">тся иному органу – инициатору </w:t>
      </w:r>
      <w:r w:rsidR="0052577B">
        <w:rPr>
          <w:bCs/>
          <w:sz w:val="28"/>
          <w:szCs w:val="28"/>
        </w:rPr>
        <w:t>предложения</w:t>
      </w:r>
      <w:r w:rsidRPr="00DC7AD7">
        <w:rPr>
          <w:bCs/>
          <w:sz w:val="28"/>
          <w:szCs w:val="28"/>
        </w:rPr>
        <w:t xml:space="preserve"> за подписью председателя </w:t>
      </w:r>
      <w:r w:rsidRPr="00DC7AD7">
        <w:rPr>
          <w:sz w:val="28"/>
          <w:szCs w:val="28"/>
        </w:rPr>
        <w:t>Счетной палаты.</w:t>
      </w:r>
    </w:p>
    <w:p w:rsidR="00201483" w:rsidRPr="00DC7AD7" w:rsidRDefault="00201483" w:rsidP="00916AD9">
      <w:pPr>
        <w:pStyle w:val="a3"/>
        <w:spacing w:line="240" w:lineRule="auto"/>
        <w:ind w:firstLine="709"/>
        <w:rPr>
          <w:bCs/>
          <w:sz w:val="28"/>
          <w:szCs w:val="28"/>
        </w:rPr>
      </w:pPr>
    </w:p>
    <w:p w:rsidR="00023621" w:rsidRDefault="008C2FB6" w:rsidP="00201483">
      <w:pPr>
        <w:pStyle w:val="a8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023621" w:rsidRPr="00DC7AD7">
        <w:rPr>
          <w:b/>
          <w:szCs w:val="28"/>
        </w:rPr>
        <w:t xml:space="preserve">. Подготовка </w:t>
      </w:r>
      <w:r w:rsidR="00E9162A">
        <w:rPr>
          <w:b/>
          <w:szCs w:val="28"/>
        </w:rPr>
        <w:t>обращений</w:t>
      </w:r>
      <w:r w:rsidR="00E9162A" w:rsidRPr="00DC7AD7">
        <w:rPr>
          <w:b/>
          <w:szCs w:val="28"/>
        </w:rPr>
        <w:t xml:space="preserve"> </w:t>
      </w:r>
      <w:r w:rsidR="00023621" w:rsidRPr="00DC7AD7">
        <w:rPr>
          <w:b/>
          <w:szCs w:val="28"/>
        </w:rPr>
        <w:t xml:space="preserve">и рассмотрение </w:t>
      </w:r>
      <w:r w:rsidR="00E9162A">
        <w:rPr>
          <w:b/>
          <w:szCs w:val="28"/>
        </w:rPr>
        <w:t>предложений</w:t>
      </w:r>
      <w:r w:rsidR="00023621" w:rsidRPr="00DC7AD7">
        <w:rPr>
          <w:b/>
          <w:szCs w:val="28"/>
        </w:rPr>
        <w:t xml:space="preserve"> о проведении совместных </w:t>
      </w:r>
      <w:r w:rsidR="008F0E19">
        <w:rPr>
          <w:b/>
          <w:szCs w:val="28"/>
        </w:rPr>
        <w:t xml:space="preserve">или параллельных </w:t>
      </w:r>
      <w:r w:rsidR="00023621" w:rsidRPr="00DC7AD7">
        <w:rPr>
          <w:b/>
          <w:szCs w:val="28"/>
        </w:rPr>
        <w:t>контрольных</w:t>
      </w:r>
      <w:r w:rsidR="00EA693B">
        <w:rPr>
          <w:b/>
          <w:szCs w:val="28"/>
        </w:rPr>
        <w:t>,</w:t>
      </w:r>
      <w:r w:rsidR="00430950">
        <w:rPr>
          <w:b/>
          <w:szCs w:val="28"/>
        </w:rPr>
        <w:t xml:space="preserve"> </w:t>
      </w:r>
      <w:r w:rsidR="00430950" w:rsidRPr="0037769F">
        <w:rPr>
          <w:b/>
          <w:szCs w:val="28"/>
        </w:rPr>
        <w:t>экспертно-аналитических</w:t>
      </w:r>
      <w:r w:rsidR="00430950" w:rsidRPr="00DC7AD7">
        <w:rPr>
          <w:b/>
          <w:szCs w:val="28"/>
        </w:rPr>
        <w:t xml:space="preserve"> </w:t>
      </w:r>
      <w:r w:rsidR="00023621" w:rsidRPr="00DC7AD7">
        <w:rPr>
          <w:b/>
          <w:szCs w:val="28"/>
        </w:rPr>
        <w:t xml:space="preserve">мероприятий в ходе исполнения плана </w:t>
      </w:r>
      <w:r w:rsidR="00A76A78">
        <w:rPr>
          <w:b/>
          <w:szCs w:val="28"/>
        </w:rPr>
        <w:t>деятельности</w:t>
      </w:r>
      <w:r w:rsidR="00023621" w:rsidRPr="00DC7AD7">
        <w:rPr>
          <w:b/>
          <w:szCs w:val="28"/>
        </w:rPr>
        <w:t xml:space="preserve"> Счетной палаты на текущий год</w:t>
      </w:r>
    </w:p>
    <w:p w:rsidR="00201483" w:rsidRDefault="00201483" w:rsidP="00201483">
      <w:pPr>
        <w:pStyle w:val="a8"/>
        <w:spacing w:line="240" w:lineRule="auto"/>
        <w:ind w:firstLine="0"/>
        <w:jc w:val="center"/>
        <w:rPr>
          <w:b/>
          <w:szCs w:val="28"/>
        </w:rPr>
      </w:pPr>
    </w:p>
    <w:p w:rsidR="00023621" w:rsidRPr="00DC7AD7" w:rsidRDefault="008C2FB6" w:rsidP="00916AD9">
      <w:pPr>
        <w:pStyle w:val="a8"/>
        <w:widowControl w:val="0"/>
        <w:spacing w:line="240" w:lineRule="auto"/>
        <w:rPr>
          <w:bCs/>
          <w:szCs w:val="28"/>
        </w:rPr>
      </w:pPr>
      <w:r>
        <w:rPr>
          <w:bCs/>
          <w:szCs w:val="28"/>
        </w:rPr>
        <w:t>3</w:t>
      </w:r>
      <w:r w:rsidR="00023621" w:rsidRPr="00DC7AD7">
        <w:rPr>
          <w:bCs/>
          <w:szCs w:val="28"/>
        </w:rPr>
        <w:t>.1.</w:t>
      </w:r>
      <w:r w:rsidR="00023621" w:rsidRPr="00DC7AD7">
        <w:rPr>
          <w:szCs w:val="28"/>
        </w:rPr>
        <w:t xml:space="preserve"> При возникновении в течение года необходимости проведения </w:t>
      </w:r>
      <w:r w:rsidR="00023621" w:rsidRPr="00DC7AD7">
        <w:rPr>
          <w:bCs/>
          <w:szCs w:val="28"/>
        </w:rPr>
        <w:t>совместного</w:t>
      </w:r>
      <w:r w:rsidR="008F0E19">
        <w:rPr>
          <w:bCs/>
          <w:szCs w:val="28"/>
        </w:rPr>
        <w:t xml:space="preserve"> или параллельного</w:t>
      </w:r>
      <w:r w:rsidR="00023621" w:rsidRPr="00DC7AD7">
        <w:rPr>
          <w:bCs/>
          <w:szCs w:val="28"/>
        </w:rPr>
        <w:t xml:space="preserve"> контрольного</w:t>
      </w:r>
      <w:r w:rsidR="00EA693B">
        <w:rPr>
          <w:bCs/>
          <w:szCs w:val="28"/>
        </w:rPr>
        <w:t>,</w:t>
      </w:r>
      <w:r w:rsidR="00430950">
        <w:rPr>
          <w:bCs/>
          <w:szCs w:val="28"/>
        </w:rPr>
        <w:t xml:space="preserve"> </w:t>
      </w:r>
      <w:r w:rsidR="00430950">
        <w:rPr>
          <w:szCs w:val="28"/>
        </w:rPr>
        <w:t>экспертно-аналитического</w:t>
      </w:r>
      <w:r w:rsidR="00430950" w:rsidRPr="00DC7AD7">
        <w:rPr>
          <w:bCs/>
          <w:szCs w:val="28"/>
        </w:rPr>
        <w:t xml:space="preserve"> </w:t>
      </w:r>
      <w:r w:rsidR="00023621" w:rsidRPr="00DC7AD7">
        <w:rPr>
          <w:bCs/>
          <w:szCs w:val="28"/>
        </w:rPr>
        <w:t xml:space="preserve">мероприятия </w:t>
      </w:r>
      <w:r w:rsidR="00504389" w:rsidRPr="00504389">
        <w:rPr>
          <w:bCs/>
          <w:szCs w:val="28"/>
        </w:rPr>
        <w:t>председатель Счетной палаты поручает сотруднику, к компетенции которого относятся вопросы</w:t>
      </w:r>
      <w:r w:rsidR="00504389">
        <w:rPr>
          <w:bCs/>
          <w:szCs w:val="28"/>
        </w:rPr>
        <w:t xml:space="preserve"> </w:t>
      </w:r>
      <w:r w:rsidR="002F4A8B">
        <w:rPr>
          <w:bCs/>
          <w:szCs w:val="28"/>
        </w:rPr>
        <w:t xml:space="preserve">данного </w:t>
      </w:r>
      <w:r w:rsidR="00504389">
        <w:rPr>
          <w:bCs/>
          <w:szCs w:val="28"/>
        </w:rPr>
        <w:t>мероприятия,</w:t>
      </w:r>
      <w:r w:rsidR="00504389" w:rsidRPr="00504389">
        <w:rPr>
          <w:bCs/>
          <w:szCs w:val="28"/>
        </w:rPr>
        <w:t xml:space="preserve"> подготовить </w:t>
      </w:r>
      <w:r w:rsidR="00504389" w:rsidRPr="00DC7AD7">
        <w:rPr>
          <w:bCs/>
          <w:szCs w:val="28"/>
        </w:rPr>
        <w:t>проект обращения в адрес иного органа</w:t>
      </w:r>
      <w:r w:rsidR="00504389">
        <w:rPr>
          <w:bCs/>
          <w:szCs w:val="28"/>
        </w:rPr>
        <w:t xml:space="preserve"> с</w:t>
      </w:r>
      <w:r w:rsidR="00504389" w:rsidRPr="00504389">
        <w:rPr>
          <w:bCs/>
          <w:szCs w:val="28"/>
        </w:rPr>
        <w:t xml:space="preserve"> предложени</w:t>
      </w:r>
      <w:r w:rsidR="00504389">
        <w:rPr>
          <w:bCs/>
          <w:szCs w:val="28"/>
        </w:rPr>
        <w:t>ем</w:t>
      </w:r>
      <w:r w:rsidR="00504389" w:rsidRPr="00504389">
        <w:rPr>
          <w:bCs/>
          <w:szCs w:val="28"/>
        </w:rPr>
        <w:t xml:space="preserve"> </w:t>
      </w:r>
      <w:r w:rsidR="00023621" w:rsidRPr="00DC7AD7">
        <w:rPr>
          <w:bCs/>
          <w:szCs w:val="28"/>
        </w:rPr>
        <w:t>о проведени</w:t>
      </w:r>
      <w:r w:rsidR="00504389">
        <w:rPr>
          <w:bCs/>
          <w:szCs w:val="28"/>
        </w:rPr>
        <w:t>и</w:t>
      </w:r>
      <w:r w:rsidR="00023621" w:rsidRPr="00DC7AD7">
        <w:rPr>
          <w:bCs/>
          <w:szCs w:val="28"/>
        </w:rPr>
        <w:t xml:space="preserve"> </w:t>
      </w:r>
      <w:r w:rsidR="0052577B">
        <w:rPr>
          <w:bCs/>
          <w:szCs w:val="28"/>
        </w:rPr>
        <w:t xml:space="preserve">соответствующего </w:t>
      </w:r>
      <w:r w:rsidR="00504389">
        <w:rPr>
          <w:bCs/>
          <w:szCs w:val="28"/>
        </w:rPr>
        <w:t>совместного</w:t>
      </w:r>
      <w:r w:rsidR="008F0E19">
        <w:rPr>
          <w:bCs/>
          <w:szCs w:val="28"/>
        </w:rPr>
        <w:t xml:space="preserve"> или параллельного</w:t>
      </w:r>
      <w:r w:rsidR="00504389">
        <w:rPr>
          <w:bCs/>
          <w:szCs w:val="28"/>
        </w:rPr>
        <w:t xml:space="preserve"> мероприятия</w:t>
      </w:r>
      <w:r w:rsidR="00023621" w:rsidRPr="00DC7AD7">
        <w:rPr>
          <w:bCs/>
          <w:szCs w:val="28"/>
        </w:rPr>
        <w:t>.</w:t>
      </w:r>
    </w:p>
    <w:p w:rsidR="00023621" w:rsidRPr="00DC7AD7" w:rsidRDefault="008C2FB6" w:rsidP="00F42A08">
      <w:pPr>
        <w:widowControl w:val="0"/>
        <w:shd w:val="clear" w:color="auto" w:fill="FFFFFF"/>
        <w:tabs>
          <w:tab w:val="left" w:pos="1229"/>
        </w:tabs>
        <w:spacing w:line="240" w:lineRule="auto"/>
        <w:rPr>
          <w:szCs w:val="28"/>
        </w:rPr>
      </w:pPr>
      <w:r>
        <w:rPr>
          <w:szCs w:val="28"/>
        </w:rPr>
        <w:t>3</w:t>
      </w:r>
      <w:r w:rsidR="00023621" w:rsidRPr="00DC7AD7">
        <w:rPr>
          <w:szCs w:val="28"/>
        </w:rPr>
        <w:t>.2. Обращение в адрес иного органа о проведении совместного</w:t>
      </w:r>
      <w:r w:rsidR="008F0E19">
        <w:rPr>
          <w:szCs w:val="28"/>
        </w:rPr>
        <w:t xml:space="preserve"> или параллельного</w:t>
      </w:r>
      <w:r w:rsidR="00023621" w:rsidRPr="00DC7AD7">
        <w:rPr>
          <w:szCs w:val="28"/>
        </w:rPr>
        <w:t xml:space="preserve"> </w:t>
      </w:r>
      <w:r w:rsidR="00023621" w:rsidRPr="00DC7AD7">
        <w:rPr>
          <w:bCs/>
          <w:szCs w:val="28"/>
        </w:rPr>
        <w:t>контрольного</w:t>
      </w:r>
      <w:r w:rsidR="00EA693B">
        <w:rPr>
          <w:bCs/>
          <w:szCs w:val="28"/>
        </w:rPr>
        <w:t>,</w:t>
      </w:r>
      <w:r w:rsidR="00430950">
        <w:rPr>
          <w:bCs/>
          <w:szCs w:val="28"/>
        </w:rPr>
        <w:t xml:space="preserve"> </w:t>
      </w:r>
      <w:r w:rsidR="00430950">
        <w:rPr>
          <w:szCs w:val="28"/>
        </w:rPr>
        <w:t>экспертно-аналитического</w:t>
      </w:r>
      <w:r w:rsidR="00430950" w:rsidRPr="00DC7AD7">
        <w:rPr>
          <w:szCs w:val="28"/>
        </w:rPr>
        <w:t xml:space="preserve"> </w:t>
      </w:r>
      <w:r w:rsidR="00023621" w:rsidRPr="00DC7AD7">
        <w:rPr>
          <w:szCs w:val="28"/>
        </w:rPr>
        <w:t>мероприятия направляется за подпи</w:t>
      </w:r>
      <w:r w:rsidR="002F4A8B">
        <w:rPr>
          <w:szCs w:val="28"/>
        </w:rPr>
        <w:t>сью председателя Счетной палаты</w:t>
      </w:r>
      <w:r w:rsidR="00023621" w:rsidRPr="00DC7AD7">
        <w:rPr>
          <w:szCs w:val="28"/>
        </w:rPr>
        <w:t xml:space="preserve">. </w:t>
      </w:r>
    </w:p>
    <w:p w:rsidR="00023621" w:rsidRPr="00DC7AD7" w:rsidRDefault="008C2FB6" w:rsidP="00F42A08">
      <w:pPr>
        <w:widowControl w:val="0"/>
        <w:shd w:val="clear" w:color="auto" w:fill="FFFFFF"/>
        <w:tabs>
          <w:tab w:val="left" w:pos="1229"/>
        </w:tabs>
        <w:spacing w:line="240" w:lineRule="auto"/>
        <w:rPr>
          <w:szCs w:val="28"/>
        </w:rPr>
      </w:pPr>
      <w:r>
        <w:rPr>
          <w:szCs w:val="28"/>
        </w:rPr>
        <w:t>3</w:t>
      </w:r>
      <w:r w:rsidR="00023621" w:rsidRPr="00DC7AD7">
        <w:rPr>
          <w:szCs w:val="28"/>
        </w:rPr>
        <w:t xml:space="preserve">.3. После получения согласия иного органа на проведение </w:t>
      </w:r>
      <w:r w:rsidR="0052577B">
        <w:rPr>
          <w:szCs w:val="28"/>
        </w:rPr>
        <w:t xml:space="preserve">соответствующего </w:t>
      </w:r>
      <w:r w:rsidR="00023621" w:rsidRPr="00DC7AD7">
        <w:rPr>
          <w:szCs w:val="28"/>
        </w:rPr>
        <w:t>совместного</w:t>
      </w:r>
      <w:r w:rsidR="008F0E19">
        <w:rPr>
          <w:szCs w:val="28"/>
        </w:rPr>
        <w:t xml:space="preserve"> или параллельного</w:t>
      </w:r>
      <w:r w:rsidR="00023621" w:rsidRPr="00DC7AD7">
        <w:rPr>
          <w:szCs w:val="28"/>
        </w:rPr>
        <w:t xml:space="preserve"> мероприятия сотрудник Счетной палаты, </w:t>
      </w:r>
      <w:r w:rsidR="002F4A8B">
        <w:rPr>
          <w:szCs w:val="28"/>
        </w:rPr>
        <w:t>подготовивший обращение</w:t>
      </w:r>
      <w:r w:rsidR="00023621" w:rsidRPr="00DC7AD7">
        <w:rPr>
          <w:szCs w:val="28"/>
        </w:rPr>
        <w:t xml:space="preserve">, вносит предложение о включении данного совместного </w:t>
      </w:r>
      <w:r w:rsidR="008F0E19">
        <w:rPr>
          <w:szCs w:val="28"/>
        </w:rPr>
        <w:t xml:space="preserve">или параллельного </w:t>
      </w:r>
      <w:r w:rsidR="00023621" w:rsidRPr="00DC7AD7">
        <w:rPr>
          <w:bCs/>
          <w:szCs w:val="28"/>
        </w:rPr>
        <w:t>контрольного</w:t>
      </w:r>
      <w:r w:rsidR="00EA693B">
        <w:rPr>
          <w:bCs/>
          <w:szCs w:val="28"/>
        </w:rPr>
        <w:t>,</w:t>
      </w:r>
      <w:r w:rsidR="00430950">
        <w:rPr>
          <w:bCs/>
          <w:szCs w:val="28"/>
        </w:rPr>
        <w:t xml:space="preserve"> </w:t>
      </w:r>
      <w:r w:rsidR="00430950">
        <w:rPr>
          <w:szCs w:val="28"/>
        </w:rPr>
        <w:t>экспертно-аналитического</w:t>
      </w:r>
      <w:r w:rsidR="00430950" w:rsidRPr="00DC7AD7">
        <w:rPr>
          <w:szCs w:val="28"/>
        </w:rPr>
        <w:t xml:space="preserve"> </w:t>
      </w:r>
      <w:r w:rsidR="00023621" w:rsidRPr="00DC7AD7">
        <w:rPr>
          <w:szCs w:val="28"/>
        </w:rPr>
        <w:t xml:space="preserve">мероприятия в план </w:t>
      </w:r>
      <w:r w:rsidR="00A76A78">
        <w:rPr>
          <w:szCs w:val="28"/>
        </w:rPr>
        <w:t>деятельности</w:t>
      </w:r>
      <w:r w:rsidR="00023621" w:rsidRPr="00DC7AD7">
        <w:rPr>
          <w:szCs w:val="28"/>
        </w:rPr>
        <w:t xml:space="preserve"> </w:t>
      </w:r>
      <w:r w:rsidR="00E94424">
        <w:rPr>
          <w:szCs w:val="28"/>
        </w:rPr>
        <w:t xml:space="preserve">Счетной палаты на </w:t>
      </w:r>
      <w:r w:rsidR="00023621" w:rsidRPr="00DC7AD7">
        <w:rPr>
          <w:szCs w:val="28"/>
        </w:rPr>
        <w:t>текущ</w:t>
      </w:r>
      <w:r w:rsidR="00E94424">
        <w:rPr>
          <w:szCs w:val="28"/>
        </w:rPr>
        <w:t>ий</w:t>
      </w:r>
      <w:r w:rsidR="00023621" w:rsidRPr="00DC7AD7">
        <w:rPr>
          <w:szCs w:val="28"/>
        </w:rPr>
        <w:t xml:space="preserve"> год.</w:t>
      </w:r>
    </w:p>
    <w:p w:rsidR="00023621" w:rsidRPr="00DC7AD7" w:rsidRDefault="008C2FB6" w:rsidP="00F42A08">
      <w:pPr>
        <w:pStyle w:val="a8"/>
        <w:widowControl w:val="0"/>
        <w:spacing w:line="240" w:lineRule="auto"/>
        <w:rPr>
          <w:bCs/>
          <w:szCs w:val="28"/>
        </w:rPr>
      </w:pPr>
      <w:r>
        <w:rPr>
          <w:bCs/>
          <w:szCs w:val="28"/>
        </w:rPr>
        <w:t>3</w:t>
      </w:r>
      <w:r w:rsidR="00023621" w:rsidRPr="00DC7AD7">
        <w:rPr>
          <w:bCs/>
          <w:szCs w:val="28"/>
        </w:rPr>
        <w:t>.4.</w:t>
      </w:r>
      <w:r w:rsidR="00023621" w:rsidRPr="00DC7AD7">
        <w:rPr>
          <w:szCs w:val="28"/>
        </w:rPr>
        <w:t xml:space="preserve"> </w:t>
      </w:r>
      <w:r w:rsidR="00023621" w:rsidRPr="00DC7AD7">
        <w:rPr>
          <w:bCs/>
          <w:szCs w:val="28"/>
        </w:rPr>
        <w:t xml:space="preserve">В случае если в ходе исполнения плана </w:t>
      </w:r>
      <w:r w:rsidR="00A76A78">
        <w:rPr>
          <w:bCs/>
          <w:szCs w:val="28"/>
        </w:rPr>
        <w:t>деятельности</w:t>
      </w:r>
      <w:r w:rsidR="00E94424">
        <w:rPr>
          <w:bCs/>
          <w:szCs w:val="28"/>
        </w:rPr>
        <w:t xml:space="preserve"> Счетной палаты</w:t>
      </w:r>
      <w:r w:rsidR="00023621" w:rsidRPr="00DC7AD7">
        <w:rPr>
          <w:bCs/>
          <w:szCs w:val="28"/>
        </w:rPr>
        <w:t xml:space="preserve"> на текущий год поступило </w:t>
      </w:r>
      <w:r w:rsidR="0052577B">
        <w:rPr>
          <w:bCs/>
          <w:szCs w:val="28"/>
        </w:rPr>
        <w:t>предложение</w:t>
      </w:r>
      <w:r w:rsidR="00023621" w:rsidRPr="00DC7AD7">
        <w:rPr>
          <w:bCs/>
          <w:szCs w:val="28"/>
        </w:rPr>
        <w:t xml:space="preserve"> иного органа о проведении совместного</w:t>
      </w:r>
      <w:r w:rsidR="008F0E19">
        <w:rPr>
          <w:bCs/>
          <w:szCs w:val="28"/>
        </w:rPr>
        <w:t xml:space="preserve"> или параллельного</w:t>
      </w:r>
      <w:r w:rsidR="00023621" w:rsidRPr="00DC7AD7">
        <w:rPr>
          <w:bCs/>
          <w:szCs w:val="28"/>
        </w:rPr>
        <w:t xml:space="preserve"> контрольного</w:t>
      </w:r>
      <w:r w:rsidR="0052577B">
        <w:rPr>
          <w:bCs/>
          <w:szCs w:val="28"/>
        </w:rPr>
        <w:t>,</w:t>
      </w:r>
      <w:r w:rsidR="00430950">
        <w:rPr>
          <w:bCs/>
          <w:szCs w:val="28"/>
        </w:rPr>
        <w:t xml:space="preserve"> </w:t>
      </w:r>
      <w:r w:rsidR="00430950">
        <w:rPr>
          <w:szCs w:val="28"/>
        </w:rPr>
        <w:t>экспертно-аналитического</w:t>
      </w:r>
      <w:r w:rsidR="00430950" w:rsidRPr="00DC7AD7">
        <w:rPr>
          <w:bCs/>
          <w:szCs w:val="28"/>
        </w:rPr>
        <w:t xml:space="preserve"> </w:t>
      </w:r>
      <w:r w:rsidR="00023621" w:rsidRPr="00DC7AD7">
        <w:rPr>
          <w:bCs/>
          <w:szCs w:val="28"/>
        </w:rPr>
        <w:t xml:space="preserve">мероприятия, председатель </w:t>
      </w:r>
      <w:r w:rsidR="00023621" w:rsidRPr="00DC7AD7">
        <w:rPr>
          <w:szCs w:val="28"/>
        </w:rPr>
        <w:t xml:space="preserve">Счетной палаты </w:t>
      </w:r>
      <w:r w:rsidR="00023621" w:rsidRPr="00DC7AD7">
        <w:rPr>
          <w:bCs/>
          <w:szCs w:val="28"/>
        </w:rPr>
        <w:t>поручает сотруднику, к компетенции котор</w:t>
      </w:r>
      <w:r w:rsidR="0052303A" w:rsidRPr="00DC7AD7">
        <w:rPr>
          <w:bCs/>
          <w:szCs w:val="28"/>
        </w:rPr>
        <w:t>ого</w:t>
      </w:r>
      <w:r w:rsidR="00023621" w:rsidRPr="00DC7AD7">
        <w:rPr>
          <w:bCs/>
          <w:szCs w:val="28"/>
        </w:rPr>
        <w:t xml:space="preserve"> относятся вопросы</w:t>
      </w:r>
      <w:r w:rsidR="00251253">
        <w:rPr>
          <w:bCs/>
          <w:szCs w:val="28"/>
        </w:rPr>
        <w:t>, содержащиеся в</w:t>
      </w:r>
      <w:r w:rsidR="00023621" w:rsidRPr="00DC7AD7">
        <w:rPr>
          <w:bCs/>
          <w:szCs w:val="28"/>
        </w:rPr>
        <w:t xml:space="preserve"> </w:t>
      </w:r>
      <w:r w:rsidR="0052577B">
        <w:rPr>
          <w:bCs/>
          <w:szCs w:val="28"/>
        </w:rPr>
        <w:t>предложении</w:t>
      </w:r>
      <w:r w:rsidR="00023621" w:rsidRPr="00DC7AD7">
        <w:rPr>
          <w:bCs/>
          <w:szCs w:val="28"/>
        </w:rPr>
        <w:t xml:space="preserve">, подготовить </w:t>
      </w:r>
      <w:r w:rsidR="00E9162A">
        <w:rPr>
          <w:bCs/>
          <w:szCs w:val="28"/>
        </w:rPr>
        <w:t xml:space="preserve">мотивированное </w:t>
      </w:r>
      <w:r w:rsidR="002F4A8B">
        <w:rPr>
          <w:bCs/>
          <w:szCs w:val="28"/>
        </w:rPr>
        <w:t>обоснова</w:t>
      </w:r>
      <w:r w:rsidR="00E9162A">
        <w:rPr>
          <w:bCs/>
          <w:szCs w:val="28"/>
        </w:rPr>
        <w:t>ние</w:t>
      </w:r>
      <w:r w:rsidR="00023621" w:rsidRPr="00DC7AD7">
        <w:rPr>
          <w:bCs/>
          <w:szCs w:val="28"/>
        </w:rPr>
        <w:t xml:space="preserve"> </w:t>
      </w:r>
      <w:r w:rsidR="002F4A8B">
        <w:rPr>
          <w:bCs/>
          <w:szCs w:val="28"/>
        </w:rPr>
        <w:t>для</w:t>
      </w:r>
      <w:r w:rsidR="00023621" w:rsidRPr="00DC7AD7">
        <w:rPr>
          <w:bCs/>
          <w:szCs w:val="28"/>
        </w:rPr>
        <w:t xml:space="preserve"> приняти</w:t>
      </w:r>
      <w:r w:rsidR="0052577B">
        <w:rPr>
          <w:bCs/>
          <w:szCs w:val="28"/>
        </w:rPr>
        <w:t>я</w:t>
      </w:r>
      <w:r w:rsidR="00023621" w:rsidRPr="00DC7AD7">
        <w:rPr>
          <w:bCs/>
          <w:szCs w:val="28"/>
        </w:rPr>
        <w:t xml:space="preserve"> </w:t>
      </w:r>
      <w:r w:rsidR="002F4A8B">
        <w:rPr>
          <w:bCs/>
          <w:szCs w:val="28"/>
        </w:rPr>
        <w:t xml:space="preserve">одного из </w:t>
      </w:r>
      <w:r w:rsidR="00023621" w:rsidRPr="00DC7AD7">
        <w:rPr>
          <w:bCs/>
          <w:szCs w:val="28"/>
        </w:rPr>
        <w:t>решени</w:t>
      </w:r>
      <w:r w:rsidR="002F4A8B">
        <w:rPr>
          <w:bCs/>
          <w:szCs w:val="28"/>
        </w:rPr>
        <w:t>й</w:t>
      </w:r>
      <w:r w:rsidR="002F4A8B" w:rsidRPr="002F4A8B">
        <w:rPr>
          <w:bCs/>
          <w:szCs w:val="28"/>
        </w:rPr>
        <w:t xml:space="preserve"> </w:t>
      </w:r>
      <w:r w:rsidR="002F4A8B" w:rsidRPr="00DC7AD7">
        <w:rPr>
          <w:bCs/>
          <w:szCs w:val="28"/>
        </w:rPr>
        <w:t xml:space="preserve">о возможности проведения </w:t>
      </w:r>
      <w:r w:rsidR="00E9162A">
        <w:rPr>
          <w:bCs/>
          <w:szCs w:val="28"/>
        </w:rPr>
        <w:t xml:space="preserve">соответствующего </w:t>
      </w:r>
      <w:r w:rsidR="002F4A8B" w:rsidRPr="00DC7AD7">
        <w:rPr>
          <w:bCs/>
          <w:szCs w:val="28"/>
        </w:rPr>
        <w:t>мероприятия</w:t>
      </w:r>
      <w:r w:rsidR="002F4A8B">
        <w:rPr>
          <w:bCs/>
          <w:szCs w:val="28"/>
        </w:rPr>
        <w:t>, установленных в пункте 2.2.2 настоящего Стандарта.</w:t>
      </w:r>
    </w:p>
    <w:p w:rsidR="002F4A8B" w:rsidRPr="002F4A8B" w:rsidRDefault="00252041" w:rsidP="002F4A8B">
      <w:pPr>
        <w:pStyle w:val="a8"/>
        <w:widowControl w:val="0"/>
        <w:spacing w:line="240" w:lineRule="auto"/>
        <w:rPr>
          <w:bCs/>
          <w:szCs w:val="28"/>
        </w:rPr>
      </w:pPr>
      <w:r>
        <w:rPr>
          <w:bCs/>
          <w:szCs w:val="28"/>
        </w:rPr>
        <w:t>3.5.</w:t>
      </w:r>
      <w:r w:rsidR="002F4A8B" w:rsidRPr="002F4A8B">
        <w:rPr>
          <w:bCs/>
          <w:szCs w:val="28"/>
        </w:rPr>
        <w:t xml:space="preserve"> В адрес иного органа – инициатора </w:t>
      </w:r>
      <w:r w:rsidR="0052577B">
        <w:rPr>
          <w:bCs/>
          <w:szCs w:val="28"/>
        </w:rPr>
        <w:t>предложения</w:t>
      </w:r>
      <w:r w:rsidR="002F4A8B" w:rsidRPr="002F4A8B">
        <w:rPr>
          <w:bCs/>
          <w:szCs w:val="28"/>
        </w:rPr>
        <w:t xml:space="preserve"> направляется ответ за подписью председателя Счетной палаты по вопросу о проведении совместного</w:t>
      </w:r>
      <w:r w:rsidR="008F0E19">
        <w:rPr>
          <w:bCs/>
          <w:szCs w:val="28"/>
        </w:rPr>
        <w:t xml:space="preserve"> или параллельного</w:t>
      </w:r>
      <w:r w:rsidR="002F4A8B" w:rsidRPr="002F4A8B">
        <w:rPr>
          <w:bCs/>
          <w:szCs w:val="28"/>
        </w:rPr>
        <w:t xml:space="preserve"> контрольного</w:t>
      </w:r>
      <w:r w:rsidR="00EA693B">
        <w:rPr>
          <w:bCs/>
          <w:szCs w:val="28"/>
        </w:rPr>
        <w:t>,</w:t>
      </w:r>
      <w:r w:rsidR="002F4A8B" w:rsidRPr="002F4A8B">
        <w:rPr>
          <w:bCs/>
          <w:szCs w:val="28"/>
        </w:rPr>
        <w:t xml:space="preserve"> экспертно-аналитического мероприятия с указанием принятого решения.</w:t>
      </w:r>
    </w:p>
    <w:p w:rsidR="002F4A8B" w:rsidRPr="002F4A8B" w:rsidRDefault="002F4A8B" w:rsidP="002F4A8B">
      <w:pPr>
        <w:pStyle w:val="a8"/>
        <w:widowControl w:val="0"/>
        <w:spacing w:line="240" w:lineRule="auto"/>
        <w:rPr>
          <w:bCs/>
          <w:szCs w:val="28"/>
        </w:rPr>
      </w:pPr>
      <w:r w:rsidRPr="002F4A8B">
        <w:rPr>
          <w:bCs/>
          <w:szCs w:val="28"/>
        </w:rPr>
        <w:t>В случае отказа от участия в проведении совместного</w:t>
      </w:r>
      <w:r w:rsidR="008F0E19">
        <w:rPr>
          <w:bCs/>
          <w:szCs w:val="28"/>
        </w:rPr>
        <w:t xml:space="preserve"> или параллельного</w:t>
      </w:r>
      <w:r w:rsidRPr="002F4A8B">
        <w:rPr>
          <w:bCs/>
          <w:szCs w:val="28"/>
        </w:rPr>
        <w:t xml:space="preserve"> контрольного, экспертно-аналитического мероприятия в соответствии с </w:t>
      </w:r>
      <w:r w:rsidR="0052577B">
        <w:rPr>
          <w:bCs/>
          <w:szCs w:val="28"/>
        </w:rPr>
        <w:t>предложением</w:t>
      </w:r>
      <w:r w:rsidRPr="002F4A8B">
        <w:rPr>
          <w:bCs/>
          <w:szCs w:val="28"/>
        </w:rPr>
        <w:t xml:space="preserve">, ответ иному органу – инициатору </w:t>
      </w:r>
      <w:r w:rsidR="0052577B">
        <w:rPr>
          <w:bCs/>
          <w:szCs w:val="28"/>
        </w:rPr>
        <w:t>предложения</w:t>
      </w:r>
      <w:r w:rsidRPr="002F4A8B">
        <w:rPr>
          <w:bCs/>
          <w:szCs w:val="28"/>
        </w:rPr>
        <w:t xml:space="preserve"> должен быть мотивирован.</w:t>
      </w:r>
    </w:p>
    <w:p w:rsidR="002F4A8B" w:rsidRDefault="002F4A8B" w:rsidP="002F4A8B">
      <w:pPr>
        <w:pStyle w:val="a8"/>
        <w:widowControl w:val="0"/>
        <w:spacing w:line="240" w:lineRule="auto"/>
        <w:rPr>
          <w:bCs/>
          <w:szCs w:val="28"/>
        </w:rPr>
      </w:pPr>
      <w:r w:rsidRPr="002F4A8B">
        <w:rPr>
          <w:bCs/>
          <w:szCs w:val="28"/>
        </w:rPr>
        <w:t xml:space="preserve">Ответ, содержащий информацию о соответствующих решениях, подготавливается сотрудником Счетной палаты, получившим поручение, указанное в пункте </w:t>
      </w:r>
      <w:r w:rsidR="00251253">
        <w:rPr>
          <w:bCs/>
          <w:szCs w:val="28"/>
        </w:rPr>
        <w:t xml:space="preserve">3.4 </w:t>
      </w:r>
      <w:r w:rsidRPr="002F4A8B">
        <w:rPr>
          <w:bCs/>
          <w:szCs w:val="28"/>
        </w:rPr>
        <w:t>настоящего Стандарта, и направля</w:t>
      </w:r>
      <w:r w:rsidR="0052577B">
        <w:rPr>
          <w:bCs/>
          <w:szCs w:val="28"/>
        </w:rPr>
        <w:t>е</w:t>
      </w:r>
      <w:r w:rsidRPr="002F4A8B">
        <w:rPr>
          <w:bCs/>
          <w:szCs w:val="28"/>
        </w:rPr>
        <w:t xml:space="preserve">тся иному органу – инициатору </w:t>
      </w:r>
      <w:r w:rsidR="0052577B">
        <w:rPr>
          <w:bCs/>
          <w:szCs w:val="28"/>
        </w:rPr>
        <w:t>предложения</w:t>
      </w:r>
      <w:r w:rsidRPr="002F4A8B">
        <w:rPr>
          <w:bCs/>
          <w:szCs w:val="28"/>
        </w:rPr>
        <w:t xml:space="preserve"> за подписью председателя Счетной палаты.</w:t>
      </w:r>
    </w:p>
    <w:p w:rsidR="00201483" w:rsidRDefault="00201483" w:rsidP="00F42A08">
      <w:pPr>
        <w:pStyle w:val="a8"/>
        <w:widowControl w:val="0"/>
        <w:spacing w:line="240" w:lineRule="auto"/>
        <w:rPr>
          <w:bCs/>
          <w:szCs w:val="28"/>
        </w:rPr>
      </w:pPr>
    </w:p>
    <w:p w:rsidR="00252041" w:rsidRDefault="00251253" w:rsidP="008F745A">
      <w:pPr>
        <w:pStyle w:val="a8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023621" w:rsidRPr="00DC7AD7">
        <w:rPr>
          <w:b/>
          <w:szCs w:val="28"/>
        </w:rPr>
        <w:t>. Подготовка и проведени</w:t>
      </w:r>
      <w:r w:rsidR="00252041">
        <w:rPr>
          <w:b/>
          <w:szCs w:val="28"/>
        </w:rPr>
        <w:t>е</w:t>
      </w:r>
      <w:r w:rsidR="00023621" w:rsidRPr="00DC7AD7">
        <w:rPr>
          <w:b/>
          <w:szCs w:val="28"/>
        </w:rPr>
        <w:t xml:space="preserve"> совместных</w:t>
      </w:r>
      <w:r w:rsidR="002E6DC9">
        <w:rPr>
          <w:b/>
          <w:szCs w:val="28"/>
        </w:rPr>
        <w:t xml:space="preserve"> или параллельных </w:t>
      </w:r>
      <w:r w:rsidR="00023621" w:rsidRPr="00DC7AD7">
        <w:rPr>
          <w:b/>
          <w:szCs w:val="28"/>
        </w:rPr>
        <w:t>контрольных</w:t>
      </w:r>
      <w:r w:rsidR="00EA693B">
        <w:rPr>
          <w:b/>
          <w:szCs w:val="28"/>
        </w:rPr>
        <w:t>,</w:t>
      </w:r>
      <w:r w:rsidR="00430950" w:rsidRPr="0037769F">
        <w:rPr>
          <w:b/>
          <w:szCs w:val="28"/>
        </w:rPr>
        <w:t xml:space="preserve"> экспертно-аналитических</w:t>
      </w:r>
      <w:r w:rsidR="00023621" w:rsidRPr="00DC7AD7">
        <w:rPr>
          <w:b/>
          <w:szCs w:val="28"/>
        </w:rPr>
        <w:t xml:space="preserve"> мероприятий </w:t>
      </w:r>
    </w:p>
    <w:p w:rsidR="00252041" w:rsidRPr="00DC7AD7" w:rsidRDefault="00252041" w:rsidP="008F745A">
      <w:pPr>
        <w:pStyle w:val="a8"/>
        <w:spacing w:line="240" w:lineRule="auto"/>
        <w:ind w:firstLine="0"/>
        <w:jc w:val="center"/>
        <w:rPr>
          <w:b/>
          <w:szCs w:val="28"/>
        </w:rPr>
      </w:pPr>
    </w:p>
    <w:p w:rsidR="00023621" w:rsidRDefault="00251253" w:rsidP="00F42A08">
      <w:pPr>
        <w:pStyle w:val="a8"/>
        <w:spacing w:line="240" w:lineRule="auto"/>
        <w:rPr>
          <w:szCs w:val="28"/>
        </w:rPr>
      </w:pPr>
      <w:r>
        <w:rPr>
          <w:szCs w:val="28"/>
        </w:rPr>
        <w:t>4</w:t>
      </w:r>
      <w:r w:rsidR="00023621" w:rsidRPr="00DC7AD7">
        <w:rPr>
          <w:szCs w:val="28"/>
        </w:rPr>
        <w:t>.1. Решение о проведении совместного</w:t>
      </w:r>
      <w:r w:rsidR="008F0E19">
        <w:rPr>
          <w:szCs w:val="28"/>
        </w:rPr>
        <w:t xml:space="preserve"> или параллельного</w:t>
      </w:r>
      <w:r w:rsidR="00023621" w:rsidRPr="00DC7AD7">
        <w:rPr>
          <w:szCs w:val="28"/>
        </w:rPr>
        <w:t xml:space="preserve"> контрольного</w:t>
      </w:r>
      <w:r w:rsidR="00EA693B">
        <w:rPr>
          <w:szCs w:val="28"/>
        </w:rPr>
        <w:t>,</w:t>
      </w:r>
      <w:r w:rsidR="00430950">
        <w:rPr>
          <w:szCs w:val="28"/>
        </w:rPr>
        <w:t xml:space="preserve"> экспертно-аналитического</w:t>
      </w:r>
      <w:r w:rsidR="00430950" w:rsidRPr="00DC7AD7">
        <w:rPr>
          <w:szCs w:val="28"/>
        </w:rPr>
        <w:t xml:space="preserve"> </w:t>
      </w:r>
      <w:r w:rsidR="00023621" w:rsidRPr="00DC7AD7">
        <w:rPr>
          <w:szCs w:val="28"/>
        </w:rPr>
        <w:t>мероприятия принимает председатель Счетной палаты</w:t>
      </w:r>
      <w:r w:rsidR="006F4EB5">
        <w:rPr>
          <w:szCs w:val="28"/>
        </w:rPr>
        <w:t xml:space="preserve"> в форме распоряжения Счетной палаты </w:t>
      </w:r>
      <w:r w:rsidR="006F4EB5" w:rsidRPr="00DC7AD7">
        <w:rPr>
          <w:bCs/>
          <w:szCs w:val="28"/>
        </w:rPr>
        <w:t>о проведении совместного</w:t>
      </w:r>
      <w:r w:rsidR="008F0E19">
        <w:rPr>
          <w:bCs/>
          <w:szCs w:val="28"/>
        </w:rPr>
        <w:t xml:space="preserve"> или параллельного</w:t>
      </w:r>
      <w:r w:rsidR="006F4EB5" w:rsidRPr="00DC7AD7">
        <w:rPr>
          <w:bCs/>
          <w:szCs w:val="28"/>
        </w:rPr>
        <w:t xml:space="preserve"> контрольного</w:t>
      </w:r>
      <w:r w:rsidR="00EA693B">
        <w:rPr>
          <w:bCs/>
          <w:szCs w:val="28"/>
        </w:rPr>
        <w:t>,</w:t>
      </w:r>
      <w:r w:rsidR="006F4EB5">
        <w:rPr>
          <w:bCs/>
          <w:szCs w:val="28"/>
        </w:rPr>
        <w:t xml:space="preserve"> </w:t>
      </w:r>
      <w:r w:rsidR="006F4EB5">
        <w:rPr>
          <w:szCs w:val="28"/>
        </w:rPr>
        <w:t>экспертно-аналитического</w:t>
      </w:r>
      <w:r w:rsidR="006F4EB5" w:rsidRPr="00DC7AD7">
        <w:rPr>
          <w:bCs/>
          <w:szCs w:val="28"/>
        </w:rPr>
        <w:t xml:space="preserve"> мероприятия</w:t>
      </w:r>
      <w:r w:rsidR="00023621" w:rsidRPr="00DC7AD7">
        <w:rPr>
          <w:szCs w:val="28"/>
        </w:rPr>
        <w:t xml:space="preserve">. </w:t>
      </w:r>
    </w:p>
    <w:p w:rsidR="006F4EB5" w:rsidRPr="00DC7AD7" w:rsidRDefault="006F4EB5" w:rsidP="00F42A08">
      <w:pPr>
        <w:pStyle w:val="a8"/>
        <w:spacing w:line="240" w:lineRule="auto"/>
        <w:rPr>
          <w:bCs/>
          <w:szCs w:val="28"/>
        </w:rPr>
      </w:pPr>
      <w:r>
        <w:rPr>
          <w:bCs/>
          <w:szCs w:val="28"/>
        </w:rPr>
        <w:t>4.2</w:t>
      </w:r>
      <w:r w:rsidRPr="006F4EB5">
        <w:rPr>
          <w:bCs/>
          <w:szCs w:val="28"/>
        </w:rPr>
        <w:t>. При проведении совместного контрольного</w:t>
      </w:r>
      <w:r w:rsidR="0011109E">
        <w:rPr>
          <w:bCs/>
          <w:szCs w:val="28"/>
        </w:rPr>
        <w:t>,</w:t>
      </w:r>
      <w:r w:rsidRPr="006F4EB5">
        <w:rPr>
          <w:bCs/>
          <w:szCs w:val="28"/>
        </w:rPr>
        <w:t xml:space="preserve"> экспертно-аналитического мероприятия контрольные действия могут проводит</w:t>
      </w:r>
      <w:r w:rsidR="007671FE">
        <w:rPr>
          <w:bCs/>
          <w:szCs w:val="28"/>
        </w:rPr>
        <w:t>ь</w:t>
      </w:r>
      <w:r w:rsidRPr="006F4EB5">
        <w:rPr>
          <w:bCs/>
          <w:szCs w:val="28"/>
        </w:rPr>
        <w:t>ся как в составе сформированной рабочей групп</w:t>
      </w:r>
      <w:r w:rsidR="007671FE">
        <w:rPr>
          <w:bCs/>
          <w:szCs w:val="28"/>
        </w:rPr>
        <w:t>ы</w:t>
      </w:r>
      <w:r w:rsidRPr="006F4EB5">
        <w:rPr>
          <w:bCs/>
          <w:szCs w:val="28"/>
        </w:rPr>
        <w:t xml:space="preserve"> из представителей Сторон, так и должностным лицом (рабочей группой) Счетной палаты на отдельных объектах контроля (по отдельным вопросам) мероприятия, согласно программе мероприятия.</w:t>
      </w:r>
    </w:p>
    <w:p w:rsidR="00023621" w:rsidRPr="00DC7AD7" w:rsidRDefault="00251253" w:rsidP="00F42A08">
      <w:pPr>
        <w:pStyle w:val="a8"/>
        <w:spacing w:line="240" w:lineRule="auto"/>
        <w:rPr>
          <w:bCs/>
          <w:szCs w:val="28"/>
        </w:rPr>
      </w:pPr>
      <w:r>
        <w:rPr>
          <w:bCs/>
          <w:szCs w:val="28"/>
        </w:rPr>
        <w:t>4</w:t>
      </w:r>
      <w:r w:rsidR="00023621" w:rsidRPr="00DC7AD7">
        <w:rPr>
          <w:bCs/>
          <w:szCs w:val="28"/>
        </w:rPr>
        <w:t>.</w:t>
      </w:r>
      <w:r w:rsidR="006F4EB5">
        <w:rPr>
          <w:bCs/>
          <w:szCs w:val="28"/>
        </w:rPr>
        <w:t>3</w:t>
      </w:r>
      <w:r w:rsidR="00023621" w:rsidRPr="00DC7AD7">
        <w:rPr>
          <w:bCs/>
          <w:szCs w:val="28"/>
        </w:rPr>
        <w:t>.</w:t>
      </w:r>
      <w:r w:rsidR="00023621" w:rsidRPr="00DC7AD7">
        <w:rPr>
          <w:szCs w:val="28"/>
        </w:rPr>
        <w:t xml:space="preserve"> </w:t>
      </w:r>
      <w:r w:rsidR="00023621" w:rsidRPr="00DC7AD7">
        <w:rPr>
          <w:bCs/>
          <w:szCs w:val="28"/>
        </w:rPr>
        <w:t xml:space="preserve">Подготовка распоряжения о проведении совместного </w:t>
      </w:r>
      <w:r w:rsidR="008F0E19">
        <w:rPr>
          <w:bCs/>
          <w:szCs w:val="28"/>
        </w:rPr>
        <w:t xml:space="preserve">или параллельного </w:t>
      </w:r>
      <w:r w:rsidR="00023621" w:rsidRPr="00DC7AD7">
        <w:rPr>
          <w:bCs/>
          <w:szCs w:val="28"/>
        </w:rPr>
        <w:t>контрольного</w:t>
      </w:r>
      <w:r w:rsidR="0011109E">
        <w:rPr>
          <w:bCs/>
          <w:szCs w:val="28"/>
        </w:rPr>
        <w:t>,</w:t>
      </w:r>
      <w:r w:rsidR="00430950">
        <w:rPr>
          <w:bCs/>
          <w:szCs w:val="28"/>
        </w:rPr>
        <w:t xml:space="preserve"> </w:t>
      </w:r>
      <w:r w:rsidR="00430950">
        <w:rPr>
          <w:szCs w:val="28"/>
        </w:rPr>
        <w:t>экспертно-аналитического</w:t>
      </w:r>
      <w:r w:rsidR="00430950" w:rsidRPr="00DC7AD7">
        <w:rPr>
          <w:bCs/>
          <w:szCs w:val="28"/>
        </w:rPr>
        <w:t xml:space="preserve"> </w:t>
      </w:r>
      <w:r w:rsidR="00023621" w:rsidRPr="00DC7AD7">
        <w:rPr>
          <w:bCs/>
          <w:szCs w:val="28"/>
        </w:rPr>
        <w:t>мероприятия</w:t>
      </w:r>
      <w:r w:rsidR="00252041">
        <w:rPr>
          <w:bCs/>
          <w:szCs w:val="28"/>
        </w:rPr>
        <w:t xml:space="preserve"> и иных документов, необходимых для его проведения</w:t>
      </w:r>
      <w:r w:rsidR="006F4EB5">
        <w:rPr>
          <w:bCs/>
          <w:szCs w:val="28"/>
        </w:rPr>
        <w:t xml:space="preserve">, а также проведение мероприятия </w:t>
      </w:r>
      <w:r w:rsidR="00023621" w:rsidRPr="00DC7AD7">
        <w:rPr>
          <w:bCs/>
          <w:szCs w:val="28"/>
        </w:rPr>
        <w:t>осуществля</w:t>
      </w:r>
      <w:r w:rsidR="006C6E5B">
        <w:rPr>
          <w:bCs/>
          <w:szCs w:val="28"/>
        </w:rPr>
        <w:t>ю</w:t>
      </w:r>
      <w:r w:rsidR="00023621" w:rsidRPr="00DC7AD7">
        <w:rPr>
          <w:bCs/>
          <w:szCs w:val="28"/>
        </w:rPr>
        <w:t xml:space="preserve">тся в порядке, установленном </w:t>
      </w:r>
      <w:r w:rsidR="00252041">
        <w:rPr>
          <w:bCs/>
          <w:szCs w:val="28"/>
        </w:rPr>
        <w:t>с</w:t>
      </w:r>
      <w:r w:rsidR="005721B7">
        <w:rPr>
          <w:bCs/>
          <w:szCs w:val="28"/>
        </w:rPr>
        <w:t>тандарт</w:t>
      </w:r>
      <w:r w:rsidR="00153D14">
        <w:rPr>
          <w:bCs/>
          <w:szCs w:val="28"/>
        </w:rPr>
        <w:t xml:space="preserve">ами </w:t>
      </w:r>
      <w:r w:rsidR="00252041">
        <w:rPr>
          <w:bCs/>
          <w:szCs w:val="28"/>
        </w:rPr>
        <w:t xml:space="preserve">финансового контроля Счетной палаты </w:t>
      </w:r>
      <w:r w:rsidR="00023621" w:rsidRPr="00DC7AD7">
        <w:rPr>
          <w:bCs/>
          <w:szCs w:val="28"/>
        </w:rPr>
        <w:t>«Общие правила прове</w:t>
      </w:r>
      <w:r w:rsidR="00252041">
        <w:rPr>
          <w:bCs/>
          <w:szCs w:val="28"/>
        </w:rPr>
        <w:t>дения контрольного мероприятия» и</w:t>
      </w:r>
      <w:r w:rsidR="00153D14" w:rsidRPr="00153D14">
        <w:rPr>
          <w:bCs/>
          <w:szCs w:val="28"/>
        </w:rPr>
        <w:t xml:space="preserve"> </w:t>
      </w:r>
      <w:r w:rsidR="00153D14" w:rsidRPr="00DC7AD7">
        <w:rPr>
          <w:bCs/>
          <w:szCs w:val="28"/>
        </w:rPr>
        <w:t xml:space="preserve">«Общие правила проведения </w:t>
      </w:r>
      <w:r w:rsidR="00153D14">
        <w:rPr>
          <w:szCs w:val="28"/>
        </w:rPr>
        <w:t>экспертно-аналитического</w:t>
      </w:r>
      <w:r w:rsidR="00153D14" w:rsidRPr="00DC7AD7">
        <w:rPr>
          <w:bCs/>
          <w:szCs w:val="28"/>
        </w:rPr>
        <w:t xml:space="preserve"> мероприятия</w:t>
      </w:r>
      <w:r w:rsidR="00153D14">
        <w:rPr>
          <w:bCs/>
          <w:szCs w:val="28"/>
        </w:rPr>
        <w:t>»</w:t>
      </w:r>
      <w:r w:rsidR="00252041">
        <w:rPr>
          <w:bCs/>
          <w:szCs w:val="28"/>
        </w:rPr>
        <w:t>, соответственно,</w:t>
      </w:r>
      <w:r w:rsidR="00023621" w:rsidRPr="00DC7AD7">
        <w:rPr>
          <w:bCs/>
          <w:szCs w:val="28"/>
        </w:rPr>
        <w:t xml:space="preserve"> а также иными внутренними нормативными документами </w:t>
      </w:r>
      <w:r w:rsidR="00023621" w:rsidRPr="00DC7AD7">
        <w:rPr>
          <w:szCs w:val="28"/>
        </w:rPr>
        <w:t>Счетной палаты</w:t>
      </w:r>
      <w:r w:rsidR="006F4EB5">
        <w:rPr>
          <w:bCs/>
          <w:szCs w:val="28"/>
        </w:rPr>
        <w:t>, с учетом</w:t>
      </w:r>
      <w:r w:rsidR="006C6E5B">
        <w:rPr>
          <w:bCs/>
          <w:szCs w:val="28"/>
        </w:rPr>
        <w:t xml:space="preserve"> положений настоящего Стандарта, </w:t>
      </w:r>
      <w:r w:rsidR="006C6E5B" w:rsidRPr="006C6E5B">
        <w:rPr>
          <w:bCs/>
          <w:szCs w:val="28"/>
        </w:rPr>
        <w:t>и соглашения о взаимодействии, заключенного между Сторонами</w:t>
      </w:r>
      <w:r w:rsidR="002E6DC9">
        <w:rPr>
          <w:bCs/>
          <w:szCs w:val="28"/>
        </w:rPr>
        <w:t xml:space="preserve"> (при наличии)</w:t>
      </w:r>
      <w:r w:rsidR="006C6E5B" w:rsidRPr="006C6E5B">
        <w:rPr>
          <w:bCs/>
          <w:szCs w:val="28"/>
        </w:rPr>
        <w:t>.</w:t>
      </w:r>
    </w:p>
    <w:p w:rsidR="00023621" w:rsidRPr="00DC7AD7" w:rsidRDefault="00251253" w:rsidP="00F42A08">
      <w:pPr>
        <w:pStyle w:val="a8"/>
        <w:tabs>
          <w:tab w:val="left" w:pos="851"/>
        </w:tabs>
        <w:spacing w:line="240" w:lineRule="auto"/>
        <w:rPr>
          <w:bCs/>
          <w:szCs w:val="28"/>
        </w:rPr>
      </w:pPr>
      <w:r>
        <w:rPr>
          <w:bCs/>
          <w:szCs w:val="28"/>
        </w:rPr>
        <w:t>4</w:t>
      </w:r>
      <w:r w:rsidR="00023621" w:rsidRPr="00DC7AD7">
        <w:rPr>
          <w:bCs/>
          <w:szCs w:val="28"/>
        </w:rPr>
        <w:t>.</w:t>
      </w:r>
      <w:r w:rsidR="006F4EB5">
        <w:rPr>
          <w:bCs/>
          <w:szCs w:val="28"/>
        </w:rPr>
        <w:t>4</w:t>
      </w:r>
      <w:r w:rsidR="00023621" w:rsidRPr="00DC7AD7">
        <w:rPr>
          <w:bCs/>
          <w:szCs w:val="28"/>
        </w:rPr>
        <w:t>.</w:t>
      </w:r>
      <w:r w:rsidR="00023621" w:rsidRPr="00DC7AD7">
        <w:rPr>
          <w:szCs w:val="28"/>
        </w:rPr>
        <w:t xml:space="preserve"> </w:t>
      </w:r>
      <w:r w:rsidR="00023621" w:rsidRPr="00DC7AD7">
        <w:rPr>
          <w:bCs/>
          <w:szCs w:val="28"/>
        </w:rPr>
        <w:t>В распоряжении о проведении совместного</w:t>
      </w:r>
      <w:r w:rsidR="008F0E19">
        <w:rPr>
          <w:bCs/>
          <w:szCs w:val="28"/>
        </w:rPr>
        <w:t xml:space="preserve"> </w:t>
      </w:r>
      <w:r w:rsidR="00023621" w:rsidRPr="00DC7AD7">
        <w:rPr>
          <w:bCs/>
          <w:szCs w:val="28"/>
        </w:rPr>
        <w:t>контрольного</w:t>
      </w:r>
      <w:r w:rsidR="0011109E">
        <w:rPr>
          <w:bCs/>
          <w:szCs w:val="28"/>
        </w:rPr>
        <w:t>,</w:t>
      </w:r>
      <w:r w:rsidR="00430950">
        <w:rPr>
          <w:bCs/>
          <w:szCs w:val="28"/>
        </w:rPr>
        <w:t xml:space="preserve"> </w:t>
      </w:r>
      <w:r w:rsidR="00430950">
        <w:rPr>
          <w:szCs w:val="28"/>
        </w:rPr>
        <w:t xml:space="preserve">экспертно-аналитического </w:t>
      </w:r>
      <w:r w:rsidR="00023621" w:rsidRPr="00DC7AD7">
        <w:rPr>
          <w:bCs/>
          <w:szCs w:val="28"/>
        </w:rPr>
        <w:t>мероприятия на объектах дополнительно указываются:</w:t>
      </w:r>
    </w:p>
    <w:p w:rsidR="00023621" w:rsidRPr="00DC7AD7" w:rsidRDefault="00023621" w:rsidP="00F42A08">
      <w:pPr>
        <w:pStyle w:val="a8"/>
        <w:spacing w:line="240" w:lineRule="auto"/>
        <w:rPr>
          <w:bCs/>
          <w:szCs w:val="28"/>
        </w:rPr>
      </w:pPr>
      <w:r w:rsidRPr="00DC7AD7">
        <w:rPr>
          <w:bCs/>
          <w:szCs w:val="28"/>
        </w:rPr>
        <w:t>иной орган, участвующий в проведении совместного мероприятия;</w:t>
      </w:r>
    </w:p>
    <w:p w:rsidR="00023621" w:rsidRDefault="00023621" w:rsidP="00F42A08">
      <w:pPr>
        <w:pStyle w:val="a8"/>
        <w:tabs>
          <w:tab w:val="left" w:pos="851"/>
        </w:tabs>
        <w:spacing w:line="240" w:lineRule="auto"/>
        <w:rPr>
          <w:bCs/>
          <w:szCs w:val="28"/>
        </w:rPr>
      </w:pPr>
      <w:r w:rsidRPr="00DC7AD7">
        <w:rPr>
          <w:bCs/>
          <w:szCs w:val="28"/>
        </w:rPr>
        <w:t xml:space="preserve">персональный состав сотрудников </w:t>
      </w:r>
      <w:r w:rsidRPr="00DC7AD7">
        <w:rPr>
          <w:szCs w:val="28"/>
        </w:rPr>
        <w:t xml:space="preserve">Счетной палаты </w:t>
      </w:r>
      <w:r w:rsidR="008F0E19" w:rsidRPr="00DC7AD7">
        <w:rPr>
          <w:bCs/>
          <w:szCs w:val="28"/>
        </w:rPr>
        <w:t>и сотрудников иного органа</w:t>
      </w:r>
      <w:r w:rsidRPr="00DC7AD7">
        <w:rPr>
          <w:bCs/>
          <w:szCs w:val="28"/>
        </w:rPr>
        <w:t>, направляемых на объекты контроля</w:t>
      </w:r>
      <w:r w:rsidR="008F0E19">
        <w:rPr>
          <w:bCs/>
          <w:szCs w:val="28"/>
        </w:rPr>
        <w:t xml:space="preserve"> по совместному контрольному, экспертно-аналитическому мероприятию</w:t>
      </w:r>
      <w:r w:rsidR="00604BAF" w:rsidRPr="00604BAF">
        <w:rPr>
          <w:bCs/>
          <w:szCs w:val="28"/>
        </w:rPr>
        <w:t xml:space="preserve"> </w:t>
      </w:r>
      <w:r w:rsidR="00604BAF">
        <w:rPr>
          <w:bCs/>
          <w:szCs w:val="28"/>
        </w:rPr>
        <w:t>(</w:t>
      </w:r>
      <w:r w:rsidR="00604BAF" w:rsidRPr="008F0E19">
        <w:rPr>
          <w:bCs/>
          <w:szCs w:val="28"/>
        </w:rPr>
        <w:t>при формировании рабочих групп из представителей Сторон</w:t>
      </w:r>
      <w:r w:rsidR="00604BAF">
        <w:rPr>
          <w:bCs/>
          <w:szCs w:val="28"/>
        </w:rPr>
        <w:t>)</w:t>
      </w:r>
      <w:r w:rsidRPr="00DC7AD7">
        <w:rPr>
          <w:bCs/>
          <w:szCs w:val="28"/>
        </w:rPr>
        <w:t>;</w:t>
      </w:r>
    </w:p>
    <w:p w:rsidR="00023621" w:rsidRDefault="00023621" w:rsidP="00F42A08">
      <w:pPr>
        <w:pStyle w:val="ac"/>
        <w:tabs>
          <w:tab w:val="left" w:pos="851"/>
        </w:tabs>
        <w:spacing w:line="240" w:lineRule="auto"/>
        <w:ind w:left="0"/>
        <w:rPr>
          <w:szCs w:val="28"/>
        </w:rPr>
      </w:pPr>
      <w:r w:rsidRPr="00DC7AD7">
        <w:rPr>
          <w:szCs w:val="28"/>
        </w:rPr>
        <w:t>вопросы участия каждой из Сторон, исходя из их функций и контрольных полномочий, определенных соответствующим законодательством, а также с уч</w:t>
      </w:r>
      <w:r w:rsidR="00252041">
        <w:rPr>
          <w:szCs w:val="28"/>
        </w:rPr>
        <w:t>е</w:t>
      </w:r>
      <w:r w:rsidRPr="00DC7AD7">
        <w:rPr>
          <w:szCs w:val="28"/>
        </w:rPr>
        <w:t>том соглашений</w:t>
      </w:r>
      <w:r w:rsidR="00E94424">
        <w:rPr>
          <w:szCs w:val="28"/>
        </w:rPr>
        <w:t xml:space="preserve"> о взаимодействии</w:t>
      </w:r>
      <w:r w:rsidRPr="00DC7AD7">
        <w:rPr>
          <w:szCs w:val="28"/>
        </w:rPr>
        <w:t xml:space="preserve"> между Счетной палатой и иными органами</w:t>
      </w:r>
      <w:r w:rsidR="007671FE">
        <w:rPr>
          <w:szCs w:val="28"/>
        </w:rPr>
        <w:t>.</w:t>
      </w:r>
    </w:p>
    <w:p w:rsidR="00023621" w:rsidRPr="00DC7AD7" w:rsidRDefault="00251253" w:rsidP="00F42A08">
      <w:pPr>
        <w:pStyle w:val="a8"/>
        <w:spacing w:line="240" w:lineRule="auto"/>
        <w:rPr>
          <w:bCs/>
          <w:szCs w:val="28"/>
        </w:rPr>
      </w:pPr>
      <w:r>
        <w:rPr>
          <w:bCs/>
          <w:szCs w:val="28"/>
        </w:rPr>
        <w:t>4</w:t>
      </w:r>
      <w:r w:rsidR="006F4EB5">
        <w:rPr>
          <w:bCs/>
          <w:szCs w:val="28"/>
        </w:rPr>
        <w:t>.5</w:t>
      </w:r>
      <w:r w:rsidR="00023621" w:rsidRPr="00DC7AD7">
        <w:rPr>
          <w:bCs/>
          <w:szCs w:val="28"/>
        </w:rPr>
        <w:t>. Проведение совместного</w:t>
      </w:r>
      <w:r w:rsidR="002E6DC9">
        <w:rPr>
          <w:bCs/>
          <w:szCs w:val="28"/>
        </w:rPr>
        <w:t xml:space="preserve"> или параллельного</w:t>
      </w:r>
      <w:r w:rsidR="00023621" w:rsidRPr="00DC7AD7">
        <w:rPr>
          <w:bCs/>
          <w:szCs w:val="28"/>
        </w:rPr>
        <w:t xml:space="preserve"> контрольного</w:t>
      </w:r>
      <w:r w:rsidR="0011109E">
        <w:rPr>
          <w:bCs/>
          <w:szCs w:val="28"/>
        </w:rPr>
        <w:t>,</w:t>
      </w:r>
      <w:r w:rsidR="00D64AAE">
        <w:rPr>
          <w:bCs/>
          <w:szCs w:val="28"/>
        </w:rPr>
        <w:t xml:space="preserve"> </w:t>
      </w:r>
      <w:r w:rsidR="00D64AAE">
        <w:rPr>
          <w:szCs w:val="28"/>
        </w:rPr>
        <w:t>экспертно-аналитического</w:t>
      </w:r>
      <w:r w:rsidR="00D64AAE" w:rsidRPr="00DC7AD7">
        <w:rPr>
          <w:bCs/>
          <w:szCs w:val="28"/>
        </w:rPr>
        <w:t xml:space="preserve"> </w:t>
      </w:r>
      <w:r w:rsidR="00023621" w:rsidRPr="00DC7AD7">
        <w:rPr>
          <w:bCs/>
          <w:szCs w:val="28"/>
        </w:rPr>
        <w:t>мероприятия осуществляется в соответствии с его программой (далее</w:t>
      </w:r>
      <w:r w:rsidR="00EA693B">
        <w:rPr>
          <w:bCs/>
          <w:szCs w:val="28"/>
        </w:rPr>
        <w:t xml:space="preserve"> </w:t>
      </w:r>
      <w:r w:rsidR="00023621" w:rsidRPr="00DC7AD7">
        <w:rPr>
          <w:bCs/>
          <w:szCs w:val="28"/>
        </w:rPr>
        <w:t>– программа мероприятия).</w:t>
      </w:r>
    </w:p>
    <w:p w:rsidR="00023621" w:rsidRDefault="00251253" w:rsidP="00F42A08">
      <w:pPr>
        <w:pStyle w:val="a8"/>
        <w:spacing w:line="240" w:lineRule="auto"/>
        <w:rPr>
          <w:bCs/>
          <w:szCs w:val="28"/>
        </w:rPr>
      </w:pPr>
      <w:r>
        <w:rPr>
          <w:bCs/>
          <w:szCs w:val="28"/>
        </w:rPr>
        <w:t>4</w:t>
      </w:r>
      <w:r w:rsidR="00023621" w:rsidRPr="00DC7AD7">
        <w:rPr>
          <w:bCs/>
          <w:szCs w:val="28"/>
        </w:rPr>
        <w:t>.</w:t>
      </w:r>
      <w:r w:rsidR="006F4EB5">
        <w:rPr>
          <w:bCs/>
          <w:szCs w:val="28"/>
        </w:rPr>
        <w:t>6</w:t>
      </w:r>
      <w:r w:rsidR="00023621" w:rsidRPr="00DC7AD7">
        <w:rPr>
          <w:bCs/>
          <w:szCs w:val="28"/>
        </w:rPr>
        <w:t xml:space="preserve">. При участии сотрудников </w:t>
      </w:r>
      <w:r w:rsidR="00023621" w:rsidRPr="00DC7AD7">
        <w:rPr>
          <w:szCs w:val="28"/>
        </w:rPr>
        <w:t>Счетной палаты</w:t>
      </w:r>
      <w:r w:rsidR="00023621" w:rsidRPr="00DC7AD7">
        <w:rPr>
          <w:bCs/>
          <w:szCs w:val="28"/>
        </w:rPr>
        <w:t xml:space="preserve"> в совместных мероприятиях программа </w:t>
      </w:r>
      <w:r w:rsidR="006F4EB5">
        <w:rPr>
          <w:bCs/>
          <w:szCs w:val="28"/>
        </w:rPr>
        <w:t xml:space="preserve">сотрудниками Счетной палаты </w:t>
      </w:r>
      <w:r w:rsidR="00023621" w:rsidRPr="00DC7AD7">
        <w:rPr>
          <w:bCs/>
          <w:szCs w:val="28"/>
        </w:rPr>
        <w:t xml:space="preserve">составляется только в случае, если аналогичные документы не составляются </w:t>
      </w:r>
      <w:r w:rsidR="006F4EB5">
        <w:rPr>
          <w:bCs/>
          <w:szCs w:val="28"/>
        </w:rPr>
        <w:t>иным органом,</w:t>
      </w:r>
      <w:r w:rsidR="00023621" w:rsidRPr="00DC7AD7">
        <w:rPr>
          <w:bCs/>
          <w:szCs w:val="28"/>
        </w:rPr>
        <w:t xml:space="preserve"> инициирующ</w:t>
      </w:r>
      <w:r w:rsidR="006F4EB5">
        <w:rPr>
          <w:bCs/>
          <w:szCs w:val="28"/>
        </w:rPr>
        <w:t>им проведение</w:t>
      </w:r>
      <w:r w:rsidR="00023621" w:rsidRPr="00DC7AD7">
        <w:rPr>
          <w:bCs/>
          <w:szCs w:val="28"/>
        </w:rPr>
        <w:t xml:space="preserve"> контрольно</w:t>
      </w:r>
      <w:r w:rsidR="006F4EB5">
        <w:rPr>
          <w:bCs/>
          <w:szCs w:val="28"/>
        </w:rPr>
        <w:t>го</w:t>
      </w:r>
      <w:r w:rsidR="0011109E">
        <w:rPr>
          <w:bCs/>
          <w:szCs w:val="28"/>
        </w:rPr>
        <w:t>,</w:t>
      </w:r>
      <w:r w:rsidR="00D64AAE">
        <w:rPr>
          <w:bCs/>
          <w:szCs w:val="28"/>
        </w:rPr>
        <w:t xml:space="preserve"> </w:t>
      </w:r>
      <w:r w:rsidR="00D64AAE">
        <w:rPr>
          <w:szCs w:val="28"/>
        </w:rPr>
        <w:t>экспертно-аналитическо</w:t>
      </w:r>
      <w:r w:rsidR="006F4EB5">
        <w:rPr>
          <w:szCs w:val="28"/>
        </w:rPr>
        <w:t>го</w:t>
      </w:r>
      <w:r w:rsidR="00D64AAE">
        <w:rPr>
          <w:szCs w:val="28"/>
        </w:rPr>
        <w:t xml:space="preserve"> </w:t>
      </w:r>
      <w:r w:rsidR="00023621" w:rsidRPr="00DC7AD7">
        <w:rPr>
          <w:bCs/>
          <w:szCs w:val="28"/>
        </w:rPr>
        <w:t>мероприяти</w:t>
      </w:r>
      <w:r w:rsidR="006F4EB5">
        <w:rPr>
          <w:bCs/>
          <w:szCs w:val="28"/>
        </w:rPr>
        <w:t>я</w:t>
      </w:r>
      <w:r w:rsidR="00023621" w:rsidRPr="00DC7AD7">
        <w:rPr>
          <w:bCs/>
          <w:szCs w:val="28"/>
        </w:rPr>
        <w:t>.</w:t>
      </w:r>
    </w:p>
    <w:p w:rsidR="00604BAF" w:rsidRPr="0035584B" w:rsidRDefault="00604BAF" w:rsidP="00604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>
        <w:rPr>
          <w:bCs/>
          <w:szCs w:val="28"/>
        </w:rPr>
        <w:t xml:space="preserve">4.7. </w:t>
      </w:r>
      <w:r w:rsidRPr="0035584B">
        <w:rPr>
          <w:szCs w:val="28"/>
        </w:rPr>
        <w:t>При проведении параллельного контрольного и экспертно-аналитического мероприятия программы утверждаются</w:t>
      </w:r>
      <w:r>
        <w:rPr>
          <w:szCs w:val="28"/>
        </w:rPr>
        <w:t xml:space="preserve"> каждой Стороной самостоятельно</w:t>
      </w:r>
      <w:r w:rsidRPr="0035584B">
        <w:rPr>
          <w:szCs w:val="28"/>
        </w:rPr>
        <w:t>.</w:t>
      </w:r>
    </w:p>
    <w:p w:rsidR="00023621" w:rsidRPr="00DC7AD7" w:rsidRDefault="00251253" w:rsidP="00604BAF">
      <w:pPr>
        <w:pStyle w:val="3"/>
        <w:spacing w:line="240" w:lineRule="auto"/>
        <w:rPr>
          <w:bCs/>
          <w:szCs w:val="28"/>
        </w:rPr>
      </w:pPr>
      <w:r>
        <w:rPr>
          <w:szCs w:val="28"/>
        </w:rPr>
        <w:t>4</w:t>
      </w:r>
      <w:r w:rsidR="00023621" w:rsidRPr="00DC7AD7">
        <w:rPr>
          <w:szCs w:val="28"/>
        </w:rPr>
        <w:t>.</w:t>
      </w:r>
      <w:r w:rsidR="00604BAF">
        <w:rPr>
          <w:szCs w:val="28"/>
        </w:rPr>
        <w:t>8</w:t>
      </w:r>
      <w:r w:rsidR="00023621" w:rsidRPr="00DC7AD7">
        <w:rPr>
          <w:szCs w:val="28"/>
        </w:rPr>
        <w:t xml:space="preserve">. </w:t>
      </w:r>
      <w:r w:rsidR="00023621" w:rsidRPr="00DC7AD7">
        <w:rPr>
          <w:bCs/>
          <w:szCs w:val="28"/>
        </w:rPr>
        <w:t xml:space="preserve">В программе </w:t>
      </w:r>
      <w:r w:rsidR="002E6DC9">
        <w:rPr>
          <w:bCs/>
          <w:szCs w:val="28"/>
        </w:rPr>
        <w:t xml:space="preserve">совместного </w:t>
      </w:r>
      <w:r w:rsidR="007671FE">
        <w:rPr>
          <w:bCs/>
          <w:szCs w:val="28"/>
        </w:rPr>
        <w:t xml:space="preserve">контрольного, экспертно-аналитического </w:t>
      </w:r>
      <w:r w:rsidR="00023621" w:rsidRPr="00DC7AD7">
        <w:rPr>
          <w:bCs/>
          <w:szCs w:val="28"/>
        </w:rPr>
        <w:t>мероприятия дополнительно указываются:</w:t>
      </w:r>
    </w:p>
    <w:p w:rsidR="00023621" w:rsidRPr="00DC7AD7" w:rsidRDefault="00023621" w:rsidP="00F42A08">
      <w:pPr>
        <w:pStyle w:val="ac"/>
        <w:tabs>
          <w:tab w:val="left" w:pos="851"/>
        </w:tabs>
        <w:spacing w:line="240" w:lineRule="auto"/>
        <w:ind w:left="0"/>
        <w:rPr>
          <w:szCs w:val="28"/>
        </w:rPr>
      </w:pPr>
      <w:r w:rsidRPr="00DC7AD7">
        <w:rPr>
          <w:bCs/>
          <w:szCs w:val="28"/>
        </w:rPr>
        <w:t>должностное лицо иного органа, ответственное за проведение совместного мероприятия;</w:t>
      </w:r>
      <w:r w:rsidRPr="00DC7AD7">
        <w:rPr>
          <w:szCs w:val="28"/>
        </w:rPr>
        <w:t xml:space="preserve"> </w:t>
      </w:r>
    </w:p>
    <w:p w:rsidR="00023621" w:rsidRPr="00DC7AD7" w:rsidRDefault="00023621" w:rsidP="00F42A08">
      <w:pPr>
        <w:pStyle w:val="ac"/>
        <w:tabs>
          <w:tab w:val="left" w:pos="851"/>
        </w:tabs>
        <w:spacing w:line="240" w:lineRule="auto"/>
        <w:ind w:left="0"/>
        <w:rPr>
          <w:szCs w:val="28"/>
        </w:rPr>
      </w:pPr>
      <w:r w:rsidRPr="00DC7AD7">
        <w:rPr>
          <w:szCs w:val="28"/>
        </w:rPr>
        <w:t xml:space="preserve">порядок обмена информацией, оформления результатов </w:t>
      </w:r>
      <w:r w:rsidR="00D64AAE">
        <w:rPr>
          <w:szCs w:val="28"/>
        </w:rPr>
        <w:t>совместного</w:t>
      </w:r>
      <w:r w:rsidR="007671FE" w:rsidRPr="007671FE">
        <w:rPr>
          <w:bCs/>
          <w:szCs w:val="28"/>
        </w:rPr>
        <w:t xml:space="preserve"> </w:t>
      </w:r>
      <w:r w:rsidR="007671FE" w:rsidRPr="00DC7AD7">
        <w:rPr>
          <w:bCs/>
          <w:szCs w:val="28"/>
        </w:rPr>
        <w:t>мероприятия</w:t>
      </w:r>
      <w:r w:rsidRPr="00DC7AD7">
        <w:rPr>
          <w:szCs w:val="28"/>
        </w:rPr>
        <w:t>, в том числе форма, порядок подписания и согласования документов;</w:t>
      </w:r>
    </w:p>
    <w:p w:rsidR="00023621" w:rsidRPr="00DC7AD7" w:rsidRDefault="00023621" w:rsidP="00F42A08">
      <w:pPr>
        <w:pStyle w:val="ac"/>
        <w:tabs>
          <w:tab w:val="left" w:pos="993"/>
        </w:tabs>
        <w:spacing w:line="240" w:lineRule="auto"/>
        <w:ind w:left="0"/>
        <w:rPr>
          <w:szCs w:val="28"/>
        </w:rPr>
      </w:pPr>
      <w:r w:rsidRPr="00DC7AD7">
        <w:rPr>
          <w:szCs w:val="28"/>
        </w:rPr>
        <w:t xml:space="preserve">порядок подготовки и принятия решений по результатам </w:t>
      </w:r>
      <w:r w:rsidR="00D64AAE">
        <w:rPr>
          <w:szCs w:val="28"/>
        </w:rPr>
        <w:t>совместного</w:t>
      </w:r>
      <w:r w:rsidR="007671FE">
        <w:rPr>
          <w:szCs w:val="28"/>
        </w:rPr>
        <w:t xml:space="preserve"> мероприятия;</w:t>
      </w:r>
    </w:p>
    <w:p w:rsidR="00023621" w:rsidRPr="00DC7AD7" w:rsidRDefault="00023621" w:rsidP="00F42A08">
      <w:pPr>
        <w:pStyle w:val="a8"/>
        <w:tabs>
          <w:tab w:val="left" w:pos="851"/>
          <w:tab w:val="left" w:pos="993"/>
        </w:tabs>
        <w:spacing w:line="240" w:lineRule="auto"/>
        <w:rPr>
          <w:bCs/>
          <w:szCs w:val="28"/>
        </w:rPr>
      </w:pPr>
      <w:r w:rsidRPr="00DC7AD7">
        <w:rPr>
          <w:bCs/>
          <w:szCs w:val="28"/>
        </w:rPr>
        <w:t xml:space="preserve">дата согласования программы </w:t>
      </w:r>
      <w:r w:rsidR="00604BAF">
        <w:rPr>
          <w:bCs/>
          <w:szCs w:val="28"/>
        </w:rPr>
        <w:t xml:space="preserve">совместного контрольного или экспертно-аналитического мероприятия </w:t>
      </w:r>
      <w:r w:rsidRPr="00DC7AD7">
        <w:rPr>
          <w:bCs/>
          <w:szCs w:val="28"/>
        </w:rPr>
        <w:t>руководителем иного органа.</w:t>
      </w:r>
    </w:p>
    <w:p w:rsidR="00023621" w:rsidRPr="00DC7AD7" w:rsidRDefault="00251253" w:rsidP="00F42A08">
      <w:pPr>
        <w:spacing w:line="240" w:lineRule="auto"/>
        <w:rPr>
          <w:bCs/>
          <w:snapToGrid w:val="0"/>
          <w:szCs w:val="28"/>
        </w:rPr>
      </w:pPr>
      <w:r>
        <w:rPr>
          <w:szCs w:val="28"/>
        </w:rPr>
        <w:t>4</w:t>
      </w:r>
      <w:r w:rsidR="00604BAF">
        <w:rPr>
          <w:szCs w:val="28"/>
        </w:rPr>
        <w:t>.9</w:t>
      </w:r>
      <w:r w:rsidR="00023621" w:rsidRPr="00DC7AD7">
        <w:rPr>
          <w:szCs w:val="28"/>
        </w:rPr>
        <w:t xml:space="preserve">. Подготовка проекта программы </w:t>
      </w:r>
      <w:r w:rsidR="00604BAF">
        <w:rPr>
          <w:szCs w:val="28"/>
        </w:rPr>
        <w:t xml:space="preserve">совместного </w:t>
      </w:r>
      <w:r w:rsidR="00604BAF">
        <w:rPr>
          <w:bCs/>
          <w:szCs w:val="28"/>
        </w:rPr>
        <w:t>контрольного</w:t>
      </w:r>
      <w:r w:rsidR="002E6DC9">
        <w:rPr>
          <w:bCs/>
          <w:szCs w:val="28"/>
        </w:rPr>
        <w:t>,</w:t>
      </w:r>
      <w:r w:rsidR="00604BAF">
        <w:rPr>
          <w:bCs/>
          <w:szCs w:val="28"/>
        </w:rPr>
        <w:t xml:space="preserve"> экспертно-аналитического мероприятия</w:t>
      </w:r>
      <w:r w:rsidR="00023621" w:rsidRPr="00DC7AD7">
        <w:rPr>
          <w:szCs w:val="28"/>
        </w:rPr>
        <w:t xml:space="preserve">, проводимого по инициативе </w:t>
      </w:r>
      <w:r w:rsidR="00023621" w:rsidRPr="00DC7AD7">
        <w:rPr>
          <w:bCs/>
          <w:szCs w:val="28"/>
        </w:rPr>
        <w:t>Счетной палаты</w:t>
      </w:r>
      <w:r w:rsidR="00023621" w:rsidRPr="00DC7AD7">
        <w:rPr>
          <w:szCs w:val="28"/>
        </w:rPr>
        <w:t xml:space="preserve">, </w:t>
      </w:r>
      <w:r w:rsidR="00023621" w:rsidRPr="00DC7AD7">
        <w:rPr>
          <w:bCs/>
          <w:snapToGrid w:val="0"/>
          <w:szCs w:val="28"/>
        </w:rPr>
        <w:t xml:space="preserve">осуществляется </w:t>
      </w:r>
      <w:r w:rsidR="00023621" w:rsidRPr="00DC7AD7">
        <w:rPr>
          <w:szCs w:val="28"/>
        </w:rPr>
        <w:t xml:space="preserve">под руководством сотрудника </w:t>
      </w:r>
      <w:r w:rsidR="00023621" w:rsidRPr="00DC7AD7">
        <w:rPr>
          <w:bCs/>
          <w:szCs w:val="28"/>
        </w:rPr>
        <w:t>Счетной палаты</w:t>
      </w:r>
      <w:r w:rsidR="00023621" w:rsidRPr="00DC7AD7">
        <w:rPr>
          <w:bCs/>
          <w:snapToGrid w:val="0"/>
          <w:szCs w:val="28"/>
        </w:rPr>
        <w:t xml:space="preserve">, </w:t>
      </w:r>
      <w:r w:rsidR="00023621" w:rsidRPr="00DC7AD7">
        <w:rPr>
          <w:szCs w:val="28"/>
        </w:rPr>
        <w:t xml:space="preserve">ответственного за проведение данного совместного </w:t>
      </w:r>
      <w:r w:rsidR="00023621" w:rsidRPr="00DC7AD7">
        <w:rPr>
          <w:bCs/>
          <w:szCs w:val="28"/>
        </w:rPr>
        <w:t>контрольного</w:t>
      </w:r>
      <w:r w:rsidR="0011109E">
        <w:rPr>
          <w:bCs/>
          <w:szCs w:val="28"/>
        </w:rPr>
        <w:t>,</w:t>
      </w:r>
      <w:r w:rsidR="00D64AAE">
        <w:rPr>
          <w:szCs w:val="28"/>
        </w:rPr>
        <w:t xml:space="preserve"> экспертно-аналитического</w:t>
      </w:r>
      <w:r w:rsidR="00D64AAE" w:rsidRPr="00DC7AD7">
        <w:rPr>
          <w:szCs w:val="28"/>
        </w:rPr>
        <w:t xml:space="preserve"> </w:t>
      </w:r>
      <w:r w:rsidR="00023621" w:rsidRPr="00DC7AD7">
        <w:rPr>
          <w:szCs w:val="28"/>
        </w:rPr>
        <w:t>мероприятия</w:t>
      </w:r>
      <w:r w:rsidR="00023621" w:rsidRPr="00DC7AD7">
        <w:rPr>
          <w:bCs/>
          <w:snapToGrid w:val="0"/>
          <w:szCs w:val="28"/>
        </w:rPr>
        <w:t>, по согласованию с руководителем соответствующего иного органа.</w:t>
      </w:r>
    </w:p>
    <w:p w:rsidR="00023621" w:rsidRDefault="006C6E5B" w:rsidP="00F42A08">
      <w:pPr>
        <w:widowControl w:val="0"/>
        <w:shd w:val="clear" w:color="auto" w:fill="FFFFFF"/>
        <w:spacing w:line="240" w:lineRule="auto"/>
        <w:rPr>
          <w:snapToGrid w:val="0"/>
          <w:szCs w:val="28"/>
        </w:rPr>
      </w:pPr>
      <w:r>
        <w:rPr>
          <w:szCs w:val="28"/>
        </w:rPr>
        <w:t>4.</w:t>
      </w:r>
      <w:r w:rsidR="00604BAF">
        <w:rPr>
          <w:szCs w:val="28"/>
        </w:rPr>
        <w:t>10</w:t>
      </w:r>
      <w:r w:rsidR="00023621" w:rsidRPr="00DC7AD7">
        <w:rPr>
          <w:szCs w:val="28"/>
        </w:rPr>
        <w:t>. Если совместное к</w:t>
      </w:r>
      <w:r w:rsidR="00023621" w:rsidRPr="00DC7AD7">
        <w:rPr>
          <w:bCs/>
          <w:szCs w:val="28"/>
        </w:rPr>
        <w:t>онтрольное</w:t>
      </w:r>
      <w:r w:rsidR="0011109E">
        <w:rPr>
          <w:bCs/>
          <w:szCs w:val="28"/>
        </w:rPr>
        <w:t>,</w:t>
      </w:r>
      <w:r w:rsidR="00023621" w:rsidRPr="00DC7AD7">
        <w:rPr>
          <w:szCs w:val="28"/>
        </w:rPr>
        <w:t xml:space="preserve"> </w:t>
      </w:r>
      <w:r w:rsidR="008237A8">
        <w:rPr>
          <w:szCs w:val="28"/>
        </w:rPr>
        <w:t>экспертно-аналитическое</w:t>
      </w:r>
      <w:r w:rsidR="008237A8" w:rsidRPr="00DC7AD7">
        <w:rPr>
          <w:szCs w:val="28"/>
        </w:rPr>
        <w:t xml:space="preserve"> </w:t>
      </w:r>
      <w:r w:rsidR="00023621" w:rsidRPr="00DC7AD7">
        <w:rPr>
          <w:szCs w:val="28"/>
        </w:rPr>
        <w:t>мероприятие проводится по инициативе Счетной палаты, в случае формирования рабочих групп из представителей Сторон руководство проведением</w:t>
      </w:r>
      <w:r w:rsidR="00023621" w:rsidRPr="00DC7AD7">
        <w:rPr>
          <w:snapToGrid w:val="0"/>
          <w:szCs w:val="28"/>
        </w:rPr>
        <w:t xml:space="preserve"> данного контрольного</w:t>
      </w:r>
      <w:r w:rsidR="0011109E">
        <w:rPr>
          <w:snapToGrid w:val="0"/>
          <w:szCs w:val="28"/>
        </w:rPr>
        <w:t>,</w:t>
      </w:r>
      <w:r w:rsidR="008237A8">
        <w:rPr>
          <w:snapToGrid w:val="0"/>
          <w:szCs w:val="28"/>
        </w:rPr>
        <w:t xml:space="preserve"> </w:t>
      </w:r>
      <w:r w:rsidR="008237A8">
        <w:rPr>
          <w:szCs w:val="28"/>
        </w:rPr>
        <w:t>экспертно-аналитического</w:t>
      </w:r>
      <w:r w:rsidR="008237A8" w:rsidRPr="00DC7AD7">
        <w:rPr>
          <w:snapToGrid w:val="0"/>
          <w:szCs w:val="28"/>
        </w:rPr>
        <w:t xml:space="preserve"> </w:t>
      </w:r>
      <w:r w:rsidR="00023621" w:rsidRPr="00DC7AD7">
        <w:rPr>
          <w:snapToGrid w:val="0"/>
          <w:szCs w:val="28"/>
        </w:rPr>
        <w:t>мероприятия осуществляет руководитель совместного контрольного</w:t>
      </w:r>
      <w:r w:rsidR="0011109E">
        <w:rPr>
          <w:snapToGrid w:val="0"/>
          <w:szCs w:val="28"/>
        </w:rPr>
        <w:t>,</w:t>
      </w:r>
      <w:r w:rsidR="008237A8">
        <w:rPr>
          <w:snapToGrid w:val="0"/>
          <w:szCs w:val="28"/>
        </w:rPr>
        <w:t xml:space="preserve"> </w:t>
      </w:r>
      <w:r w:rsidR="008237A8">
        <w:rPr>
          <w:szCs w:val="28"/>
        </w:rPr>
        <w:t>экспертно-аналитического</w:t>
      </w:r>
      <w:r w:rsidR="008237A8" w:rsidRPr="00DC7AD7">
        <w:rPr>
          <w:snapToGrid w:val="0"/>
          <w:szCs w:val="28"/>
        </w:rPr>
        <w:t xml:space="preserve"> </w:t>
      </w:r>
      <w:r w:rsidR="00023621" w:rsidRPr="00DC7AD7">
        <w:rPr>
          <w:snapToGrid w:val="0"/>
          <w:szCs w:val="28"/>
        </w:rPr>
        <w:t xml:space="preserve">мероприятия от </w:t>
      </w:r>
      <w:r w:rsidR="00023621" w:rsidRPr="00DC7AD7">
        <w:rPr>
          <w:szCs w:val="28"/>
        </w:rPr>
        <w:t>Счетной палаты</w:t>
      </w:r>
      <w:r w:rsidR="00023621" w:rsidRPr="00DC7AD7">
        <w:rPr>
          <w:snapToGrid w:val="0"/>
          <w:szCs w:val="28"/>
        </w:rPr>
        <w:t>, а если по инициативе иного органа, то руководитель совместного контрольного</w:t>
      </w:r>
      <w:r w:rsidR="0011109E">
        <w:rPr>
          <w:snapToGrid w:val="0"/>
          <w:szCs w:val="28"/>
        </w:rPr>
        <w:t>,</w:t>
      </w:r>
      <w:r w:rsidR="008237A8">
        <w:rPr>
          <w:snapToGrid w:val="0"/>
          <w:szCs w:val="28"/>
        </w:rPr>
        <w:t xml:space="preserve"> </w:t>
      </w:r>
      <w:r w:rsidR="008237A8">
        <w:rPr>
          <w:szCs w:val="28"/>
        </w:rPr>
        <w:t>экспертно-аналитического</w:t>
      </w:r>
      <w:r w:rsidR="008237A8" w:rsidRPr="00DC7AD7">
        <w:rPr>
          <w:snapToGrid w:val="0"/>
          <w:szCs w:val="28"/>
        </w:rPr>
        <w:t xml:space="preserve"> </w:t>
      </w:r>
      <w:r w:rsidR="00023621" w:rsidRPr="00DC7AD7">
        <w:rPr>
          <w:snapToGrid w:val="0"/>
          <w:szCs w:val="28"/>
        </w:rPr>
        <w:t>мероприятия определяется по со</w:t>
      </w:r>
      <w:r w:rsidR="006F4EB5">
        <w:rPr>
          <w:snapToGrid w:val="0"/>
          <w:szCs w:val="28"/>
        </w:rPr>
        <w:t>гласованию Сторон, с учетом заключенного между ними соглашения</w:t>
      </w:r>
      <w:r w:rsidR="00694652">
        <w:rPr>
          <w:snapToGrid w:val="0"/>
          <w:szCs w:val="28"/>
        </w:rPr>
        <w:t xml:space="preserve"> о взаимодействии</w:t>
      </w:r>
      <w:r w:rsidR="002E6DC9">
        <w:rPr>
          <w:snapToGrid w:val="0"/>
          <w:szCs w:val="28"/>
        </w:rPr>
        <w:t xml:space="preserve"> (при наличии)</w:t>
      </w:r>
      <w:r w:rsidR="006F4EB5">
        <w:rPr>
          <w:snapToGrid w:val="0"/>
          <w:szCs w:val="28"/>
        </w:rPr>
        <w:t>.</w:t>
      </w:r>
    </w:p>
    <w:p w:rsidR="00604BAF" w:rsidRPr="00DC7AD7" w:rsidRDefault="00604BAF" w:rsidP="00F42A08">
      <w:pPr>
        <w:widowControl w:val="0"/>
        <w:shd w:val="clear" w:color="auto" w:fill="FFFFFF"/>
        <w:spacing w:line="240" w:lineRule="auto"/>
        <w:rPr>
          <w:snapToGrid w:val="0"/>
          <w:szCs w:val="28"/>
        </w:rPr>
      </w:pPr>
      <w:r w:rsidRPr="0035584B">
        <w:rPr>
          <w:szCs w:val="28"/>
        </w:rPr>
        <w:t>При проведении параллельного контрольного</w:t>
      </w:r>
      <w:r w:rsidR="002E6DC9">
        <w:rPr>
          <w:szCs w:val="28"/>
        </w:rPr>
        <w:t>,</w:t>
      </w:r>
      <w:r w:rsidRPr="0035584B">
        <w:rPr>
          <w:szCs w:val="28"/>
        </w:rPr>
        <w:t xml:space="preserve"> экспертно-аналитического мероприятия руководство осуществляется представителями каждой Стороны самостоятельно</w:t>
      </w:r>
      <w:r>
        <w:rPr>
          <w:szCs w:val="28"/>
        </w:rPr>
        <w:t>.</w:t>
      </w:r>
    </w:p>
    <w:p w:rsidR="00023621" w:rsidRDefault="006C6E5B" w:rsidP="00F42A08">
      <w:pPr>
        <w:widowControl w:val="0"/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4.1</w:t>
      </w:r>
      <w:r w:rsidR="00604BAF">
        <w:rPr>
          <w:szCs w:val="28"/>
        </w:rPr>
        <w:t>1</w:t>
      </w:r>
      <w:r w:rsidR="00023621" w:rsidRPr="00DC7AD7">
        <w:rPr>
          <w:szCs w:val="28"/>
        </w:rPr>
        <w:t xml:space="preserve">. Передача информации, запрашиваемой </w:t>
      </w:r>
      <w:r>
        <w:rPr>
          <w:szCs w:val="28"/>
        </w:rPr>
        <w:t xml:space="preserve">у Счетной палаты </w:t>
      </w:r>
      <w:r w:rsidR="00023621" w:rsidRPr="00DC7AD7">
        <w:rPr>
          <w:szCs w:val="28"/>
        </w:rPr>
        <w:t>другой Стороной в ходе проведения совместного</w:t>
      </w:r>
      <w:r w:rsidR="00604BAF">
        <w:rPr>
          <w:szCs w:val="28"/>
        </w:rPr>
        <w:t xml:space="preserve"> или параллельного</w:t>
      </w:r>
      <w:r w:rsidR="00023621" w:rsidRPr="00DC7AD7">
        <w:rPr>
          <w:szCs w:val="28"/>
        </w:rPr>
        <w:t xml:space="preserve"> контрольного</w:t>
      </w:r>
      <w:r w:rsidR="0011109E">
        <w:rPr>
          <w:szCs w:val="28"/>
        </w:rPr>
        <w:t>,</w:t>
      </w:r>
      <w:r w:rsidR="0037769F" w:rsidRPr="0037769F">
        <w:rPr>
          <w:szCs w:val="28"/>
        </w:rPr>
        <w:t xml:space="preserve"> </w:t>
      </w:r>
      <w:r w:rsidR="0037769F">
        <w:rPr>
          <w:szCs w:val="28"/>
        </w:rPr>
        <w:t>экспертно-аналитического</w:t>
      </w:r>
      <w:r w:rsidR="00023621" w:rsidRPr="00DC7AD7">
        <w:rPr>
          <w:szCs w:val="28"/>
        </w:rPr>
        <w:t xml:space="preserve"> мероприятия,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6C6E5B" w:rsidRPr="00DC7AD7" w:rsidRDefault="006C6E5B" w:rsidP="00F42A08">
      <w:pPr>
        <w:widowControl w:val="0"/>
        <w:shd w:val="clear" w:color="auto" w:fill="FFFFFF"/>
        <w:spacing w:line="240" w:lineRule="auto"/>
        <w:rPr>
          <w:szCs w:val="28"/>
        </w:rPr>
      </w:pPr>
    </w:p>
    <w:p w:rsidR="00023621" w:rsidRDefault="00515F39" w:rsidP="00201483">
      <w:pPr>
        <w:shd w:val="clear" w:color="auto" w:fill="FFFFFF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pacing w:val="-5"/>
          <w:szCs w:val="28"/>
        </w:rPr>
        <w:t>5</w:t>
      </w:r>
      <w:r w:rsidR="00023621" w:rsidRPr="00DC7AD7">
        <w:rPr>
          <w:b/>
          <w:bCs/>
          <w:spacing w:val="-5"/>
          <w:szCs w:val="28"/>
        </w:rPr>
        <w:t>.</w:t>
      </w:r>
      <w:r w:rsidR="00023621" w:rsidRPr="00DC7AD7">
        <w:rPr>
          <w:szCs w:val="28"/>
        </w:rPr>
        <w:t xml:space="preserve"> </w:t>
      </w:r>
      <w:r w:rsidR="00023621" w:rsidRPr="00DC7AD7">
        <w:rPr>
          <w:b/>
          <w:bCs/>
          <w:szCs w:val="28"/>
        </w:rPr>
        <w:t>Оформление результатов совместного</w:t>
      </w:r>
      <w:r w:rsidR="002E6DC9">
        <w:rPr>
          <w:b/>
          <w:bCs/>
          <w:szCs w:val="28"/>
        </w:rPr>
        <w:t xml:space="preserve"> или параллельного</w:t>
      </w:r>
      <w:r w:rsidR="00023621" w:rsidRPr="00DC7AD7">
        <w:rPr>
          <w:b/>
          <w:bCs/>
          <w:szCs w:val="28"/>
        </w:rPr>
        <w:t xml:space="preserve"> контрольного</w:t>
      </w:r>
      <w:r w:rsidR="0011109E">
        <w:rPr>
          <w:b/>
          <w:bCs/>
          <w:szCs w:val="28"/>
        </w:rPr>
        <w:t>,</w:t>
      </w:r>
      <w:r w:rsidR="0037769F">
        <w:rPr>
          <w:b/>
          <w:bCs/>
          <w:szCs w:val="28"/>
        </w:rPr>
        <w:t xml:space="preserve"> </w:t>
      </w:r>
      <w:r w:rsidR="0037769F" w:rsidRPr="00F10F1D">
        <w:rPr>
          <w:b/>
          <w:bCs/>
          <w:szCs w:val="28"/>
        </w:rPr>
        <w:t xml:space="preserve">экспертно-аналитического </w:t>
      </w:r>
      <w:r w:rsidR="00023621" w:rsidRPr="00F10F1D">
        <w:rPr>
          <w:b/>
          <w:bCs/>
          <w:szCs w:val="28"/>
        </w:rPr>
        <w:t>мероприятия</w:t>
      </w:r>
      <w:r w:rsidR="00023621" w:rsidRPr="00DC7AD7">
        <w:rPr>
          <w:b/>
          <w:bCs/>
          <w:szCs w:val="28"/>
        </w:rPr>
        <w:t xml:space="preserve"> </w:t>
      </w:r>
    </w:p>
    <w:p w:rsidR="006C6E5B" w:rsidRDefault="006C6E5B" w:rsidP="00F10F1D">
      <w:pPr>
        <w:shd w:val="clear" w:color="auto" w:fill="FFFFFF"/>
        <w:spacing w:before="120" w:after="120" w:line="240" w:lineRule="auto"/>
        <w:ind w:firstLine="0"/>
        <w:jc w:val="center"/>
        <w:rPr>
          <w:b/>
          <w:bCs/>
          <w:szCs w:val="28"/>
        </w:rPr>
      </w:pPr>
    </w:p>
    <w:p w:rsidR="006C6E5B" w:rsidRDefault="00515F39" w:rsidP="00F42A08">
      <w:pPr>
        <w:widowControl w:val="0"/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5</w:t>
      </w:r>
      <w:r w:rsidR="00023621" w:rsidRPr="00F10F1D">
        <w:rPr>
          <w:szCs w:val="28"/>
        </w:rPr>
        <w:t xml:space="preserve">.1. </w:t>
      </w:r>
      <w:r w:rsidR="006C6E5B">
        <w:rPr>
          <w:szCs w:val="28"/>
        </w:rPr>
        <w:t>О</w:t>
      </w:r>
      <w:r w:rsidR="006C6E5B" w:rsidRPr="006C6E5B">
        <w:rPr>
          <w:szCs w:val="28"/>
        </w:rPr>
        <w:t xml:space="preserve">формление результатов </w:t>
      </w:r>
      <w:r w:rsidR="006C6E5B">
        <w:rPr>
          <w:szCs w:val="28"/>
        </w:rPr>
        <w:t xml:space="preserve">проведенного </w:t>
      </w:r>
      <w:r w:rsidR="006C6E5B" w:rsidRPr="006C6E5B">
        <w:rPr>
          <w:szCs w:val="28"/>
        </w:rPr>
        <w:t xml:space="preserve">совместного </w:t>
      </w:r>
      <w:r w:rsidR="00604BAF">
        <w:rPr>
          <w:szCs w:val="28"/>
        </w:rPr>
        <w:t xml:space="preserve">или параллельного </w:t>
      </w:r>
      <w:r w:rsidR="006C6E5B" w:rsidRPr="006C6E5B">
        <w:rPr>
          <w:szCs w:val="28"/>
        </w:rPr>
        <w:t>контрольного</w:t>
      </w:r>
      <w:r w:rsidR="0011109E">
        <w:rPr>
          <w:szCs w:val="28"/>
        </w:rPr>
        <w:t>,</w:t>
      </w:r>
      <w:r w:rsidR="006C6E5B" w:rsidRPr="006C6E5B">
        <w:rPr>
          <w:szCs w:val="28"/>
        </w:rPr>
        <w:t xml:space="preserve"> экспертно-аналитического мероприятия осуществляется в порядке, установленном стандартами финансового контроля Счетной палаты «Общие правила проведения контрольного мероприятия» и «Общие правила проведения экспертно-аналитического мероприятия», соответственно, а также иными внутренними нормативными документами Счетной палаты, с учетом</w:t>
      </w:r>
      <w:r w:rsidR="006C6E5B">
        <w:rPr>
          <w:szCs w:val="28"/>
        </w:rPr>
        <w:t xml:space="preserve"> положений настоящего Стандарта и соглашения о взаимодействии, заключенного между Сторонами.</w:t>
      </w:r>
    </w:p>
    <w:p w:rsidR="00023621" w:rsidRPr="00F10F1D" w:rsidRDefault="00515F39" w:rsidP="00F42A08">
      <w:pPr>
        <w:widowControl w:val="0"/>
        <w:shd w:val="clear" w:color="auto" w:fill="FFFFFF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="00023621" w:rsidRPr="00F10F1D">
        <w:rPr>
          <w:snapToGrid w:val="0"/>
          <w:szCs w:val="28"/>
        </w:rPr>
        <w:t>.2. Резу</w:t>
      </w:r>
      <w:r w:rsidR="00BA5A29">
        <w:rPr>
          <w:snapToGrid w:val="0"/>
          <w:szCs w:val="28"/>
        </w:rPr>
        <w:t xml:space="preserve">льтаты совместного </w:t>
      </w:r>
      <w:r w:rsidR="00BA5A29" w:rsidRPr="00D85307">
        <w:rPr>
          <w:snapToGrid w:val="0"/>
          <w:szCs w:val="28"/>
        </w:rPr>
        <w:t>контрольного мероприятия, в части</w:t>
      </w:r>
      <w:r w:rsidR="00D85307" w:rsidRPr="00D85307">
        <w:rPr>
          <w:snapToGrid w:val="0"/>
          <w:szCs w:val="28"/>
        </w:rPr>
        <w:t>,</w:t>
      </w:r>
      <w:r w:rsidR="00BA5A29" w:rsidRPr="00D85307">
        <w:rPr>
          <w:snapToGrid w:val="0"/>
          <w:szCs w:val="28"/>
        </w:rPr>
        <w:t xml:space="preserve"> проведенной Счетной палат</w:t>
      </w:r>
      <w:r w:rsidR="00D85307" w:rsidRPr="00D85307">
        <w:rPr>
          <w:snapToGrid w:val="0"/>
          <w:szCs w:val="28"/>
        </w:rPr>
        <w:t>ой</w:t>
      </w:r>
      <w:r w:rsidR="00BA5A29" w:rsidRPr="00D85307">
        <w:rPr>
          <w:snapToGrid w:val="0"/>
          <w:szCs w:val="28"/>
        </w:rPr>
        <w:t xml:space="preserve">, </w:t>
      </w:r>
      <w:r w:rsidR="00023621" w:rsidRPr="00D85307">
        <w:rPr>
          <w:snapToGrid w:val="0"/>
          <w:szCs w:val="28"/>
        </w:rPr>
        <w:t>оформляются акт</w:t>
      </w:r>
      <w:r w:rsidR="00F04732" w:rsidRPr="00D85307">
        <w:rPr>
          <w:snapToGrid w:val="0"/>
          <w:szCs w:val="28"/>
        </w:rPr>
        <w:t>ом, в соответствии со стандартом финансового контроля Счетной палаты «Общие правила проведения контрольного мероприятия», его копия направляется органу, инициирующему проведение контрольного мероприятия.</w:t>
      </w:r>
    </w:p>
    <w:p w:rsidR="00023621" w:rsidRPr="00F10F1D" w:rsidRDefault="00BA5A29" w:rsidP="00F42A08">
      <w:pPr>
        <w:widowControl w:val="0"/>
        <w:shd w:val="clear" w:color="auto" w:fill="FFFFFF"/>
        <w:spacing w:line="240" w:lineRule="auto"/>
        <w:rPr>
          <w:bCs/>
          <w:szCs w:val="28"/>
        </w:rPr>
      </w:pPr>
      <w:r>
        <w:rPr>
          <w:bCs/>
          <w:szCs w:val="28"/>
        </w:rPr>
        <w:t>Е</w:t>
      </w:r>
      <w:r w:rsidR="00F04732">
        <w:rPr>
          <w:bCs/>
          <w:szCs w:val="28"/>
        </w:rPr>
        <w:t>сли органом, инициировавшим проведение контрольного мероприятия</w:t>
      </w:r>
      <w:r w:rsidR="00023621" w:rsidRPr="00F10F1D">
        <w:rPr>
          <w:bCs/>
          <w:szCs w:val="28"/>
        </w:rPr>
        <w:t xml:space="preserve">, составляется комплексный акт </w:t>
      </w:r>
      <w:r w:rsidR="00470243">
        <w:rPr>
          <w:bCs/>
          <w:szCs w:val="28"/>
        </w:rPr>
        <w:t xml:space="preserve">(акты) </w:t>
      </w:r>
      <w:r w:rsidR="00023621" w:rsidRPr="00F10F1D">
        <w:rPr>
          <w:bCs/>
          <w:szCs w:val="28"/>
        </w:rPr>
        <w:t>с участием в</w:t>
      </w:r>
      <w:r>
        <w:rPr>
          <w:bCs/>
          <w:szCs w:val="28"/>
        </w:rPr>
        <w:t>сех проверяющих должностных лиц, данный акт</w:t>
      </w:r>
      <w:r w:rsidR="00470243">
        <w:rPr>
          <w:bCs/>
          <w:szCs w:val="28"/>
        </w:rPr>
        <w:t xml:space="preserve"> (акты)</w:t>
      </w:r>
      <w:r>
        <w:rPr>
          <w:bCs/>
          <w:szCs w:val="28"/>
        </w:rPr>
        <w:t xml:space="preserve"> </w:t>
      </w:r>
      <w:r w:rsidR="00470243">
        <w:rPr>
          <w:bCs/>
          <w:szCs w:val="28"/>
        </w:rPr>
        <w:t xml:space="preserve">от имени Счетной палаты </w:t>
      </w:r>
      <w:r>
        <w:rPr>
          <w:bCs/>
          <w:szCs w:val="28"/>
        </w:rPr>
        <w:t>подписывается должностными лицами Счетной палаты</w:t>
      </w:r>
      <w:r w:rsidR="00470243">
        <w:rPr>
          <w:bCs/>
          <w:szCs w:val="28"/>
        </w:rPr>
        <w:t>, участвующими в проведении совместного контрольного мероприятия, в случаях и порядке, предусмотренном в соответствующем соглашении о взаимодействии</w:t>
      </w:r>
      <w:r w:rsidR="002E6DC9">
        <w:rPr>
          <w:bCs/>
          <w:szCs w:val="28"/>
        </w:rPr>
        <w:t xml:space="preserve"> (при наличии)</w:t>
      </w:r>
      <w:r w:rsidR="00B40A6D">
        <w:rPr>
          <w:bCs/>
          <w:szCs w:val="28"/>
        </w:rPr>
        <w:t>, программе мероприятия</w:t>
      </w:r>
      <w:r w:rsidR="00470243">
        <w:rPr>
          <w:bCs/>
          <w:szCs w:val="28"/>
        </w:rPr>
        <w:t>.</w:t>
      </w:r>
    </w:p>
    <w:p w:rsidR="00023621" w:rsidRDefault="00023621" w:rsidP="00F42A08">
      <w:pPr>
        <w:widowControl w:val="0"/>
        <w:spacing w:line="240" w:lineRule="auto"/>
        <w:rPr>
          <w:snapToGrid w:val="0"/>
          <w:szCs w:val="28"/>
        </w:rPr>
      </w:pPr>
      <w:r w:rsidRPr="00F10F1D">
        <w:rPr>
          <w:snapToGrid w:val="0"/>
          <w:szCs w:val="28"/>
        </w:rPr>
        <w:t>При наличии противоречий</w:t>
      </w:r>
      <w:r w:rsidR="002E6DC9">
        <w:rPr>
          <w:snapToGrid w:val="0"/>
          <w:szCs w:val="28"/>
        </w:rPr>
        <w:t xml:space="preserve"> при проведении совместного контрольного, экспертно-аналитического мероприятия</w:t>
      </w:r>
      <w:r w:rsidRPr="00F10F1D">
        <w:rPr>
          <w:snapToGrid w:val="0"/>
          <w:szCs w:val="28"/>
        </w:rPr>
        <w:t xml:space="preserve"> </w:t>
      </w:r>
      <w:r w:rsidR="00470243">
        <w:rPr>
          <w:snapToGrid w:val="0"/>
          <w:szCs w:val="28"/>
        </w:rPr>
        <w:t>Счетная палата вправе выразить особое мнение путем</w:t>
      </w:r>
      <w:r w:rsidR="00B40A6D">
        <w:rPr>
          <w:snapToGrid w:val="0"/>
          <w:szCs w:val="28"/>
        </w:rPr>
        <w:t xml:space="preserve"> изложения его в форме отдельного</w:t>
      </w:r>
      <w:r w:rsidR="00470243">
        <w:rPr>
          <w:snapToGrid w:val="0"/>
          <w:szCs w:val="28"/>
        </w:rPr>
        <w:t xml:space="preserve"> документа, направляемого иным Сторонам.</w:t>
      </w:r>
    </w:p>
    <w:p w:rsidR="00604BAF" w:rsidRPr="00F10F1D" w:rsidRDefault="00604BAF" w:rsidP="00F42A08">
      <w:pPr>
        <w:widowControl w:val="0"/>
        <w:spacing w:line="240" w:lineRule="auto"/>
        <w:rPr>
          <w:snapToGrid w:val="0"/>
          <w:szCs w:val="28"/>
        </w:rPr>
      </w:pPr>
      <w:r>
        <w:rPr>
          <w:szCs w:val="28"/>
        </w:rPr>
        <w:t>5.</w:t>
      </w:r>
      <w:r w:rsidR="00D85307">
        <w:rPr>
          <w:szCs w:val="28"/>
        </w:rPr>
        <w:t>3</w:t>
      </w:r>
      <w:r>
        <w:rPr>
          <w:szCs w:val="28"/>
        </w:rPr>
        <w:t xml:space="preserve">. </w:t>
      </w:r>
      <w:r w:rsidRPr="0035584B">
        <w:rPr>
          <w:szCs w:val="28"/>
        </w:rPr>
        <w:t>При проведении параллельного контрольного мероприятия акты составляются каждой Стороной самостоятельно</w:t>
      </w:r>
      <w:r w:rsidR="004362A6">
        <w:rPr>
          <w:szCs w:val="28"/>
        </w:rPr>
        <w:t>.</w:t>
      </w:r>
    </w:p>
    <w:p w:rsidR="00023621" w:rsidRDefault="00515F39" w:rsidP="00F42A08">
      <w:pPr>
        <w:widowControl w:val="0"/>
        <w:spacing w:line="240" w:lineRule="auto"/>
        <w:rPr>
          <w:bCs/>
          <w:spacing w:val="-5"/>
          <w:szCs w:val="28"/>
        </w:rPr>
      </w:pPr>
      <w:r>
        <w:rPr>
          <w:spacing w:val="-4"/>
          <w:szCs w:val="28"/>
        </w:rPr>
        <w:t>5</w:t>
      </w:r>
      <w:r w:rsidR="00023621" w:rsidRPr="00F10F1D">
        <w:rPr>
          <w:spacing w:val="-4"/>
          <w:szCs w:val="28"/>
        </w:rPr>
        <w:t>.</w:t>
      </w:r>
      <w:r w:rsidR="00D85307">
        <w:rPr>
          <w:spacing w:val="-4"/>
          <w:szCs w:val="28"/>
        </w:rPr>
        <w:t>4</w:t>
      </w:r>
      <w:r w:rsidR="00023621" w:rsidRPr="00F10F1D">
        <w:rPr>
          <w:spacing w:val="-4"/>
          <w:szCs w:val="28"/>
        </w:rPr>
        <w:t>.</w:t>
      </w:r>
      <w:r w:rsidR="00023621" w:rsidRPr="00F10F1D">
        <w:rPr>
          <w:szCs w:val="28"/>
        </w:rPr>
        <w:t xml:space="preserve"> </w:t>
      </w:r>
      <w:r w:rsidR="00023621" w:rsidRPr="00F10F1D">
        <w:rPr>
          <w:spacing w:val="-5"/>
          <w:szCs w:val="28"/>
        </w:rPr>
        <w:t xml:space="preserve">По результатам </w:t>
      </w:r>
      <w:r w:rsidR="00470243">
        <w:rPr>
          <w:spacing w:val="-5"/>
          <w:szCs w:val="28"/>
        </w:rPr>
        <w:t xml:space="preserve">проведенного </w:t>
      </w:r>
      <w:r w:rsidR="00023621" w:rsidRPr="00F10F1D">
        <w:rPr>
          <w:spacing w:val="-5"/>
          <w:szCs w:val="28"/>
        </w:rPr>
        <w:t>совместного</w:t>
      </w:r>
      <w:r w:rsidR="00604BAF">
        <w:rPr>
          <w:spacing w:val="-5"/>
          <w:szCs w:val="28"/>
        </w:rPr>
        <w:t xml:space="preserve"> или параллельного</w:t>
      </w:r>
      <w:r w:rsidR="00023621" w:rsidRPr="00F10F1D">
        <w:rPr>
          <w:spacing w:val="-5"/>
          <w:szCs w:val="28"/>
        </w:rPr>
        <w:t xml:space="preserve"> контрольного мероприятия подготавливается отч</w:t>
      </w:r>
      <w:r w:rsidR="00470243">
        <w:rPr>
          <w:spacing w:val="-5"/>
          <w:szCs w:val="28"/>
        </w:rPr>
        <w:t>е</w:t>
      </w:r>
      <w:r w:rsidR="00023621" w:rsidRPr="00F10F1D">
        <w:rPr>
          <w:spacing w:val="-5"/>
          <w:szCs w:val="28"/>
        </w:rPr>
        <w:t>т</w:t>
      </w:r>
      <w:r w:rsidR="00470243">
        <w:rPr>
          <w:spacing w:val="-5"/>
          <w:szCs w:val="28"/>
        </w:rPr>
        <w:t xml:space="preserve"> о его результатах, направляемый Думе города,</w:t>
      </w:r>
      <w:r w:rsidR="00023621" w:rsidRPr="00F10F1D">
        <w:rPr>
          <w:spacing w:val="-5"/>
          <w:szCs w:val="28"/>
        </w:rPr>
        <w:t xml:space="preserve"> </w:t>
      </w:r>
      <w:r w:rsidR="00470243">
        <w:rPr>
          <w:spacing w:val="-5"/>
          <w:szCs w:val="28"/>
        </w:rPr>
        <w:t>также при</w:t>
      </w:r>
      <w:r w:rsidR="00442DE1" w:rsidRPr="00F10F1D">
        <w:rPr>
          <w:bCs/>
          <w:spacing w:val="-5"/>
          <w:szCs w:val="28"/>
        </w:rPr>
        <w:t xml:space="preserve"> наличии соответствующих оснований </w:t>
      </w:r>
      <w:r w:rsidR="00470243">
        <w:rPr>
          <w:bCs/>
          <w:spacing w:val="-5"/>
          <w:szCs w:val="28"/>
        </w:rPr>
        <w:t>выносятся</w:t>
      </w:r>
      <w:r w:rsidR="00442DE1" w:rsidRPr="00F10F1D">
        <w:rPr>
          <w:bCs/>
          <w:spacing w:val="-5"/>
          <w:szCs w:val="28"/>
        </w:rPr>
        <w:t xml:space="preserve"> представления, предписания</w:t>
      </w:r>
      <w:r w:rsidR="00470243">
        <w:rPr>
          <w:bCs/>
          <w:spacing w:val="-5"/>
          <w:szCs w:val="28"/>
        </w:rPr>
        <w:t>.</w:t>
      </w:r>
    </w:p>
    <w:p w:rsidR="00470243" w:rsidRPr="005628CF" w:rsidRDefault="00470243" w:rsidP="00F42A08">
      <w:pPr>
        <w:widowControl w:val="0"/>
        <w:spacing w:line="240" w:lineRule="auto"/>
        <w:rPr>
          <w:spacing w:val="-5"/>
          <w:szCs w:val="28"/>
        </w:rPr>
      </w:pPr>
      <w:r>
        <w:rPr>
          <w:bCs/>
          <w:spacing w:val="-5"/>
          <w:szCs w:val="28"/>
        </w:rPr>
        <w:t xml:space="preserve">Отчет, представления и предписания формируются и направляются соответствующим </w:t>
      </w:r>
      <w:r w:rsidRPr="005628CF">
        <w:rPr>
          <w:bCs/>
          <w:spacing w:val="-5"/>
          <w:szCs w:val="28"/>
        </w:rPr>
        <w:t>лицам в соответствии со стандартом финансового контроля Счетной палаты «Общие правила проведения контрольного мероприятия».</w:t>
      </w:r>
    </w:p>
    <w:p w:rsidR="00F04732" w:rsidRDefault="00515F39" w:rsidP="00F04732">
      <w:pPr>
        <w:pStyle w:val="a8"/>
        <w:widowControl w:val="0"/>
        <w:spacing w:line="240" w:lineRule="auto"/>
        <w:rPr>
          <w:bCs/>
          <w:szCs w:val="28"/>
        </w:rPr>
      </w:pPr>
      <w:r w:rsidRPr="005628CF">
        <w:rPr>
          <w:bCs/>
          <w:szCs w:val="28"/>
        </w:rPr>
        <w:t>5.</w:t>
      </w:r>
      <w:r w:rsidR="00D85307" w:rsidRPr="005628CF">
        <w:rPr>
          <w:bCs/>
          <w:szCs w:val="28"/>
        </w:rPr>
        <w:t>5</w:t>
      </w:r>
      <w:r w:rsidR="00023621" w:rsidRPr="005628CF">
        <w:rPr>
          <w:bCs/>
          <w:szCs w:val="28"/>
        </w:rPr>
        <w:t>.</w:t>
      </w:r>
      <w:r w:rsidR="005457A5" w:rsidRPr="005628CF">
        <w:rPr>
          <w:bCs/>
          <w:szCs w:val="28"/>
        </w:rPr>
        <w:t xml:space="preserve"> </w:t>
      </w:r>
      <w:r w:rsidR="000E1C2B" w:rsidRPr="005628CF">
        <w:rPr>
          <w:rFonts w:cs="Calibri"/>
          <w:bCs/>
        </w:rPr>
        <w:t xml:space="preserve">Результаты </w:t>
      </w:r>
      <w:r w:rsidR="00B40A6D" w:rsidRPr="005628CF">
        <w:rPr>
          <w:spacing w:val="-5"/>
          <w:szCs w:val="28"/>
        </w:rPr>
        <w:t xml:space="preserve">совместного </w:t>
      </w:r>
      <w:r w:rsidR="005628CF" w:rsidRPr="005628CF">
        <w:rPr>
          <w:spacing w:val="-5"/>
          <w:szCs w:val="28"/>
        </w:rPr>
        <w:t xml:space="preserve">или параллельного </w:t>
      </w:r>
      <w:r w:rsidR="000E1C2B" w:rsidRPr="005628CF">
        <w:rPr>
          <w:rFonts w:cs="Calibri"/>
          <w:bCs/>
        </w:rPr>
        <w:t>экспертно-аналитического мероприятия оформляются заключением. Заключение оформля</w:t>
      </w:r>
      <w:r w:rsidR="00501A36" w:rsidRPr="005628CF">
        <w:rPr>
          <w:rFonts w:cs="Calibri"/>
          <w:bCs/>
        </w:rPr>
        <w:t>е</w:t>
      </w:r>
      <w:r w:rsidR="000E1C2B" w:rsidRPr="005628CF">
        <w:rPr>
          <w:rFonts w:cs="Calibri"/>
          <w:bCs/>
        </w:rPr>
        <w:t xml:space="preserve">тся в соответствии с требованиями </w:t>
      </w:r>
      <w:r w:rsidR="00F04732" w:rsidRPr="005628CF">
        <w:rPr>
          <w:rFonts w:cs="Calibri"/>
          <w:bCs/>
        </w:rPr>
        <w:t>с</w:t>
      </w:r>
      <w:r w:rsidR="005721B7" w:rsidRPr="005628CF">
        <w:rPr>
          <w:rFonts w:cs="Calibri"/>
          <w:bCs/>
        </w:rPr>
        <w:t>тандарт</w:t>
      </w:r>
      <w:r w:rsidR="000E1C2B" w:rsidRPr="005628CF">
        <w:rPr>
          <w:rFonts w:cs="Calibri"/>
          <w:bCs/>
        </w:rPr>
        <w:t>а</w:t>
      </w:r>
      <w:r w:rsidR="00F04732" w:rsidRPr="005628CF">
        <w:rPr>
          <w:rFonts w:cs="Calibri"/>
          <w:bCs/>
        </w:rPr>
        <w:t xml:space="preserve"> финансового контроля Счетной палаты</w:t>
      </w:r>
      <w:r w:rsidR="000E1C2B" w:rsidRPr="005628CF">
        <w:rPr>
          <w:rFonts w:cs="Calibri"/>
          <w:bCs/>
        </w:rPr>
        <w:t xml:space="preserve"> «</w:t>
      </w:r>
      <w:r w:rsidR="000E1C2B" w:rsidRPr="005628CF">
        <w:rPr>
          <w:szCs w:val="28"/>
        </w:rPr>
        <w:t>Общие правила проведения</w:t>
      </w:r>
      <w:r w:rsidR="000E1C2B" w:rsidRPr="005628CF">
        <w:rPr>
          <w:rFonts w:cs="Calibri"/>
          <w:bCs/>
        </w:rPr>
        <w:t xml:space="preserve"> экспертно-аналитического мероприятия»</w:t>
      </w:r>
      <w:r w:rsidR="00097151" w:rsidRPr="005628CF">
        <w:rPr>
          <w:rFonts w:cs="Calibri"/>
          <w:bCs/>
        </w:rPr>
        <w:t xml:space="preserve"> и </w:t>
      </w:r>
      <w:r w:rsidR="00501A36" w:rsidRPr="005628CF">
        <w:rPr>
          <w:bCs/>
          <w:szCs w:val="28"/>
        </w:rPr>
        <w:t>направляется руководителю иного органа, участвующего в мероприятии, а также</w:t>
      </w:r>
      <w:r w:rsidR="00097151" w:rsidRPr="005628CF">
        <w:rPr>
          <w:bCs/>
          <w:szCs w:val="28"/>
        </w:rPr>
        <w:t xml:space="preserve"> в адрес</w:t>
      </w:r>
      <w:r w:rsidR="00501A36" w:rsidRPr="005628CF">
        <w:rPr>
          <w:bCs/>
          <w:szCs w:val="28"/>
        </w:rPr>
        <w:t xml:space="preserve"> </w:t>
      </w:r>
      <w:r w:rsidR="00F04732" w:rsidRPr="005628CF">
        <w:rPr>
          <w:bCs/>
          <w:szCs w:val="28"/>
        </w:rPr>
        <w:t>соответствующих объектов контрол</w:t>
      </w:r>
      <w:r w:rsidR="00B40A6D" w:rsidRPr="005628CF">
        <w:rPr>
          <w:bCs/>
          <w:szCs w:val="28"/>
        </w:rPr>
        <w:t>я</w:t>
      </w:r>
      <w:r w:rsidR="00F04732" w:rsidRPr="005628CF">
        <w:rPr>
          <w:bCs/>
          <w:szCs w:val="28"/>
        </w:rPr>
        <w:t xml:space="preserve"> (при их наличии), </w:t>
      </w:r>
      <w:r w:rsidR="00097151" w:rsidRPr="005628CF">
        <w:rPr>
          <w:szCs w:val="28"/>
        </w:rPr>
        <w:t xml:space="preserve">главы города, Думы города </w:t>
      </w:r>
      <w:r w:rsidR="00F04732" w:rsidRPr="005628CF">
        <w:rPr>
          <w:bCs/>
          <w:szCs w:val="28"/>
        </w:rPr>
        <w:t xml:space="preserve">в соответствии </w:t>
      </w:r>
      <w:r w:rsidR="00501A36" w:rsidRPr="005628CF">
        <w:rPr>
          <w:bCs/>
          <w:szCs w:val="28"/>
        </w:rPr>
        <w:t xml:space="preserve">порядком, установленным </w:t>
      </w:r>
      <w:r w:rsidR="00F04732" w:rsidRPr="005628CF">
        <w:rPr>
          <w:bCs/>
          <w:szCs w:val="28"/>
        </w:rPr>
        <w:t>вышеуказанным стандартом</w:t>
      </w:r>
      <w:r w:rsidR="00097151">
        <w:rPr>
          <w:bCs/>
          <w:szCs w:val="28"/>
        </w:rPr>
        <w:t>.</w:t>
      </w:r>
    </w:p>
    <w:p w:rsidR="002E6DC9" w:rsidRDefault="00D85307" w:rsidP="00F04732">
      <w:pPr>
        <w:pStyle w:val="a8"/>
        <w:widowControl w:val="0"/>
        <w:spacing w:line="240" w:lineRule="auto"/>
        <w:rPr>
          <w:bCs/>
          <w:szCs w:val="28"/>
        </w:rPr>
      </w:pPr>
      <w:r>
        <w:rPr>
          <w:bCs/>
          <w:szCs w:val="28"/>
        </w:rPr>
        <w:t>5.6</w:t>
      </w:r>
      <w:r w:rsidR="002E6DC9">
        <w:rPr>
          <w:bCs/>
          <w:szCs w:val="28"/>
        </w:rPr>
        <w:t>. По результатам проведенного Счетной палатой параллельного контрольного, экспертно-аналитического мероприятия составляется отчет, который направляется иным Сторонам параллельного мероприятия в соответствии с заключенным соглашением о взаимодействии.</w:t>
      </w:r>
    </w:p>
    <w:p w:rsidR="00023621" w:rsidRPr="00F10F1D" w:rsidRDefault="00D85307" w:rsidP="00F42A08">
      <w:pPr>
        <w:widowControl w:val="0"/>
        <w:shd w:val="clear" w:color="auto" w:fill="FFFFFF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5.7</w:t>
      </w:r>
      <w:r w:rsidR="00023621" w:rsidRPr="00F10F1D">
        <w:rPr>
          <w:snapToGrid w:val="0"/>
          <w:szCs w:val="28"/>
        </w:rPr>
        <w:t>. Подготовка и принятие решений иных органов по результатам совместных</w:t>
      </w:r>
      <w:r w:rsidR="00604BAF">
        <w:rPr>
          <w:snapToGrid w:val="0"/>
          <w:szCs w:val="28"/>
        </w:rPr>
        <w:t xml:space="preserve"> или параллельных</w:t>
      </w:r>
      <w:r w:rsidR="00023621" w:rsidRPr="00F10F1D">
        <w:rPr>
          <w:snapToGrid w:val="0"/>
          <w:szCs w:val="28"/>
        </w:rPr>
        <w:t xml:space="preserve"> </w:t>
      </w:r>
      <w:r w:rsidR="00023621" w:rsidRPr="00F10F1D">
        <w:rPr>
          <w:szCs w:val="28"/>
        </w:rPr>
        <w:t>контрольных</w:t>
      </w:r>
      <w:r w:rsidR="0011109E">
        <w:rPr>
          <w:szCs w:val="28"/>
        </w:rPr>
        <w:t>,</w:t>
      </w:r>
      <w:r w:rsidR="00442DE1" w:rsidRPr="0037769F">
        <w:rPr>
          <w:szCs w:val="28"/>
        </w:rPr>
        <w:t xml:space="preserve"> </w:t>
      </w:r>
      <w:r w:rsidR="00442DE1">
        <w:rPr>
          <w:szCs w:val="28"/>
        </w:rPr>
        <w:t>экспертно-аналитических</w:t>
      </w:r>
      <w:r w:rsidR="00442DE1" w:rsidRPr="00DC7AD7">
        <w:rPr>
          <w:szCs w:val="28"/>
        </w:rPr>
        <w:t xml:space="preserve"> </w:t>
      </w:r>
      <w:r w:rsidR="00023621" w:rsidRPr="00F10F1D">
        <w:rPr>
          <w:snapToGrid w:val="0"/>
          <w:szCs w:val="28"/>
        </w:rPr>
        <w:t xml:space="preserve">мероприятий, направление представлений, предписаний и информационных писем, контроль за их исполнением осуществляются в соответствии с порядком, изложенным в локальных нормативных правовых актах, регламентирующих деятельность этих органов, а также в </w:t>
      </w:r>
      <w:r w:rsidR="00164550">
        <w:rPr>
          <w:snapToGrid w:val="0"/>
          <w:szCs w:val="28"/>
        </w:rPr>
        <w:t>с</w:t>
      </w:r>
      <w:r w:rsidR="00023621" w:rsidRPr="00F10F1D">
        <w:rPr>
          <w:snapToGrid w:val="0"/>
          <w:szCs w:val="28"/>
        </w:rPr>
        <w:t>оглашении о взаимодействии с этими органами.</w:t>
      </w:r>
    </w:p>
    <w:sectPr w:rsidR="00023621" w:rsidRPr="00F10F1D" w:rsidSect="001912C5">
      <w:headerReference w:type="even" r:id="rId8"/>
      <w:headerReference w:type="default" r:id="rId9"/>
      <w:footerReference w:type="default" r:id="rId10"/>
      <w:pgSz w:w="11907" w:h="16840" w:code="9"/>
      <w:pgMar w:top="1134" w:right="851" w:bottom="1134" w:left="1701" w:header="624" w:footer="72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60" w:rsidRDefault="00A45060" w:rsidP="00023621">
      <w:pPr>
        <w:spacing w:line="240" w:lineRule="auto"/>
      </w:pPr>
      <w:r>
        <w:separator/>
      </w:r>
    </w:p>
  </w:endnote>
  <w:endnote w:type="continuationSeparator" w:id="0">
    <w:p w:rsidR="00A45060" w:rsidRDefault="00A45060" w:rsidP="00023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20569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23621" w:rsidRPr="00BC370E" w:rsidRDefault="000610A8" w:rsidP="00BC370E">
        <w:pPr>
          <w:pStyle w:val="aa"/>
          <w:rPr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60" w:rsidRDefault="00A45060" w:rsidP="00023621">
      <w:pPr>
        <w:spacing w:line="240" w:lineRule="auto"/>
      </w:pPr>
      <w:r>
        <w:separator/>
      </w:r>
    </w:p>
  </w:footnote>
  <w:footnote w:type="continuationSeparator" w:id="0">
    <w:p w:rsidR="00A45060" w:rsidRDefault="00A45060" w:rsidP="00023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51" w:rsidRDefault="00A419C0" w:rsidP="00202B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F51" w:rsidRDefault="000610A8" w:rsidP="00166F5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81442"/>
      <w:docPartObj>
        <w:docPartGallery w:val="Page Numbers (Top of Page)"/>
        <w:docPartUnique/>
      </w:docPartObj>
    </w:sdtPr>
    <w:sdtEndPr/>
    <w:sdtContent>
      <w:p w:rsidR="001912C5" w:rsidRDefault="001912C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A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21"/>
    <w:rsid w:val="00023621"/>
    <w:rsid w:val="00045DF6"/>
    <w:rsid w:val="00055687"/>
    <w:rsid w:val="000610A8"/>
    <w:rsid w:val="00073825"/>
    <w:rsid w:val="000857C9"/>
    <w:rsid w:val="00097151"/>
    <w:rsid w:val="000E1C2B"/>
    <w:rsid w:val="0011109E"/>
    <w:rsid w:val="00132B55"/>
    <w:rsid w:val="0014730D"/>
    <w:rsid w:val="00153D14"/>
    <w:rsid w:val="00160AF4"/>
    <w:rsid w:val="00164550"/>
    <w:rsid w:val="001764AD"/>
    <w:rsid w:val="001912C5"/>
    <w:rsid w:val="00201483"/>
    <w:rsid w:val="0021686B"/>
    <w:rsid w:val="002414F7"/>
    <w:rsid w:val="00250894"/>
    <w:rsid w:val="00250B91"/>
    <w:rsid w:val="00251253"/>
    <w:rsid w:val="00252041"/>
    <w:rsid w:val="0027621B"/>
    <w:rsid w:val="00292D70"/>
    <w:rsid w:val="002E6DC9"/>
    <w:rsid w:val="002F4A8B"/>
    <w:rsid w:val="0037769F"/>
    <w:rsid w:val="00381912"/>
    <w:rsid w:val="00382184"/>
    <w:rsid w:val="00430950"/>
    <w:rsid w:val="004362A6"/>
    <w:rsid w:val="00442DE1"/>
    <w:rsid w:val="004566B1"/>
    <w:rsid w:val="004652C9"/>
    <w:rsid w:val="00470243"/>
    <w:rsid w:val="00501A36"/>
    <w:rsid w:val="00504389"/>
    <w:rsid w:val="00515F39"/>
    <w:rsid w:val="0052303A"/>
    <w:rsid w:val="0052577B"/>
    <w:rsid w:val="00533EDB"/>
    <w:rsid w:val="00543E1B"/>
    <w:rsid w:val="005457A5"/>
    <w:rsid w:val="005628CF"/>
    <w:rsid w:val="005721B7"/>
    <w:rsid w:val="005962BA"/>
    <w:rsid w:val="005A6A0A"/>
    <w:rsid w:val="005C0294"/>
    <w:rsid w:val="00604BAF"/>
    <w:rsid w:val="0062354E"/>
    <w:rsid w:val="00694652"/>
    <w:rsid w:val="006B4F19"/>
    <w:rsid w:val="006C6E5B"/>
    <w:rsid w:val="006D4BD7"/>
    <w:rsid w:val="006F4EB5"/>
    <w:rsid w:val="00711E6A"/>
    <w:rsid w:val="0073508B"/>
    <w:rsid w:val="007671FE"/>
    <w:rsid w:val="007F1FF5"/>
    <w:rsid w:val="00822F57"/>
    <w:rsid w:val="008237A8"/>
    <w:rsid w:val="00823DBE"/>
    <w:rsid w:val="00842FA0"/>
    <w:rsid w:val="008C2FB6"/>
    <w:rsid w:val="008F0E19"/>
    <w:rsid w:val="008F745A"/>
    <w:rsid w:val="0090721C"/>
    <w:rsid w:val="00916AD9"/>
    <w:rsid w:val="00956F5A"/>
    <w:rsid w:val="00A107C4"/>
    <w:rsid w:val="00A419C0"/>
    <w:rsid w:val="00A45060"/>
    <w:rsid w:val="00A667A3"/>
    <w:rsid w:val="00A76A78"/>
    <w:rsid w:val="00A93288"/>
    <w:rsid w:val="00AA717C"/>
    <w:rsid w:val="00B40A6D"/>
    <w:rsid w:val="00B47F58"/>
    <w:rsid w:val="00B52C0D"/>
    <w:rsid w:val="00B83B0D"/>
    <w:rsid w:val="00BA0345"/>
    <w:rsid w:val="00BA5A29"/>
    <w:rsid w:val="00BC370E"/>
    <w:rsid w:val="00BE1064"/>
    <w:rsid w:val="00C017B9"/>
    <w:rsid w:val="00C173A0"/>
    <w:rsid w:val="00C468EE"/>
    <w:rsid w:val="00C841C1"/>
    <w:rsid w:val="00D5434D"/>
    <w:rsid w:val="00D64AAE"/>
    <w:rsid w:val="00D85307"/>
    <w:rsid w:val="00DC7AD7"/>
    <w:rsid w:val="00E13D0B"/>
    <w:rsid w:val="00E9162A"/>
    <w:rsid w:val="00E94424"/>
    <w:rsid w:val="00EA693B"/>
    <w:rsid w:val="00ED38E4"/>
    <w:rsid w:val="00F008AE"/>
    <w:rsid w:val="00F04732"/>
    <w:rsid w:val="00F10F1D"/>
    <w:rsid w:val="00F20DDD"/>
    <w:rsid w:val="00F42A08"/>
    <w:rsid w:val="00F51AB1"/>
    <w:rsid w:val="00F64DAA"/>
    <w:rsid w:val="00F7126F"/>
    <w:rsid w:val="00F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5007E9"/>
  <w15:docId w15:val="{F1550575-1D49-4E01-B74B-B93440C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2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3621"/>
    <w:pPr>
      <w:widowControl w:val="0"/>
      <w:ind w:firstLine="220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02362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23621"/>
    <w:pPr>
      <w:spacing w:after="12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uiPriority w:val="99"/>
    <w:rsid w:val="00023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023621"/>
    <w:rPr>
      <w:sz w:val="28"/>
      <w:szCs w:val="28"/>
      <w:lang w:val="ru-RU" w:eastAsia="en-US" w:bidi="ar-SA"/>
    </w:rPr>
  </w:style>
  <w:style w:type="paragraph" w:styleId="3">
    <w:name w:val="Body Text Indent 3"/>
    <w:basedOn w:val="a"/>
    <w:link w:val="30"/>
    <w:rsid w:val="00023621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02362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023621"/>
  </w:style>
  <w:style w:type="character" w:customStyle="1" w:styleId="a9">
    <w:name w:val="Основной текст Знак"/>
    <w:basedOn w:val="a0"/>
    <w:link w:val="a8"/>
    <w:rsid w:val="000236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023621"/>
    <w:pPr>
      <w:spacing w:line="240" w:lineRule="auto"/>
      <w:ind w:firstLine="0"/>
      <w:jc w:val="center"/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023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023621"/>
    <w:pPr>
      <w:ind w:left="720"/>
      <w:contextualSpacing/>
    </w:pPr>
  </w:style>
  <w:style w:type="paragraph" w:customStyle="1" w:styleId="ad">
    <w:name w:val="Знак"/>
    <w:basedOn w:val="a"/>
    <w:rsid w:val="00023621"/>
    <w:pPr>
      <w:autoSpaceDE w:val="0"/>
      <w:autoSpaceDN w:val="0"/>
      <w:spacing w:after="160" w:line="240" w:lineRule="exact"/>
      <w:ind w:firstLine="0"/>
      <w:jc w:val="left"/>
    </w:pPr>
    <w:rPr>
      <w:rFonts w:ascii="Arial" w:hAnsi="Arial" w:cs="Arial"/>
      <w:b/>
      <w:bCs/>
      <w:sz w:val="20"/>
      <w:lang w:val="en-US" w:eastAsia="de-DE"/>
    </w:rPr>
  </w:style>
  <w:style w:type="paragraph" w:styleId="ae">
    <w:name w:val="Balloon Text"/>
    <w:basedOn w:val="a"/>
    <w:link w:val="af"/>
    <w:uiPriority w:val="99"/>
    <w:semiHidden/>
    <w:unhideWhenUsed/>
    <w:rsid w:val="00023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362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57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766B-4FEA-4E0B-94F5-B4DC6ED6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 Филиза Фагимовна</dc:creator>
  <cp:lastModifiedBy>Сетяева Оксана Владимировна</cp:lastModifiedBy>
  <cp:revision>2</cp:revision>
  <cp:lastPrinted>2021-12-20T08:59:00Z</cp:lastPrinted>
  <dcterms:created xsi:type="dcterms:W3CDTF">2025-01-16T07:30:00Z</dcterms:created>
  <dcterms:modified xsi:type="dcterms:W3CDTF">2025-01-16T07:30:00Z</dcterms:modified>
</cp:coreProperties>
</file>