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внесении изменений 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в приложение к постановлени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ю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администрации </w:t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города Нижневартовска от 20.11.2020 №990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ind w:right="5103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"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Об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утверждении П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оложения о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          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мон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менте "Сквер с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портивной славы Нижневартовска"</w:t>
      </w:r>
      <w:r>
        <w:rPr>
          <w:rFonts w:ascii="Times New Roman" w:hAnsi="Times New Roman" w:eastAsia="Times New Roman"/>
          <w:sz w:val="24"/>
          <w:szCs w:val="24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расширения перечня спортивных соревнований, дающих право победителям и призерам данных соревнований и их тренерам, тренерам-преподавателям ста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ть кандидатами для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увековечения имен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на монументе «Сквер спортивной славы Нижневартовска»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1.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Внести изменения в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пун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en-US"/>
        </w:rPr>
        <w:t xml:space="preserve">кт 3.1.1.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приложения к постановлению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администрации города Нижневартовска от 20.11.2020 №990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"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Об утверждении П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оложения о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мон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менте "Сквер с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портивной славы Нижневартовска"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:</w:t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по всему тексту после слов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чемпионата 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вропы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добавить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слова                      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", международных соревнований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Спортивные игры стран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БРИКС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                            и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"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Всемирные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игры дружбы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".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Департаменту общественных коммуникаций и молодежной политики администрации города (Мыльников В.А.) обеспечить официаль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ное опубликование постановления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. Постановление вступает в силу 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после его официального опубликования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p>
      <w:pPr>
        <w:pStyle w:val="82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Г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лав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 города                                                                                           Д.А. Кощенко</w:t>
      </w:r>
      <w:r>
        <w:rPr>
          <w:rFonts w:ascii="Times New Roman" w:hAnsi="Times New Roman" w:eastAsia="Times New Roman"/>
          <w:sz w:val="28"/>
          <w:szCs w:val="28"/>
          <w:lang w:eastAsia="zh-CN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8"/>
    <w:next w:val="828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8"/>
    <w:next w:val="828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8"/>
    <w:next w:val="828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List Paragraph"/>
    <w:basedOn w:val="828"/>
    <w:uiPriority w:val="34"/>
    <w:qFormat/>
    <w:pPr>
      <w:contextualSpacing/>
      <w:ind w:left="720"/>
    </w:p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8"/>
    <w:next w:val="828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link w:val="670"/>
    <w:uiPriority w:val="10"/>
    <w:rPr>
      <w:sz w:val="48"/>
      <w:szCs w:val="48"/>
    </w:rPr>
  </w:style>
  <w:style w:type="paragraph" w:styleId="672">
    <w:name w:val="Subtitle"/>
    <w:basedOn w:val="828"/>
    <w:next w:val="828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link w:val="672"/>
    <w:uiPriority w:val="11"/>
    <w:rPr>
      <w:sz w:val="24"/>
      <w:szCs w:val="24"/>
    </w:rPr>
  </w:style>
  <w:style w:type="paragraph" w:styleId="674">
    <w:name w:val="Quote"/>
    <w:basedOn w:val="828"/>
    <w:next w:val="82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8"/>
    <w:next w:val="82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link w:val="678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next w:val="828"/>
    <w:link w:val="82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29">
    <w:name w:val="Основной шрифт абзаца"/>
    <w:next w:val="829"/>
    <w:link w:val="828"/>
    <w:uiPriority w:val="1"/>
    <w:unhideWhenUsed/>
  </w:style>
  <w:style w:type="table" w:styleId="830">
    <w:name w:val="Обычная таблица"/>
    <w:next w:val="830"/>
    <w:link w:val="828"/>
    <w:uiPriority w:val="99"/>
    <w:semiHidden/>
    <w:unhideWhenUsed/>
    <w:tblPr/>
  </w:style>
  <w:style w:type="numbering" w:styleId="831">
    <w:name w:val="Нет списка"/>
    <w:next w:val="831"/>
    <w:link w:val="828"/>
    <w:uiPriority w:val="99"/>
    <w:semiHidden/>
    <w:unhideWhenUsed/>
  </w:style>
  <w:style w:type="paragraph" w:styleId="832">
    <w:name w:val="Верхний колонтитул"/>
    <w:basedOn w:val="828"/>
    <w:next w:val="832"/>
    <w:link w:val="8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3">
    <w:name w:val="Верхний колонтитул Знак"/>
    <w:next w:val="833"/>
    <w:link w:val="832"/>
    <w:uiPriority w:val="99"/>
    <w:rPr>
      <w:rFonts w:ascii="Times New Roman" w:hAnsi="Times New Roman" w:eastAsia="Times New Roman"/>
      <w:sz w:val="24"/>
      <w:szCs w:val="24"/>
    </w:rPr>
  </w:style>
  <w:style w:type="table" w:styleId="834">
    <w:name w:val="Сетка таблицы"/>
    <w:basedOn w:val="830"/>
    <w:next w:val="834"/>
    <w:link w:val="828"/>
    <w:uiPriority w:val="39"/>
    <w:tblPr/>
  </w:style>
  <w:style w:type="paragraph" w:styleId="835">
    <w:name w:val="Текст выноски"/>
    <w:basedOn w:val="828"/>
    <w:next w:val="835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>
    <w:name w:val="Текст выноски Знак"/>
    <w:next w:val="836"/>
    <w:link w:val="83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Олеся Александровна</dc:creator>
  <cp:revision>11</cp:revision>
  <dcterms:created xsi:type="dcterms:W3CDTF">2022-12-04T09:03:00Z</dcterms:created>
  <dcterms:modified xsi:type="dcterms:W3CDTF">2024-08-05T12:39:15Z</dcterms:modified>
  <cp:version>1048576</cp:version>
</cp:coreProperties>
</file>