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96" w:rsidRPr="00C22996" w:rsidRDefault="00D324CB" w:rsidP="00923747">
      <w:pPr>
        <w:spacing w:after="0" w:line="240" w:lineRule="auto"/>
        <w:ind w:left="77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322A9" w:rsidRPr="00F322A9" w:rsidRDefault="00225DAA" w:rsidP="00F322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15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A9" w:rsidRPr="00F322A9" w:rsidRDefault="00F322A9" w:rsidP="00F322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22A9" w:rsidRPr="00F322A9" w:rsidRDefault="00F322A9" w:rsidP="00F322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</w:pPr>
      <w:r w:rsidRPr="00F322A9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ru-RU"/>
        </w:rPr>
        <w:t>АДМИНИСТРАЦИЯ ГОРОДА НИЖНЕВАРТОВСКА</w:t>
      </w:r>
    </w:p>
    <w:p w:rsidR="00F322A9" w:rsidRPr="00F322A9" w:rsidRDefault="00F322A9" w:rsidP="00F322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</w:pPr>
      <w:r w:rsidRPr="00F322A9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  <w:t>ДЕПАРТАМЕНТ ФИНАНСОВ</w:t>
      </w:r>
    </w:p>
    <w:p w:rsidR="00F322A9" w:rsidRPr="00F322A9" w:rsidRDefault="00F322A9" w:rsidP="00F322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2A9" w:rsidRPr="00F322A9" w:rsidRDefault="00F322A9" w:rsidP="00F322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2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C22996" w:rsidRPr="00C22996" w:rsidRDefault="00C22996" w:rsidP="00C22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№ _______</w:t>
      </w:r>
    </w:p>
    <w:p w:rsidR="00D324CB" w:rsidRPr="00D324CB" w:rsidRDefault="00D324CB" w:rsidP="00D32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24C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D324CB" w:rsidRPr="00D324CB" w:rsidRDefault="00D324CB" w:rsidP="002C6945">
      <w:pPr>
        <w:tabs>
          <w:tab w:val="left" w:pos="5245"/>
          <w:tab w:val="left" w:pos="5387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2C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внесении изменений  в приложение                к приказу департамента финансов администрации города Нижневар</w:t>
      </w:r>
      <w:r w:rsidR="002C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товска от 12.12.2022 №84-н "Об</w:t>
      </w: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утверждении Порядка</w:t>
      </w:r>
      <w:r w:rsidR="002C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санкционирования </w:t>
      </w:r>
      <w:r w:rsidR="0014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департаментом финансов администрации города Нижневартовска</w:t>
      </w:r>
      <w:r w:rsidR="002C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14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пераций</w:t>
      </w:r>
      <w:r w:rsidR="002C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1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2C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 </w:t>
      </w:r>
      <w:r w:rsidR="0014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средствами  участников</w:t>
      </w:r>
      <w:r w:rsidR="002C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казначейского сопровождения</w:t>
      </w:r>
      <w:r w:rsidR="002C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</w:p>
    <w:p w:rsidR="00621BC6" w:rsidRDefault="00621BC6" w:rsidP="00D324C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CBD" w:rsidRPr="00D324CB" w:rsidRDefault="007E7CBD" w:rsidP="00D324C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4CB" w:rsidRDefault="002C6945" w:rsidP="00233F88">
      <w:pPr>
        <w:tabs>
          <w:tab w:val="left" w:pos="4962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6F68"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в соответствие                   с действующим законодательством</w:t>
      </w:r>
      <w:r w:rsidR="008A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324CB" w:rsidRDefault="00D324CB" w:rsidP="00233F88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24CB" w:rsidRPr="00D324CB" w:rsidRDefault="00D324CB" w:rsidP="00F90815">
      <w:pPr>
        <w:spacing w:after="0" w:line="23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ПРИКАЗЫВАЮ:</w:t>
      </w:r>
    </w:p>
    <w:p w:rsidR="00D324CB" w:rsidRPr="00D324CB" w:rsidRDefault="00D324CB" w:rsidP="00233F88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6F68" w:rsidRDefault="002C6945" w:rsidP="002C6945">
      <w:pPr>
        <w:numPr>
          <w:ilvl w:val="0"/>
          <w:numId w:val="1"/>
        </w:numPr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</w:t>
      </w:r>
      <w:r w:rsidR="007E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6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изменения в </w:t>
      </w:r>
      <w:r w:rsidRPr="002C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к приказу департамента финансов администрации города Нижневартовска от 12.12.2022 №84-н "Об утвер</w:t>
      </w:r>
      <w:r w:rsidRPr="002C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ждении Порядка санкционирования департаментом финансов администрации города Нижнев</w:t>
      </w:r>
      <w:r w:rsidR="00CD5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артовска операций со средствами </w:t>
      </w:r>
      <w:r w:rsidRPr="002C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участников казначейского сопровождения"</w:t>
      </w:r>
      <w:r w:rsidR="007E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33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изложив приложение 2 </w:t>
      </w:r>
      <w:r w:rsidR="00A337E8" w:rsidRPr="007E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Порядку санкционирования департаментом финансов администрации города Нижневартовска операций </w:t>
      </w:r>
      <w:r w:rsidR="00B86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A337E8" w:rsidRPr="007E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 средствами  участников казначейского сопровождения </w:t>
      </w:r>
      <w:r w:rsidR="00A33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новой редакции, </w:t>
      </w:r>
      <w:r w:rsidR="007E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к настоящему приказу.</w:t>
      </w:r>
    </w:p>
    <w:p w:rsidR="007E7CBD" w:rsidRPr="007E7CBD" w:rsidRDefault="007E7CBD" w:rsidP="007E7C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вступает в силу после его официального опубликования.</w:t>
      </w:r>
    </w:p>
    <w:p w:rsidR="007E7CBD" w:rsidRDefault="007E7CBD" w:rsidP="007E7CBD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CBD" w:rsidRDefault="007E7CBD" w:rsidP="007E7CBD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CBD" w:rsidRDefault="007E7CBD" w:rsidP="007E7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 департамента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7CBD" w:rsidRDefault="007E7CBD" w:rsidP="007E7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Нижневартовска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D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Теляга</w:t>
      </w:r>
      <w:proofErr w:type="spellEnd"/>
    </w:p>
    <w:p w:rsidR="007E7CBD" w:rsidRDefault="007E7CBD" w:rsidP="007E7CBD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CBD" w:rsidRDefault="007E7CBD" w:rsidP="007E7CBD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CBD" w:rsidRDefault="007E7CBD" w:rsidP="007E7CBD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CBD" w:rsidRDefault="007E7CBD" w:rsidP="007E7CBD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2"/>
        <w:gridCol w:w="3537"/>
      </w:tblGrid>
      <w:tr w:rsidR="00B8602C" w:rsidTr="00B8602C">
        <w:tc>
          <w:tcPr>
            <w:tcW w:w="3209" w:type="dxa"/>
          </w:tcPr>
          <w:p w:rsidR="00B8602C" w:rsidRDefault="00B8602C" w:rsidP="007E7C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B8602C" w:rsidRDefault="00B8602C" w:rsidP="007E7C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:rsidR="00B8602C" w:rsidRDefault="00B8602C" w:rsidP="007E7C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B8602C" w:rsidRDefault="00B8602C" w:rsidP="00B8602C">
            <w:pPr>
              <w:spacing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приказу департамента</w:t>
            </w:r>
          </w:p>
          <w:p w:rsidR="00B8602C" w:rsidRDefault="00B8602C" w:rsidP="00B8602C">
            <w:pPr>
              <w:tabs>
                <w:tab w:val="left" w:pos="6360"/>
              </w:tabs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финансов администрации города Нижневартовска</w:t>
            </w:r>
          </w:p>
          <w:p w:rsidR="00B8602C" w:rsidRDefault="00B8602C" w:rsidP="00B8602C">
            <w:pPr>
              <w:tabs>
                <w:tab w:val="left" w:pos="6360"/>
              </w:tabs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 №_____</w:t>
            </w:r>
          </w:p>
          <w:p w:rsidR="00B8602C" w:rsidRDefault="00B8602C" w:rsidP="00B8602C">
            <w:pPr>
              <w:spacing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602C" w:rsidRDefault="00B8602C" w:rsidP="00B8602C">
      <w:pPr>
        <w:tabs>
          <w:tab w:val="left" w:pos="6360"/>
        </w:tabs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CBD" w:rsidRDefault="007E7CBD" w:rsidP="007E7CBD">
      <w:pPr>
        <w:tabs>
          <w:tab w:val="left" w:pos="6360"/>
        </w:tabs>
        <w:spacing w:after="0" w:line="230" w:lineRule="auto"/>
        <w:ind w:left="6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CBD" w:rsidRPr="00A337E8" w:rsidRDefault="00A337E8" w:rsidP="007E7CBD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32"/>
      </w:tblGrid>
      <w:tr w:rsidR="00A337E8" w:rsidTr="00A337E8">
        <w:tc>
          <w:tcPr>
            <w:tcW w:w="3209" w:type="dxa"/>
          </w:tcPr>
          <w:p w:rsidR="00A337E8" w:rsidRDefault="00A337E8" w:rsidP="007E7C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A337E8" w:rsidRDefault="00A337E8" w:rsidP="007E7CB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A337E8" w:rsidRPr="00A337E8" w:rsidRDefault="00A337E8" w:rsidP="00A337E8">
            <w:pPr>
              <w:spacing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A337E8" w:rsidRPr="00A337E8" w:rsidRDefault="00A337E8" w:rsidP="00A337E8">
            <w:pPr>
              <w:spacing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33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Порядку санкционирования департаментом финансов администрации города Нижневартовска операций со средствами  участников казначейского </w:t>
            </w:r>
            <w:r w:rsidRPr="00A33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33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опровождения</w:t>
            </w:r>
          </w:p>
        </w:tc>
      </w:tr>
    </w:tbl>
    <w:p w:rsidR="00E75B78" w:rsidRDefault="00E75B78" w:rsidP="007E7CBD">
      <w:pPr>
        <w:spacing w:after="0" w:line="23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5B78" w:rsidRPr="00E75B78" w:rsidRDefault="00E75B78" w:rsidP="00E75B78">
      <w:pPr>
        <w:spacing w:after="0" w:line="23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</w:t>
      </w:r>
    </w:p>
    <w:p w:rsidR="00E75B78" w:rsidRPr="00E75B78" w:rsidRDefault="00E75B78" w:rsidP="00E75B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ПОСТУПЛЕНИЙ ЦЕЛЕВЫХ СРЕДСТВ</w:t>
      </w:r>
    </w:p>
    <w:p w:rsidR="00E75B78" w:rsidRPr="00E75B78" w:rsidRDefault="00E75B78" w:rsidP="00E75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2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080"/>
        <w:gridCol w:w="850"/>
      </w:tblGrid>
      <w:tr w:rsidR="00E75B78" w:rsidRPr="00E75B78" w:rsidTr="00E75B78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</w:p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п/п 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Источники поступлений целевых средств </w:t>
            </w:r>
          </w:p>
        </w:tc>
      </w:tr>
      <w:tr w:rsidR="00E75B78" w:rsidRPr="00E75B78" w:rsidTr="00E75B78"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B78" w:rsidRPr="00E75B78" w:rsidRDefault="00E75B78" w:rsidP="00E7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(за исключением субсидий муниципальным бюджетным  и автономным учреждениям)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7100</w:t>
            </w:r>
          </w:p>
        </w:tc>
      </w:tr>
      <w:tr w:rsidR="00E75B78" w:rsidRPr="00E75B78" w:rsidTr="00E75B78">
        <w:trPr>
          <w:trHeight w:val="1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юридическим лицам (далее - взносы (вклады))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7101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Авансовые платежи по контрактам (договорам) о поставке товаров (выполнении работ, оказании услуг), заключаемым получателями субсидий с исполнителями по контрактам (договорам), источниками финансового обеспечения которых являются субсидии и взносы (вклады)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7102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по контрактам (договорам) о поставке товаров (выполнении работ, оказании услуг), заключаемым получателями субсидий с исполнителями по контрактам (договорам), источником финансового обеспечения которых являются субсидии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7112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юридическим лицам, предоставляемые в соответствии со </w:t>
            </w:r>
            <w:hyperlink r:id="rId9" w:history="1">
              <w:r w:rsidRPr="00E75B78">
                <w:rPr>
                  <w:rFonts w:ascii="Times New Roman" w:eastAsia="Times New Roman" w:hAnsi="Times New Roman" w:cs="Times New Roman"/>
                  <w:lang w:eastAsia="ru-RU"/>
                </w:rPr>
                <w:t>статьей 80</w:t>
              </w:r>
            </w:hyperlink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Бюджетного кодекса Российской Федерации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D3D" w:rsidRPr="00E75B78" w:rsidRDefault="00E75B78" w:rsidP="00AB120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Авансовые платежи по контрактам (договорам) о поставке товаров (выполнении работ, оказании услуг), заключаемым получателями бюджетных инвестиций с исполнителями по контрактам (договорам), источниками финансового обеспечения которых являются бюджетные инвестиции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7201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по контрактам (договорам) о поставке товаров (выполнении работ, оказании услуг), заключаемым получателями бюджетных инвестиций с исполнителями по контрактам (договорам), источником финансового обеспечения которых являются бюджетные инвестиции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7211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Авансовые платежи по муниципальным контрактам о поставке товаров (выполнении работ, оказании услуг), заключаемым муниципальными заказчиками на сумму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20 000,0 тыс. рублей и более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7300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Авансовые платежи </w:t>
            </w:r>
            <w:r w:rsidRPr="00D80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сумму 3 000,00 тыс. рублей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80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более 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по контрактам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(договорам) о поставке товаров, 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выполнении работ, оказании услуг, заключаемым исполнителями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соисполнителями 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в рамках исполнения муниципальных контрактов</w:t>
            </w:r>
            <w:r w:rsidRPr="00D80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поставке товаров, выполнении работ, оказании услуг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, заключаемым</w:t>
            </w:r>
            <w:r w:rsidRPr="0092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бюджета города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 на сумму </w:t>
            </w:r>
            <w:r w:rsidRPr="00E75B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20 000,0 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тыс. рублей и более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7301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по муниципальным контрактам о поставке товаров (выполнении работ, оказании услуг), заключаемым муниципальными заказчиками на сумму </w:t>
            </w:r>
            <w:r w:rsidRPr="00E75B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20 000,0 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тыс. рублей и более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7310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по контрактам (договорам) о поставке товаров (выполнении работ, оказании услуг), заключаемым исполнителями в рамках исполнения муниципальных контрактов (контрактов, договоров), заключаемым на сумму </w:t>
            </w:r>
            <w:r w:rsidRPr="00E75B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20 000,0 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тыс. рублей </w:t>
            </w:r>
            <w:r w:rsidR="001A4D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и более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7311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и автономным учреждениям, предоставляемые в соответствии с </w:t>
            </w:r>
            <w:hyperlink r:id="rId10" w:history="1">
              <w:r w:rsidRPr="00E75B78">
                <w:rPr>
                  <w:rFonts w:ascii="Times New Roman" w:eastAsia="Times New Roman" w:hAnsi="Times New Roman" w:cs="Times New Roman"/>
                  <w:lang w:eastAsia="ru-RU"/>
                </w:rPr>
                <w:t>абзацем вторым пункта 1</w:t>
              </w:r>
            </w:hyperlink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11" w:history="1">
              <w:r w:rsidRPr="00E75B78">
                <w:rPr>
                  <w:rFonts w:ascii="Times New Roman" w:eastAsia="Times New Roman" w:hAnsi="Times New Roman" w:cs="Times New Roman"/>
                  <w:lang w:eastAsia="ru-RU"/>
                </w:rPr>
                <w:t>пунктом 4 статьи 78.1</w:t>
              </w:r>
            </w:hyperlink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12" w:history="1">
              <w:r w:rsidRPr="00E75B78">
                <w:rPr>
                  <w:rFonts w:ascii="Times New Roman" w:eastAsia="Times New Roman" w:hAnsi="Times New Roman" w:cs="Times New Roman"/>
                  <w:lang w:eastAsia="ru-RU"/>
                </w:rPr>
                <w:t>статьей 78.2</w:t>
              </w:r>
            </w:hyperlink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Бюджетного кодекса Российской Федерации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7400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Авансовые платежи по контрактам (договорам) о поставке товаров (выполнении работ, оказании услуг), заключаемым муниципальными бюджетными </w:t>
            </w:r>
            <w:r w:rsidR="001A4D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и автономными учреждениями на сумму </w:t>
            </w:r>
            <w:r w:rsidRPr="00E75B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20 000,0 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тыс. рублей и более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7401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1A4D3D" w:rsidP="001A4D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Авансовые платежи на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умму 3 000,00 тыс. рублей </w:t>
            </w:r>
            <w:r w:rsidRPr="00D80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более по контрактам (договорам) о поставке товаров, выполнении работ, оказании услуг, заключаемым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исполнителями и соисполнителями </w:t>
            </w:r>
            <w:r w:rsidRPr="00D80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рамках исполнения контрактов (договоров)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</w:t>
            </w:r>
            <w:r w:rsidRPr="00D80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поставке товаров, выполнении работ, оказании услуг, заключаемым </w:t>
            </w:r>
            <w:r w:rsidRPr="009237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муниципальными бюджетными и автономными учреждениями, лицевые счета которым открыты в департаменте финансов администрации города Нижневартовска, на сумму 20 000,00 тыс. рублей и более,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7402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финансовое обеспечение затрат в соответствии с концессионными соглашениями и соглашениями о государственно-частном партнерстве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по контрактам (договорам) о поставке товаров (выполнении работ, оказании услуг), заключаемым на сумму более 600,0 тыс. рублей исполнителями, источником финансового обеспечения которых являются субсидии на финансовое обеспечение затрат в соответствии с концессионными соглашениями </w:t>
            </w:r>
            <w:r w:rsidR="001A4D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</w:t>
            </w: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и соглашениями о государственно-частном партнерстве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7510</w:t>
            </w:r>
          </w:p>
        </w:tc>
      </w:tr>
      <w:tr w:rsidR="00E75B78" w:rsidRPr="00E75B78" w:rsidTr="00E75B7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дебиторской задолженности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78" w:rsidRPr="00E75B78" w:rsidRDefault="00E75B78" w:rsidP="00E75B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8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</w:tbl>
    <w:p w:rsidR="00E75B78" w:rsidRPr="00E75B78" w:rsidRDefault="00E75B78" w:rsidP="00E7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".</w:t>
      </w:r>
    </w:p>
    <w:p w:rsidR="00E75B78" w:rsidRPr="00E75B78" w:rsidRDefault="00E75B78" w:rsidP="00E7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BD" w:rsidRDefault="007E7CBD" w:rsidP="007E7CBD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CBD" w:rsidRDefault="007E7CBD" w:rsidP="007E7CBD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7E7CBD" w:rsidSect="001A4D3D">
      <w:headerReference w:type="defaul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45" w:rsidRDefault="002C6945" w:rsidP="008C7638">
      <w:pPr>
        <w:spacing w:after="0" w:line="240" w:lineRule="auto"/>
      </w:pPr>
      <w:r>
        <w:separator/>
      </w:r>
    </w:p>
  </w:endnote>
  <w:endnote w:type="continuationSeparator" w:id="0">
    <w:p w:rsidR="002C6945" w:rsidRDefault="002C6945" w:rsidP="008C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45" w:rsidRDefault="002C6945" w:rsidP="008C7638">
      <w:pPr>
        <w:spacing w:after="0" w:line="240" w:lineRule="auto"/>
      </w:pPr>
      <w:r>
        <w:separator/>
      </w:r>
    </w:p>
  </w:footnote>
  <w:footnote w:type="continuationSeparator" w:id="0">
    <w:p w:rsidR="002C6945" w:rsidRDefault="002C6945" w:rsidP="008C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587053"/>
      <w:docPartObj>
        <w:docPartGallery w:val="Page Numbers (Top of Page)"/>
        <w:docPartUnique/>
      </w:docPartObj>
    </w:sdtPr>
    <w:sdtEndPr/>
    <w:sdtContent>
      <w:p w:rsidR="009037D7" w:rsidRDefault="009037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20A">
          <w:rPr>
            <w:noProof/>
          </w:rPr>
          <w:t>3</w:t>
        </w:r>
        <w:r>
          <w:fldChar w:fldCharType="end"/>
        </w:r>
      </w:p>
    </w:sdtContent>
  </w:sdt>
  <w:p w:rsidR="009037D7" w:rsidRDefault="009037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D82"/>
    <w:multiLevelType w:val="multilevel"/>
    <w:tmpl w:val="99DE5D2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C46A31"/>
    <w:multiLevelType w:val="hybridMultilevel"/>
    <w:tmpl w:val="94ECC2FC"/>
    <w:lvl w:ilvl="0" w:tplc="E6EED790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6905B2"/>
    <w:multiLevelType w:val="hybridMultilevel"/>
    <w:tmpl w:val="B56ED43C"/>
    <w:lvl w:ilvl="0" w:tplc="28D61F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FB6136"/>
    <w:multiLevelType w:val="hybridMultilevel"/>
    <w:tmpl w:val="0C7AEA5C"/>
    <w:lvl w:ilvl="0" w:tplc="DE504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051084"/>
    <w:multiLevelType w:val="hybridMultilevel"/>
    <w:tmpl w:val="F54A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CB"/>
    <w:rsid w:val="00007A50"/>
    <w:rsid w:val="00007AF5"/>
    <w:rsid w:val="000118ED"/>
    <w:rsid w:val="00014C84"/>
    <w:rsid w:val="00025FFF"/>
    <w:rsid w:val="00030761"/>
    <w:rsid w:val="00030907"/>
    <w:rsid w:val="000363E4"/>
    <w:rsid w:val="000420E4"/>
    <w:rsid w:val="00047785"/>
    <w:rsid w:val="0007007B"/>
    <w:rsid w:val="000A1F1A"/>
    <w:rsid w:val="000C4695"/>
    <w:rsid w:val="000D2375"/>
    <w:rsid w:val="000D5025"/>
    <w:rsid w:val="000D709F"/>
    <w:rsid w:val="000E0590"/>
    <w:rsid w:val="000E1F6E"/>
    <w:rsid w:val="000E36D0"/>
    <w:rsid w:val="000E550C"/>
    <w:rsid w:val="000F22FD"/>
    <w:rsid w:val="001151AD"/>
    <w:rsid w:val="00125094"/>
    <w:rsid w:val="001319E7"/>
    <w:rsid w:val="0014135C"/>
    <w:rsid w:val="001430D7"/>
    <w:rsid w:val="0015531F"/>
    <w:rsid w:val="001564CF"/>
    <w:rsid w:val="00170304"/>
    <w:rsid w:val="001843E2"/>
    <w:rsid w:val="00187306"/>
    <w:rsid w:val="00195CDD"/>
    <w:rsid w:val="001A4AFC"/>
    <w:rsid w:val="001A4D3D"/>
    <w:rsid w:val="001B1542"/>
    <w:rsid w:val="001B218A"/>
    <w:rsid w:val="001B3059"/>
    <w:rsid w:val="001F77B9"/>
    <w:rsid w:val="00204AC8"/>
    <w:rsid w:val="002056B7"/>
    <w:rsid w:val="00214C08"/>
    <w:rsid w:val="00217021"/>
    <w:rsid w:val="00225DAA"/>
    <w:rsid w:val="002325E9"/>
    <w:rsid w:val="0023377A"/>
    <w:rsid w:val="00233F88"/>
    <w:rsid w:val="00241A0F"/>
    <w:rsid w:val="002473A0"/>
    <w:rsid w:val="00251A0E"/>
    <w:rsid w:val="002546E2"/>
    <w:rsid w:val="002569FA"/>
    <w:rsid w:val="00260602"/>
    <w:rsid w:val="00264E00"/>
    <w:rsid w:val="002732D4"/>
    <w:rsid w:val="002740C1"/>
    <w:rsid w:val="00276B50"/>
    <w:rsid w:val="00277924"/>
    <w:rsid w:val="0028672D"/>
    <w:rsid w:val="002879A5"/>
    <w:rsid w:val="00291255"/>
    <w:rsid w:val="002953B3"/>
    <w:rsid w:val="0029718E"/>
    <w:rsid w:val="002A21D2"/>
    <w:rsid w:val="002B0F91"/>
    <w:rsid w:val="002C1521"/>
    <w:rsid w:val="002C6945"/>
    <w:rsid w:val="002C6A53"/>
    <w:rsid w:val="002C7E88"/>
    <w:rsid w:val="002E0FD0"/>
    <w:rsid w:val="002E21CF"/>
    <w:rsid w:val="002E5087"/>
    <w:rsid w:val="002E77E5"/>
    <w:rsid w:val="002F7CB6"/>
    <w:rsid w:val="003101F9"/>
    <w:rsid w:val="003172F6"/>
    <w:rsid w:val="0031762D"/>
    <w:rsid w:val="00321CFC"/>
    <w:rsid w:val="00322B58"/>
    <w:rsid w:val="00331BF9"/>
    <w:rsid w:val="003430D9"/>
    <w:rsid w:val="0034543D"/>
    <w:rsid w:val="00345B2E"/>
    <w:rsid w:val="00345F09"/>
    <w:rsid w:val="00346171"/>
    <w:rsid w:val="003465F3"/>
    <w:rsid w:val="00346665"/>
    <w:rsid w:val="0035109C"/>
    <w:rsid w:val="00362266"/>
    <w:rsid w:val="0037622A"/>
    <w:rsid w:val="003928EA"/>
    <w:rsid w:val="003A6F03"/>
    <w:rsid w:val="003B04C2"/>
    <w:rsid w:val="003B32CF"/>
    <w:rsid w:val="003C0FE2"/>
    <w:rsid w:val="003C63B2"/>
    <w:rsid w:val="003D03DB"/>
    <w:rsid w:val="004034A9"/>
    <w:rsid w:val="00412F45"/>
    <w:rsid w:val="00424FE1"/>
    <w:rsid w:val="00425444"/>
    <w:rsid w:val="00426B10"/>
    <w:rsid w:val="00430E87"/>
    <w:rsid w:val="00431F9D"/>
    <w:rsid w:val="00433C9F"/>
    <w:rsid w:val="0045118F"/>
    <w:rsid w:val="00451BB0"/>
    <w:rsid w:val="00453568"/>
    <w:rsid w:val="00455CC1"/>
    <w:rsid w:val="00455FF5"/>
    <w:rsid w:val="00466DBA"/>
    <w:rsid w:val="00471C8C"/>
    <w:rsid w:val="004767B4"/>
    <w:rsid w:val="00486AE9"/>
    <w:rsid w:val="00497725"/>
    <w:rsid w:val="004977AB"/>
    <w:rsid w:val="004A739F"/>
    <w:rsid w:val="004B4DEA"/>
    <w:rsid w:val="004B526C"/>
    <w:rsid w:val="004B67C9"/>
    <w:rsid w:val="004C26E5"/>
    <w:rsid w:val="004E38CA"/>
    <w:rsid w:val="0050289E"/>
    <w:rsid w:val="0050552C"/>
    <w:rsid w:val="0051450E"/>
    <w:rsid w:val="005364DE"/>
    <w:rsid w:val="00570BA3"/>
    <w:rsid w:val="005741F6"/>
    <w:rsid w:val="00582838"/>
    <w:rsid w:val="00582E7D"/>
    <w:rsid w:val="00585A63"/>
    <w:rsid w:val="0058787A"/>
    <w:rsid w:val="00590411"/>
    <w:rsid w:val="00595E50"/>
    <w:rsid w:val="005A2CDD"/>
    <w:rsid w:val="005B646A"/>
    <w:rsid w:val="005C1DFD"/>
    <w:rsid w:val="005C7212"/>
    <w:rsid w:val="005D5343"/>
    <w:rsid w:val="005D6B88"/>
    <w:rsid w:val="005D7A68"/>
    <w:rsid w:val="005E2580"/>
    <w:rsid w:val="005F169E"/>
    <w:rsid w:val="005F27A1"/>
    <w:rsid w:val="00600D11"/>
    <w:rsid w:val="006024E0"/>
    <w:rsid w:val="00606027"/>
    <w:rsid w:val="00614A5D"/>
    <w:rsid w:val="00620D89"/>
    <w:rsid w:val="00621BC6"/>
    <w:rsid w:val="00625DF8"/>
    <w:rsid w:val="00627465"/>
    <w:rsid w:val="006372AC"/>
    <w:rsid w:val="006411CF"/>
    <w:rsid w:val="00641452"/>
    <w:rsid w:val="006452F4"/>
    <w:rsid w:val="00655944"/>
    <w:rsid w:val="006572AB"/>
    <w:rsid w:val="00673582"/>
    <w:rsid w:val="006815B2"/>
    <w:rsid w:val="00684510"/>
    <w:rsid w:val="00690B2C"/>
    <w:rsid w:val="006A0389"/>
    <w:rsid w:val="006B150B"/>
    <w:rsid w:val="006B2960"/>
    <w:rsid w:val="006B6264"/>
    <w:rsid w:val="006C178F"/>
    <w:rsid w:val="006D031A"/>
    <w:rsid w:val="006D10B8"/>
    <w:rsid w:val="006D22CD"/>
    <w:rsid w:val="006D63FA"/>
    <w:rsid w:val="006E4B55"/>
    <w:rsid w:val="006F0881"/>
    <w:rsid w:val="00717CF6"/>
    <w:rsid w:val="00723311"/>
    <w:rsid w:val="007469FE"/>
    <w:rsid w:val="00747778"/>
    <w:rsid w:val="0075147D"/>
    <w:rsid w:val="00756992"/>
    <w:rsid w:val="00772CCA"/>
    <w:rsid w:val="007801E6"/>
    <w:rsid w:val="00787068"/>
    <w:rsid w:val="0079134D"/>
    <w:rsid w:val="00796AF4"/>
    <w:rsid w:val="007A04D0"/>
    <w:rsid w:val="007A5FFD"/>
    <w:rsid w:val="007B6054"/>
    <w:rsid w:val="007E7CBD"/>
    <w:rsid w:val="00801E35"/>
    <w:rsid w:val="00801EFD"/>
    <w:rsid w:val="0080213D"/>
    <w:rsid w:val="00814CD8"/>
    <w:rsid w:val="008176E7"/>
    <w:rsid w:val="008260D4"/>
    <w:rsid w:val="00836CF0"/>
    <w:rsid w:val="00841A00"/>
    <w:rsid w:val="00847E79"/>
    <w:rsid w:val="00890473"/>
    <w:rsid w:val="00895BAB"/>
    <w:rsid w:val="008A3F13"/>
    <w:rsid w:val="008A403B"/>
    <w:rsid w:val="008C7638"/>
    <w:rsid w:val="008D19F6"/>
    <w:rsid w:val="008F2772"/>
    <w:rsid w:val="008F3AFF"/>
    <w:rsid w:val="00902C93"/>
    <w:rsid w:val="009037D7"/>
    <w:rsid w:val="0090525B"/>
    <w:rsid w:val="009066EF"/>
    <w:rsid w:val="00913200"/>
    <w:rsid w:val="0091798B"/>
    <w:rsid w:val="0092367B"/>
    <w:rsid w:val="00923747"/>
    <w:rsid w:val="00926F68"/>
    <w:rsid w:val="0093076D"/>
    <w:rsid w:val="009373F0"/>
    <w:rsid w:val="00940EA6"/>
    <w:rsid w:val="00951474"/>
    <w:rsid w:val="009537AF"/>
    <w:rsid w:val="00957F51"/>
    <w:rsid w:val="009622EB"/>
    <w:rsid w:val="00963CEF"/>
    <w:rsid w:val="0097626E"/>
    <w:rsid w:val="009A29A0"/>
    <w:rsid w:val="009A6341"/>
    <w:rsid w:val="009A680C"/>
    <w:rsid w:val="009B0788"/>
    <w:rsid w:val="009C1B3D"/>
    <w:rsid w:val="009C719C"/>
    <w:rsid w:val="00A11523"/>
    <w:rsid w:val="00A121D4"/>
    <w:rsid w:val="00A136C6"/>
    <w:rsid w:val="00A1692C"/>
    <w:rsid w:val="00A21B3F"/>
    <w:rsid w:val="00A337E8"/>
    <w:rsid w:val="00A44833"/>
    <w:rsid w:val="00A45637"/>
    <w:rsid w:val="00A51E83"/>
    <w:rsid w:val="00A55151"/>
    <w:rsid w:val="00A55762"/>
    <w:rsid w:val="00A5787D"/>
    <w:rsid w:val="00A612A1"/>
    <w:rsid w:val="00A709F8"/>
    <w:rsid w:val="00A73384"/>
    <w:rsid w:val="00A777C1"/>
    <w:rsid w:val="00A83508"/>
    <w:rsid w:val="00A931FB"/>
    <w:rsid w:val="00A93218"/>
    <w:rsid w:val="00AA1394"/>
    <w:rsid w:val="00AB0346"/>
    <w:rsid w:val="00AB120A"/>
    <w:rsid w:val="00AB2DD2"/>
    <w:rsid w:val="00AC20DF"/>
    <w:rsid w:val="00AC2304"/>
    <w:rsid w:val="00AD07DE"/>
    <w:rsid w:val="00AD1F9A"/>
    <w:rsid w:val="00AD45B9"/>
    <w:rsid w:val="00AE6297"/>
    <w:rsid w:val="00AF18FD"/>
    <w:rsid w:val="00AF1C33"/>
    <w:rsid w:val="00AF4593"/>
    <w:rsid w:val="00AF5244"/>
    <w:rsid w:val="00B01C7D"/>
    <w:rsid w:val="00B057F4"/>
    <w:rsid w:val="00B12D5F"/>
    <w:rsid w:val="00B22B5C"/>
    <w:rsid w:val="00B474B8"/>
    <w:rsid w:val="00B533DB"/>
    <w:rsid w:val="00B63C23"/>
    <w:rsid w:val="00B64207"/>
    <w:rsid w:val="00B7477A"/>
    <w:rsid w:val="00B74D85"/>
    <w:rsid w:val="00B801AE"/>
    <w:rsid w:val="00B84482"/>
    <w:rsid w:val="00B8602C"/>
    <w:rsid w:val="00B864F4"/>
    <w:rsid w:val="00B86818"/>
    <w:rsid w:val="00B86FD0"/>
    <w:rsid w:val="00B964F3"/>
    <w:rsid w:val="00BA405D"/>
    <w:rsid w:val="00BC2F54"/>
    <w:rsid w:val="00BC63ED"/>
    <w:rsid w:val="00BD1E0D"/>
    <w:rsid w:val="00BD212F"/>
    <w:rsid w:val="00BD53A4"/>
    <w:rsid w:val="00BD6FFB"/>
    <w:rsid w:val="00BE1917"/>
    <w:rsid w:val="00BE6B72"/>
    <w:rsid w:val="00BF1590"/>
    <w:rsid w:val="00C012BB"/>
    <w:rsid w:val="00C11787"/>
    <w:rsid w:val="00C16D69"/>
    <w:rsid w:val="00C2103D"/>
    <w:rsid w:val="00C22996"/>
    <w:rsid w:val="00C2632E"/>
    <w:rsid w:val="00C32671"/>
    <w:rsid w:val="00C32834"/>
    <w:rsid w:val="00C33A34"/>
    <w:rsid w:val="00C35573"/>
    <w:rsid w:val="00C40A5D"/>
    <w:rsid w:val="00C44029"/>
    <w:rsid w:val="00C52202"/>
    <w:rsid w:val="00C618F3"/>
    <w:rsid w:val="00C672BB"/>
    <w:rsid w:val="00C73A0D"/>
    <w:rsid w:val="00C82F73"/>
    <w:rsid w:val="00C852C0"/>
    <w:rsid w:val="00C90669"/>
    <w:rsid w:val="00C9760F"/>
    <w:rsid w:val="00C978F1"/>
    <w:rsid w:val="00CB3640"/>
    <w:rsid w:val="00CB69AA"/>
    <w:rsid w:val="00CD543E"/>
    <w:rsid w:val="00CD5AF9"/>
    <w:rsid w:val="00CD73F8"/>
    <w:rsid w:val="00CE5220"/>
    <w:rsid w:val="00CF18BB"/>
    <w:rsid w:val="00D03379"/>
    <w:rsid w:val="00D07669"/>
    <w:rsid w:val="00D324CB"/>
    <w:rsid w:val="00D4273A"/>
    <w:rsid w:val="00D45CC3"/>
    <w:rsid w:val="00D523A1"/>
    <w:rsid w:val="00D54058"/>
    <w:rsid w:val="00D74D4D"/>
    <w:rsid w:val="00D7645C"/>
    <w:rsid w:val="00D80442"/>
    <w:rsid w:val="00D97AC2"/>
    <w:rsid w:val="00DA297C"/>
    <w:rsid w:val="00DA6B9D"/>
    <w:rsid w:val="00DD5E94"/>
    <w:rsid w:val="00DE2716"/>
    <w:rsid w:val="00DE5F72"/>
    <w:rsid w:val="00DF3CB1"/>
    <w:rsid w:val="00E04EBD"/>
    <w:rsid w:val="00E116CA"/>
    <w:rsid w:val="00E23615"/>
    <w:rsid w:val="00E33EF8"/>
    <w:rsid w:val="00E3494D"/>
    <w:rsid w:val="00E53F9C"/>
    <w:rsid w:val="00E64842"/>
    <w:rsid w:val="00E66F49"/>
    <w:rsid w:val="00E71B11"/>
    <w:rsid w:val="00E75B78"/>
    <w:rsid w:val="00E765B6"/>
    <w:rsid w:val="00E800CF"/>
    <w:rsid w:val="00E90730"/>
    <w:rsid w:val="00EA4164"/>
    <w:rsid w:val="00ED0094"/>
    <w:rsid w:val="00EF7BCB"/>
    <w:rsid w:val="00F03F40"/>
    <w:rsid w:val="00F040E1"/>
    <w:rsid w:val="00F265FF"/>
    <w:rsid w:val="00F26ADA"/>
    <w:rsid w:val="00F322A9"/>
    <w:rsid w:val="00F3249B"/>
    <w:rsid w:val="00F45A7A"/>
    <w:rsid w:val="00F515E7"/>
    <w:rsid w:val="00F66DE0"/>
    <w:rsid w:val="00F67029"/>
    <w:rsid w:val="00F72779"/>
    <w:rsid w:val="00F8452F"/>
    <w:rsid w:val="00F90815"/>
    <w:rsid w:val="00FB5EBF"/>
    <w:rsid w:val="00FC11F0"/>
    <w:rsid w:val="00FD351B"/>
    <w:rsid w:val="00FD450C"/>
    <w:rsid w:val="00FD489C"/>
    <w:rsid w:val="00FD6EF9"/>
    <w:rsid w:val="00FE1F5C"/>
    <w:rsid w:val="00FE420A"/>
    <w:rsid w:val="00FF327D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DF6D21"/>
  <w15:docId w15:val="{C5C728D6-2A4E-4DA8-9705-A389E051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29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3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638"/>
  </w:style>
  <w:style w:type="paragraph" w:styleId="a7">
    <w:name w:val="footer"/>
    <w:basedOn w:val="a"/>
    <w:link w:val="a8"/>
    <w:uiPriority w:val="99"/>
    <w:unhideWhenUsed/>
    <w:rsid w:val="008C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638"/>
  </w:style>
  <w:style w:type="paragraph" w:styleId="a9">
    <w:name w:val="endnote text"/>
    <w:basedOn w:val="a"/>
    <w:link w:val="aa"/>
    <w:uiPriority w:val="99"/>
    <w:semiHidden/>
    <w:unhideWhenUsed/>
    <w:rsid w:val="00DD5E9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D5E9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D5E9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D5E9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5E9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5E9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D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5E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E271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2716"/>
    <w:rPr>
      <w:rFonts w:ascii="Consolas" w:hAnsi="Consolas" w:cs="Consolas"/>
      <w:sz w:val="20"/>
      <w:szCs w:val="20"/>
    </w:rPr>
  </w:style>
  <w:style w:type="table" w:styleId="af1">
    <w:name w:val="Table Grid"/>
    <w:basedOn w:val="a1"/>
    <w:uiPriority w:val="59"/>
    <w:rsid w:val="0029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1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953589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15575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89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1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4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4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2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7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6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5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0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2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9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3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5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9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0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9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5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5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6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3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8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8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5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1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9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0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1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3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9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5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2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965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9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5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6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5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4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4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2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3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3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6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8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3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2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3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9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0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1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9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0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9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5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1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9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5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2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8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5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5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9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5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9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9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8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8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8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6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3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0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6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7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5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2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7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8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6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2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2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6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1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6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8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6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9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3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8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7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1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1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3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5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9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5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5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3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4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0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2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3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9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1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3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5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9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2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8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9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3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1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5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4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1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7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4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7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6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3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3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1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6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4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4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3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6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1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2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2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8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9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1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6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9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6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3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9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3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5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6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9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9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4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4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112&amp;dst=103433&amp;field=134&amp;date=19.08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12&amp;dst=103432&amp;field=134&amp;date=19.08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112&amp;dst=3146&amp;field=134&amp;date=1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112&amp;dst=103142&amp;field=134&amp;date=19.08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{5021A97D-E7FD-49B3-AF6E-8E3FC498C772}</b:Guid>
    <b:RefOrder>1</b:RefOrder>
  </b:Source>
</b:Sources>
</file>

<file path=customXml/itemProps1.xml><?xml version="1.0" encoding="utf-8"?>
<ds:datastoreItem xmlns:ds="http://schemas.openxmlformats.org/officeDocument/2006/customXml" ds:itemID="{D1177DDD-D362-4130-96C8-1951BDAC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Наталья Вячеславовна</dc:creator>
  <cp:lastModifiedBy>Немченко Татьяна Юрьевна</cp:lastModifiedBy>
  <cp:revision>4</cp:revision>
  <cp:lastPrinted>2023-06-07T11:15:00Z</cp:lastPrinted>
  <dcterms:created xsi:type="dcterms:W3CDTF">2023-06-07T10:55:00Z</dcterms:created>
  <dcterms:modified xsi:type="dcterms:W3CDTF">2023-06-07T11:17:00Z</dcterms:modified>
</cp:coreProperties>
</file>