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  <w:t xml:space="preserve">Примерный о</w:t>
      </w: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  <w:t xml:space="preserve">бразец письма</w:t>
      </w: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  <w:t xml:space="preserve"> для принятия участия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  <w:t xml:space="preserve">в обследовании и категорировании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bCs/>
          <w:i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  <w:t xml:space="preserve"> (отдельно в каждый орган)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i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bCs/>
          <w:i/>
          <w:sz w:val="28"/>
          <w:szCs w:val="28"/>
          <w:lang w:eastAsia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949"/>
        <w:gridCol w:w="5406"/>
      </w:tblGrid>
      <w:tr>
        <w:trPr/>
        <w:tc>
          <w:tcPr>
            <w:shd w:val="clear" w:color="ffffff" w:fill="ffffff"/>
            <w:tcW w:w="42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Первый адресат, с которым согласуется дата категорирования:</w:t>
            </w:r>
            <w:r>
              <w:rPr>
                <w:rFonts w:ascii="Times New Roman" w:hAnsi="Times New Roman" w:eastAsia="Times New Roman"/>
                <w:color w:val="ff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5635" w:type="dxa"/>
            <w:textDirection w:val="lrTb"/>
            <w:noWrap w:val="false"/>
          </w:tcPr>
          <w:p>
            <w:pPr>
              <w:ind w:left="-60"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Директору Департамента экономического развития Ханты-Мансийского автономного округа - Югры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Ф.И.О.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ffffff" w:fill="ffffff"/>
            <w:tcW w:w="42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56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/>
          <w:bCs/>
          <w:i/>
          <w:sz w:val="24"/>
          <w:szCs w:val="24"/>
          <w:highlight w:val="none"/>
          <w:lang w:eastAsia="ru-RU"/>
          <w14:ligatures w14:val="none"/>
        </w:rPr>
      </w:pPr>
      <w:r>
        <w:rPr>
          <w:rFonts w:ascii="Times New Roman" w:hAnsi="Times New Roman" w:eastAsia="Times New Roman"/>
          <w:b/>
          <w:bCs/>
          <w:i/>
          <w:sz w:val="28"/>
          <w:szCs w:val="28"/>
          <w:lang w:eastAsia="ru-RU"/>
        </w:rPr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(Ф.И.О. уточнить 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 xml:space="preserve">по тел.: 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 xml:space="preserve">(3467) 360-190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 xml:space="preserve"> доб.4361, 4301 или 4310) п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исьмо направляется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 xml:space="preserve">в Департамент экономического развития ХМАО – Югры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 xml:space="preserve"> (ю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 xml:space="preserve">ридический адрес: 628006, Тюменская область, Ханты-Мансийский автономный округ – Югра, г. Ханты-Мансийск, ул. Мира, 5,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скан подписанного письма направляется на </w:t>
      </w:r>
      <w:r>
        <w:rPr>
          <w:rFonts w:ascii="Times New Roman" w:hAnsi="Times New Roman"/>
          <w:i/>
          <w:sz w:val="24"/>
          <w:szCs w:val="24"/>
        </w:rPr>
        <w:t xml:space="preserve">электронн</w:t>
      </w:r>
      <w:r>
        <w:rPr>
          <w:rFonts w:ascii="Times New Roman" w:hAnsi="Times New Roman"/>
          <w:i/>
          <w:sz w:val="24"/>
          <w:szCs w:val="24"/>
        </w:rPr>
        <w:t xml:space="preserve">ую</w:t>
      </w:r>
      <w:r>
        <w:rPr>
          <w:rFonts w:ascii="Times New Roman" w:hAnsi="Times New Roman"/>
          <w:i/>
          <w:sz w:val="24"/>
          <w:szCs w:val="24"/>
        </w:rPr>
        <w:t xml:space="preserve"> почт</w:t>
      </w:r>
      <w:r>
        <w:rPr>
          <w:rFonts w:ascii="Times New Roman" w:hAnsi="Times New Roman"/>
          <w:i/>
          <w:sz w:val="24"/>
          <w:szCs w:val="24"/>
        </w:rPr>
        <w:t xml:space="preserve">у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 xml:space="preserve">: </w:t>
      </w:r>
      <w:hyperlink r:id="rId8" w:tooltip="mailto:Econ@admhmao.ru" w:history="1">
        <w:r>
          <w:rPr>
            <w:rFonts w:ascii="Times New Roman" w:hAnsi="Times New Roman" w:eastAsia="Times New Roman"/>
            <w:i/>
            <w:iCs/>
            <w:sz w:val="24"/>
            <w:szCs w:val="24"/>
            <w:lang w:eastAsia="ru-RU"/>
          </w:rPr>
          <w:t xml:space="preserve">Econ@admhmao.ru</w:t>
        </w:r>
      </w:hyperlink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 xml:space="preserve">)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Cs/>
          <w:i/>
          <w:sz w:val="24"/>
          <w:szCs w:val="24"/>
          <w:lang w:eastAsia="ru-RU"/>
          <w14:ligatures w14:val="none"/>
        </w:rPr>
      </w:pPr>
      <w:r>
        <w:rPr>
          <w:rFonts w:ascii="Times New Roman" w:hAnsi="Times New Roman" w:eastAsia="Times New Roman"/>
          <w:bCs/>
          <w:i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Times New Roman"/>
          <w:bCs/>
          <w:i/>
          <w:sz w:val="24"/>
          <w:szCs w:val="24"/>
          <w:lang w:eastAsia="ru-RU"/>
          <w14:ligatures w14:val="none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bCs/>
          <w:i/>
          <w:sz w:val="24"/>
          <w:szCs w:val="24"/>
          <w:lang w:eastAsia="ru-RU"/>
          <w14:ligatures w14:val="none"/>
        </w:rPr>
      </w:pPr>
      <w:r>
        <w:rPr>
          <w:rFonts w:ascii="Times New Roman" w:hAnsi="Times New Roman" w:eastAsia="Times New Roman"/>
          <w:i/>
          <w:iCs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i/>
          <w:iCs/>
          <w:sz w:val="24"/>
          <w:szCs w:val="24"/>
          <w:highlight w:val="none"/>
          <w:lang w:eastAsia="ru-RU"/>
        </w:rPr>
      </w:r>
    </w:p>
    <w:p>
      <w:pPr>
        <w:ind w:right="-1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949"/>
        <w:gridCol w:w="5406"/>
      </w:tblGrid>
      <w:tr>
        <w:trPr/>
        <w:tc>
          <w:tcPr>
            <w:shd w:val="clear" w:color="auto" w:fill="auto"/>
            <w:tcW w:w="42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-60"/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Начальнику второго отдела</w:t>
            </w:r>
            <w:r/>
          </w:p>
          <w:p>
            <w:pPr>
              <w:ind w:left="-60"/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(с дислокацией в г. Нижневартовске)</w:t>
            </w:r>
            <w:r/>
          </w:p>
          <w:p>
            <w:pPr>
              <w:ind w:left="-60"/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службы по Ханты-Мансийскому автономному округу Регионального управления Федеральной службы безопасности России </w:t>
            </w:r>
            <w:r/>
          </w:p>
          <w:p>
            <w:pPr>
              <w:ind w:left="-60"/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 Тюменской области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Ф.И.О.</w:t>
            </w:r>
            <w:r/>
          </w:p>
        </w:tc>
      </w:tr>
      <w:tr>
        <w:trPr/>
        <w:tc>
          <w:tcPr>
            <w:shd w:val="clear" w:color="auto" w:fill="auto"/>
            <w:tcW w:w="42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(Ф.И.О. уточнить по тел.: 8-901-260-09-04) письмо направляется нарочно: ул. Мусы Джалиля, 5а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/>
          <w:sz w:val="16"/>
          <w:szCs w:val="16"/>
          <w:lang w:eastAsia="ru-RU"/>
        </w:rPr>
      </w:r>
      <w:r/>
    </w:p>
    <w:p>
      <w:pPr>
        <w:ind w:left="4395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ind w:left="4395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ind w:left="4395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Начальнику </w:t>
      </w:r>
      <w:r/>
    </w:p>
    <w:p>
      <w:pPr>
        <w:ind w:left="4395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Нижневартовского МОВО - филиала</w:t>
      </w:r>
      <w:r/>
    </w:p>
    <w:p>
      <w:pPr>
        <w:ind w:left="4395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ФГКУ «УВО ВНГ России </w:t>
      </w:r>
      <w:r/>
    </w:p>
    <w:p>
      <w:pPr>
        <w:ind w:left="4395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ХМАО – Югре»</w:t>
      </w:r>
      <w:r/>
    </w:p>
    <w:p>
      <w:pPr>
        <w:ind w:left="4395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Ф.И.О.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i/>
          <w:sz w:val="16"/>
          <w:szCs w:val="16"/>
          <w:lang w:eastAsia="ru-RU"/>
        </w:rPr>
      </w:pPr>
      <w:r>
        <w:rPr>
          <w:rFonts w:ascii="Times New Roman" w:hAnsi="Times New Roman" w:eastAsia="Times New Roman"/>
          <w:i/>
          <w:sz w:val="16"/>
          <w:szCs w:val="16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 (Ф.И.О. уточнить по тел.: 41-04-20)</w:t>
      </w:r>
      <w:r>
        <w:t xml:space="preserve">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письмо направляется нарочно: ул.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Ханты-Мансийская, 25 Б.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/>
          <w:sz w:val="16"/>
          <w:szCs w:val="16"/>
          <w:lang w:eastAsia="ru-RU"/>
        </w:rPr>
      </w:r>
      <w:r/>
    </w:p>
    <w:p>
      <w:pPr>
        <w:ind w:left="4395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ind w:left="4395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ind w:left="4395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ind w:left="4395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Начальнику</w:t>
      </w:r>
      <w:r/>
    </w:p>
    <w:p>
      <w:pPr>
        <w:ind w:left="4395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отдела надзорной деятельности и профилактической работы (по городу Нижневартовску) управления надзорной деятельности и профилактической работы Главного Управления МЧС России</w:t>
      </w:r>
      <w:r/>
    </w:p>
    <w:p>
      <w:pPr>
        <w:ind w:left="4395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ХМАО – Югре</w:t>
      </w:r>
      <w:r/>
    </w:p>
    <w:p>
      <w:pPr>
        <w:ind w:left="4395"/>
        <w:jc w:val="center"/>
        <w:spacing w:after="0" w:line="240" w:lineRule="auto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Ф.И.О.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(Ф.И.О. уточнить по тел.: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46-83-01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)</w:t>
      </w:r>
      <w:r>
        <w:t xml:space="preserve">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письмо направляется нарочно: ул.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Интернециональная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, 63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/>
          <w:sz w:val="16"/>
          <w:szCs w:val="16"/>
          <w:lang w:eastAsia="ru-RU"/>
        </w:rPr>
      </w:r>
      <w:r/>
    </w:p>
    <w:p>
      <w:pPr>
        <w:ind w:left="4536"/>
        <w:jc w:val="center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управления </w:t>
      </w:r>
      <w:r/>
    </w:p>
    <w:p>
      <w:pPr>
        <w:ind w:left="4536"/>
        <w:jc w:val="center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законности, правопорядка </w:t>
      </w:r>
      <w:r/>
    </w:p>
    <w:p>
      <w:pPr>
        <w:ind w:left="4536"/>
        <w:jc w:val="center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безопасности администрации города С.И. Ефремову</w:t>
      </w:r>
      <w:r/>
    </w:p>
    <w:p>
      <w:pPr>
        <w:jc w:val="both"/>
        <w:spacing w:after="0" w:line="240" w:lineRule="atLeast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ул. Омская, 17</w:t>
      </w:r>
      <w:bookmarkStart w:id="0" w:name="_GoBack"/>
      <w:r/>
      <w:bookmarkEnd w:id="0"/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 телефон 41-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17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01(скан подписанного письма направляется на </w:t>
      </w:r>
      <w:r>
        <w:rPr>
          <w:rFonts w:ascii="Times New Roman" w:hAnsi="Times New Roman"/>
          <w:i/>
          <w:sz w:val="24"/>
          <w:szCs w:val="24"/>
        </w:rPr>
        <w:t xml:space="preserve">электронн</w:t>
      </w:r>
      <w:r>
        <w:rPr>
          <w:rFonts w:ascii="Times New Roman" w:hAnsi="Times New Roman"/>
          <w:i/>
          <w:sz w:val="24"/>
          <w:szCs w:val="24"/>
        </w:rPr>
        <w:t xml:space="preserve">ую</w:t>
      </w:r>
      <w:r>
        <w:rPr>
          <w:rFonts w:ascii="Times New Roman" w:hAnsi="Times New Roman"/>
          <w:i/>
          <w:sz w:val="24"/>
          <w:szCs w:val="24"/>
        </w:rPr>
        <w:t xml:space="preserve"> почт</w:t>
      </w:r>
      <w:r>
        <w:rPr>
          <w:rFonts w:ascii="Times New Roman" w:hAnsi="Times New Roman"/>
          <w:i/>
          <w:sz w:val="24"/>
          <w:szCs w:val="24"/>
        </w:rPr>
        <w:t xml:space="preserve">у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hyperlink r:id="rId9" w:tooltip="mailto:smk@n-vartovsk.ru" w:history="1">
        <w:r>
          <w:rPr>
            <w:rStyle w:val="818"/>
            <w:rFonts w:ascii="Times New Roman" w:hAnsi="Times New Roman"/>
            <w:i/>
            <w:sz w:val="24"/>
            <w:szCs w:val="24"/>
            <w:lang w:val="en-US"/>
          </w:rPr>
          <w:t xml:space="preserve">smk</w:t>
        </w:r>
        <w:r>
          <w:rPr>
            <w:rStyle w:val="818"/>
            <w:rFonts w:ascii="Times New Roman" w:hAnsi="Times New Roman"/>
            <w:i/>
            <w:sz w:val="24"/>
            <w:szCs w:val="24"/>
          </w:rPr>
          <w:t xml:space="preserve">@</w:t>
        </w:r>
        <w:r>
          <w:rPr>
            <w:rStyle w:val="818"/>
            <w:rFonts w:ascii="Times New Roman" w:hAnsi="Times New Roman"/>
            <w:i/>
            <w:sz w:val="24"/>
            <w:szCs w:val="24"/>
            <w:lang w:val="en-US"/>
          </w:rPr>
          <w:t xml:space="preserve">n</w:t>
        </w:r>
        <w:r>
          <w:rPr>
            <w:rStyle w:val="818"/>
            <w:rFonts w:ascii="Times New Roman" w:hAnsi="Times New Roman"/>
            <w:i/>
            <w:sz w:val="24"/>
            <w:szCs w:val="24"/>
          </w:rPr>
          <w:t xml:space="preserve">-</w:t>
        </w:r>
        <w:r>
          <w:rPr>
            <w:rStyle w:val="818"/>
            <w:rFonts w:ascii="Times New Roman" w:hAnsi="Times New Roman"/>
            <w:i/>
            <w:sz w:val="24"/>
            <w:szCs w:val="24"/>
            <w:lang w:val="en-US"/>
          </w:rPr>
          <w:t xml:space="preserve">vartovsk</w:t>
        </w:r>
        <w:r>
          <w:rPr>
            <w:rStyle w:val="818"/>
            <w:rFonts w:ascii="Times New Roman" w:hAnsi="Times New Roman"/>
            <w:i/>
            <w:sz w:val="24"/>
            <w:szCs w:val="24"/>
          </w:rPr>
          <w:t xml:space="preserve">.</w:t>
        </w:r>
        <w:r>
          <w:rPr>
            <w:rStyle w:val="818"/>
            <w:rFonts w:ascii="Times New Roman" w:hAnsi="Times New Roman"/>
            <w:i/>
            <w:sz w:val="24"/>
            <w:szCs w:val="24"/>
            <w:lang w:val="en-US"/>
          </w:rPr>
          <w:t xml:space="preserve">ru</w:t>
        </w:r>
      </w:hyperlink>
      <w:r>
        <w:rPr>
          <w:rFonts w:ascii="Times New Roman" w:hAnsi="Times New Roman"/>
          <w:i/>
          <w:sz w:val="24"/>
          <w:szCs w:val="24"/>
        </w:rPr>
        <w:t xml:space="preserve">. (Ефремов Сергей Иванович</w:t>
      </w:r>
      <w:r>
        <w:rPr>
          <w:rFonts w:ascii="Times New Roman" w:hAnsi="Times New Roman"/>
          <w:i/>
          <w:sz w:val="24"/>
          <w:szCs w:val="24"/>
        </w:rPr>
        <w:t xml:space="preserve">)</w:t>
      </w:r>
      <w:r/>
    </w:p>
    <w:p>
      <w:pPr>
        <w:ind w:left="2124" w:firstLine="708"/>
        <w:spacing w:after="0" w:line="240" w:lineRule="atLeast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Уважаемый ________________________!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Возможные тексты писем: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соответствии с пунктом 15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остановлени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Правительства РФ от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19.10.2017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1273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просим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направить Вашего представителя для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принят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участи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комиссионном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обследовании и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категорировании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торгового объекта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"наименование", адрес место расположения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которое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значено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.00 часов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"___" ___________ 20__,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(время и дату указывать с учетом ее дальнейшего согласования). </w:t>
      </w:r>
      <w:r/>
      <w:r/>
    </w:p>
    <w:p>
      <w:pPr>
        <w:ind w:left="5387" w:right="-1" w:firstLine="708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</w:p>
    <w:p>
      <w:pPr>
        <w:ind w:left="5387" w:right="-1" w:firstLine="708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Дата, подпись</w:t>
      </w:r>
      <w:r/>
    </w:p>
    <w:p>
      <w:pPr>
        <w:rPr>
          <w:rFonts w:ascii="Times New Roman" w:hAnsi="Times New Roman" w:eastAsia="Times New Roman"/>
          <w:bCs/>
          <w:i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Исполнитель: ФИО, телефон.</w:t>
      </w:r>
      <w:r/>
    </w:p>
    <w:p>
      <w:r/>
      <w:r/>
    </w:p>
    <w:p>
      <w:pPr>
        <w:ind w:left="0" w:right="0" w:firstLine="540"/>
        <w:jc w:val="both"/>
        <w:spacing w:before="0" w:after="0" w:line="288" w:lineRule="atLeast"/>
        <w:rPr>
          <w:rFonts w:ascii="Times New Roman" w:hAnsi="Times New Roman" w:eastAsia="Times New Roman"/>
          <w:sz w:val="28"/>
          <w:szCs w:val="28"/>
          <w:lang w:eastAsia="ru-RU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связи с изменениями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остановлени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Правительства РФ от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19.10.2017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1273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ритериев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возможных последствий совершения террористического акта, на основании которых объекту присваивается категория,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просим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направить Вашего представителя для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принят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участи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комиссионном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обследовании 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категорировании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торгового объекта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"наименование", адрес место расположения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  <w:r/>
      <w:r>
        <w:rPr>
          <w:rFonts w:ascii="Times New Roman" w:hAnsi="Times New Roman" w:eastAsia="Times New Roman"/>
          <w:sz w:val="28"/>
          <w:szCs w:val="28"/>
          <w:lang w:eastAsia="ru-RU"/>
          <w14:ligatures w14:val="none"/>
        </w:rPr>
      </w:r>
    </w:p>
    <w:p>
      <w:pPr>
        <w:ind w:left="5387" w:right="-1"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Дата, подпись</w:t>
      </w:r>
      <w:r/>
    </w:p>
    <w:p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Исполнитель: ФИО, телефон.</w:t>
      </w:r>
      <w:r/>
      <w:r/>
      <w:r>
        <w:rPr>
          <w:rFonts w:ascii="Times New Roman" w:hAnsi="Times New Roman" w:eastAsia="Times New Roman"/>
          <w:i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i/>
          <w:sz w:val="24"/>
          <w:szCs w:val="24"/>
          <w:highlight w:val="none"/>
          <w:lang w:eastAsia="ru-RU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3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3"/>
    <w:next w:val="813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4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4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4"/>
    <w:link w:val="664"/>
    <w:uiPriority w:val="99"/>
  </w:style>
  <w:style w:type="paragraph" w:styleId="666">
    <w:name w:val="Footer"/>
    <w:basedOn w:val="813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4"/>
    <w:link w:val="666"/>
    <w:uiPriority w:val="99"/>
  </w:style>
  <w:style w:type="paragraph" w:styleId="668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character" w:styleId="817" w:customStyle="1">
    <w:name w:val="Гипертекстовая ссылка"/>
    <w:uiPriority w:val="99"/>
    <w:rPr>
      <w:rFonts w:cs="Times New Roman"/>
      <w:b w:val="0"/>
      <w:color w:val="106bbe"/>
    </w:rPr>
  </w:style>
  <w:style w:type="character" w:styleId="818">
    <w:name w:val="Hyperlink"/>
    <w:basedOn w:val="814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Econ@admhmao.ru" TargetMode="External"/><Relationship Id="rId9" Type="http://schemas.openxmlformats.org/officeDocument/2006/relationships/hyperlink" Target="mailto:smk@n-vartovs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Алексей Михайлович</dc:creator>
  <cp:keywords/>
  <dc:description/>
  <cp:revision>8</cp:revision>
  <dcterms:created xsi:type="dcterms:W3CDTF">2023-01-10T06:31:00Z</dcterms:created>
  <dcterms:modified xsi:type="dcterms:W3CDTF">2024-05-22T07:11:48Z</dcterms:modified>
</cp:coreProperties>
</file>