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775" w:rsidRDefault="001E4775" w:rsidP="001E4775">
      <w:pPr>
        <w:spacing w:after="0" w:line="312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1E4775" w:rsidRDefault="001E4775" w:rsidP="001E4775">
      <w:pPr>
        <w:spacing w:after="0" w:line="312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1E4775" w:rsidRDefault="001E4775" w:rsidP="001E4775">
      <w:pPr>
        <w:spacing w:after="0" w:line="312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1E4775" w:rsidRPr="001E4775" w:rsidRDefault="001E4775" w:rsidP="001E4775">
      <w:pPr>
        <w:spacing w:after="0" w:line="312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E477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АДМИНИСТРАЦИЯ ГОРОДА НИЖНЕВАРТОВСКА</w:t>
      </w:r>
    </w:p>
    <w:p w:rsidR="001E4775" w:rsidRPr="001E4775" w:rsidRDefault="001E4775" w:rsidP="001E4775">
      <w:pPr>
        <w:spacing w:after="0" w:line="312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E477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  </w:t>
      </w:r>
    </w:p>
    <w:p w:rsidR="001E4775" w:rsidRPr="001E4775" w:rsidRDefault="001E4775" w:rsidP="001E4775">
      <w:pPr>
        <w:spacing w:after="0" w:line="312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E477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ПОСТАНОВЛЕНИЕ </w:t>
      </w:r>
    </w:p>
    <w:p w:rsidR="001E4775" w:rsidRPr="001E4775" w:rsidRDefault="001E4775" w:rsidP="001E4775">
      <w:pPr>
        <w:spacing w:after="0" w:line="312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E477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от 26 июня 2020 г. N 559 </w:t>
      </w:r>
    </w:p>
    <w:p w:rsidR="001E4775" w:rsidRPr="001E4775" w:rsidRDefault="001E4775" w:rsidP="001E4775">
      <w:pPr>
        <w:spacing w:after="0" w:line="312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E477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  </w:t>
      </w:r>
    </w:p>
    <w:p w:rsidR="001E4775" w:rsidRPr="001E4775" w:rsidRDefault="001E4775" w:rsidP="001E4775">
      <w:pPr>
        <w:spacing w:after="0" w:line="312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E477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О ПОРЯДКЕ ФОРМИРОВАНИЯ ПЕРЕЧНЯ НАЛОГОВЫХ РАСХОДОВ ГОРОДА </w:t>
      </w:r>
    </w:p>
    <w:p w:rsidR="001E4775" w:rsidRPr="001E4775" w:rsidRDefault="001E4775" w:rsidP="001E4775">
      <w:pPr>
        <w:spacing w:after="0" w:line="312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E477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НИЖНЕВАРТОВСКА </w:t>
      </w:r>
    </w:p>
    <w:p w:rsidR="001E4775" w:rsidRPr="001E4775" w:rsidRDefault="001E4775" w:rsidP="001E4775">
      <w:pPr>
        <w:spacing w:after="0" w:line="288" w:lineRule="atLeast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1E4775">
        <w:rPr>
          <w:rFonts w:ascii="Times New Roman" w:eastAsia="Times New Roman" w:hAnsi="Times New Roman" w:cs="Times New Roman"/>
          <w:sz w:val="29"/>
          <w:szCs w:val="29"/>
          <w:lang w:eastAsia="ru-RU"/>
        </w:rPr>
        <w:t> </w:t>
      </w:r>
    </w:p>
    <w:tbl>
      <w:tblPr>
        <w:tblW w:w="5000" w:type="pct"/>
        <w:tblCellSpacing w:w="15" w:type="dxa"/>
        <w:tblBorders>
          <w:left w:val="single" w:sz="24" w:space="0" w:color="CED3F1"/>
        </w:tblBorders>
        <w:shd w:val="clear" w:color="auto" w:fill="F4F3F8"/>
        <w:tblCellMar>
          <w:top w:w="132" w:type="dxa"/>
          <w:left w:w="210" w:type="dxa"/>
          <w:bottom w:w="180" w:type="dxa"/>
          <w:right w:w="210" w:type="dxa"/>
        </w:tblCellMar>
        <w:tblLook w:val="04A0" w:firstRow="1" w:lastRow="0" w:firstColumn="1" w:lastColumn="0" w:noHBand="0" w:noVBand="1"/>
      </w:tblPr>
      <w:tblGrid>
        <w:gridCol w:w="9325"/>
      </w:tblGrid>
      <w:tr w:rsidR="001E4775" w:rsidRPr="001E4775" w:rsidTr="001E4775">
        <w:trPr>
          <w:tblCellSpacing w:w="15" w:type="dxa"/>
        </w:trPr>
        <w:tc>
          <w:tcPr>
            <w:tcW w:w="0" w:type="auto"/>
            <w:shd w:val="clear" w:color="auto" w:fill="F4F3F8"/>
            <w:vAlign w:val="center"/>
            <w:hideMark/>
          </w:tcPr>
          <w:p w:rsidR="001E4775" w:rsidRPr="001E4775" w:rsidRDefault="001E4775" w:rsidP="001E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</w:pPr>
            <w:r w:rsidRPr="001E4775"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  <w:t xml:space="preserve">Список изменяющих документов </w:t>
            </w:r>
          </w:p>
          <w:p w:rsidR="001E4775" w:rsidRPr="001E4775" w:rsidRDefault="001E4775" w:rsidP="001E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</w:pPr>
            <w:r w:rsidRPr="001E4775"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  <w:t xml:space="preserve">(в ред. постановлений Администрации города Нижневартовска </w:t>
            </w:r>
          </w:p>
          <w:p w:rsidR="001E4775" w:rsidRPr="001E4775" w:rsidRDefault="001E4775" w:rsidP="001E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</w:pPr>
            <w:r w:rsidRPr="001E4775"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  <w:t xml:space="preserve">от 26.08.2021 N 720, от 06.05.2022 N 299, от 01.09.2022 N 625, </w:t>
            </w:r>
          </w:p>
          <w:p w:rsidR="001E4775" w:rsidRPr="001E4775" w:rsidRDefault="001E4775" w:rsidP="001E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</w:pPr>
            <w:r w:rsidRPr="001E4775"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  <w:t xml:space="preserve">от 27.04.2024 N 337) </w:t>
            </w:r>
          </w:p>
        </w:tc>
      </w:tr>
    </w:tbl>
    <w:p w:rsidR="001E4775" w:rsidRPr="001E4775" w:rsidRDefault="001E4775" w:rsidP="001E4775">
      <w:pPr>
        <w:spacing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1E4775" w:rsidRPr="001E4775" w:rsidRDefault="001E4775" w:rsidP="001E4775">
      <w:pPr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пунктом 1 статьи 174.3 Бюджетного кодекса Российской Федерации: </w:t>
      </w:r>
    </w:p>
    <w:p w:rsidR="001E4775" w:rsidRPr="001E4775" w:rsidRDefault="001E4775" w:rsidP="001E4775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Порядок формирования перечня налоговых расходов города Нижневартовска согласно приложению. </w:t>
      </w:r>
    </w:p>
    <w:p w:rsidR="001E4775" w:rsidRPr="001E4775" w:rsidRDefault="001E4775" w:rsidP="001E4775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Контроль за выполнением постановления возложить на заместителя главы города по экономике и финансам И.Н. Мурашко. </w:t>
      </w:r>
    </w:p>
    <w:tbl>
      <w:tblPr>
        <w:tblW w:w="5000" w:type="pct"/>
        <w:tblCellSpacing w:w="15" w:type="dxa"/>
        <w:shd w:val="clear" w:color="auto" w:fill="F4F3F8"/>
        <w:tblCellMar>
          <w:left w:w="0" w:type="dxa"/>
          <w:right w:w="210" w:type="dxa"/>
        </w:tblCellMar>
        <w:tblLook w:val="04A0" w:firstRow="1" w:lastRow="0" w:firstColumn="1" w:lastColumn="0" w:noHBand="0" w:noVBand="1"/>
      </w:tblPr>
      <w:tblGrid>
        <w:gridCol w:w="9355"/>
      </w:tblGrid>
      <w:tr w:rsidR="001E4775" w:rsidRPr="001E4775" w:rsidTr="001E4775">
        <w:trPr>
          <w:tblCellSpacing w:w="15" w:type="dxa"/>
        </w:trPr>
        <w:tc>
          <w:tcPr>
            <w:tcW w:w="0" w:type="auto"/>
            <w:shd w:val="clear" w:color="auto" w:fill="F4F3F8"/>
            <w:vAlign w:val="center"/>
            <w:hideMark/>
          </w:tcPr>
          <w:p w:rsidR="001E4775" w:rsidRPr="001E4775" w:rsidRDefault="001E4775" w:rsidP="001E4775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color w:val="828282"/>
                <w:lang w:eastAsia="ru-RU"/>
              </w:rPr>
            </w:pPr>
            <w:r w:rsidRPr="001E4775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(п. 2 в ред. постановления Администрации города Нижневартовска от 06.05.2022 N 299) </w:t>
            </w:r>
          </w:p>
        </w:tc>
      </w:tr>
    </w:tbl>
    <w:p w:rsidR="001E4775" w:rsidRPr="001E4775" w:rsidRDefault="001E4775" w:rsidP="001E4775">
      <w:pPr>
        <w:spacing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1E4775" w:rsidRPr="001E4775" w:rsidRDefault="001E4775" w:rsidP="001E4775">
      <w:pPr>
        <w:spacing w:after="0" w:line="288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города </w:t>
      </w:r>
    </w:p>
    <w:p w:rsidR="001E4775" w:rsidRPr="001E4775" w:rsidRDefault="001E4775" w:rsidP="001E4775">
      <w:pPr>
        <w:spacing w:after="0" w:line="288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В.В.ТИХОНОВ </w:t>
      </w:r>
    </w:p>
    <w:p w:rsidR="001E4775" w:rsidRPr="001E4775" w:rsidRDefault="001E4775" w:rsidP="001E4775">
      <w:pPr>
        <w:spacing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1E4775" w:rsidRPr="001E4775" w:rsidRDefault="001E4775" w:rsidP="001E4775">
      <w:pPr>
        <w:spacing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1E4775" w:rsidRPr="001E4775" w:rsidRDefault="001E4775" w:rsidP="001E4775">
      <w:pPr>
        <w:spacing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1E4775" w:rsidRPr="001E4775" w:rsidRDefault="001E4775" w:rsidP="001E4775">
      <w:pPr>
        <w:spacing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1E4775" w:rsidRPr="001E4775" w:rsidRDefault="001E4775" w:rsidP="001E4775">
      <w:pPr>
        <w:spacing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1E4775" w:rsidRPr="001E4775" w:rsidRDefault="001E4775" w:rsidP="001E4775">
      <w:pPr>
        <w:spacing w:after="0" w:line="288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1E4775" w:rsidRPr="001E4775" w:rsidRDefault="001E4775" w:rsidP="001E4775">
      <w:pPr>
        <w:spacing w:after="0" w:line="288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</w:t>
      </w:r>
    </w:p>
    <w:p w:rsidR="001E4775" w:rsidRPr="001E4775" w:rsidRDefault="001E4775" w:rsidP="001E4775">
      <w:pPr>
        <w:spacing w:after="0" w:line="288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города </w:t>
      </w:r>
    </w:p>
    <w:p w:rsidR="001E4775" w:rsidRPr="001E4775" w:rsidRDefault="001E4775" w:rsidP="001E4775">
      <w:pPr>
        <w:spacing w:after="0" w:line="288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26.06.2020 N 559 </w:t>
      </w:r>
    </w:p>
    <w:p w:rsidR="001E4775" w:rsidRPr="001E4775" w:rsidRDefault="001E4775" w:rsidP="001E4775">
      <w:pPr>
        <w:spacing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1E4775" w:rsidRPr="001E4775" w:rsidRDefault="001E4775" w:rsidP="001E4775">
      <w:pPr>
        <w:spacing w:after="0" w:line="312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E477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ПОРЯДОК </w:t>
      </w:r>
    </w:p>
    <w:p w:rsidR="001E4775" w:rsidRPr="001E4775" w:rsidRDefault="001E4775" w:rsidP="001E4775">
      <w:pPr>
        <w:spacing w:after="0" w:line="312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E477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ФОРМИРОВАНИЯ ПЕРЕЧНЯ НАЛОГОВЫХ РАСХОДОВ ГОРОДА </w:t>
      </w:r>
    </w:p>
    <w:p w:rsidR="001E4775" w:rsidRPr="001E4775" w:rsidRDefault="001E4775" w:rsidP="001E4775">
      <w:pPr>
        <w:spacing w:after="0" w:line="312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E477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НИЖНЕВАРТОВСКА </w:t>
      </w:r>
    </w:p>
    <w:p w:rsidR="001E4775" w:rsidRPr="001E4775" w:rsidRDefault="001E4775" w:rsidP="001E4775">
      <w:pPr>
        <w:spacing w:after="0" w:line="288" w:lineRule="atLeast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1E4775">
        <w:rPr>
          <w:rFonts w:ascii="Times New Roman" w:eastAsia="Times New Roman" w:hAnsi="Times New Roman" w:cs="Times New Roman"/>
          <w:sz w:val="29"/>
          <w:szCs w:val="29"/>
          <w:lang w:eastAsia="ru-RU"/>
        </w:rPr>
        <w:t> </w:t>
      </w:r>
    </w:p>
    <w:tbl>
      <w:tblPr>
        <w:tblW w:w="5000" w:type="pct"/>
        <w:tblCellSpacing w:w="15" w:type="dxa"/>
        <w:tblBorders>
          <w:left w:val="single" w:sz="24" w:space="0" w:color="CED3F1"/>
        </w:tblBorders>
        <w:shd w:val="clear" w:color="auto" w:fill="F4F3F8"/>
        <w:tblCellMar>
          <w:top w:w="132" w:type="dxa"/>
          <w:left w:w="210" w:type="dxa"/>
          <w:bottom w:w="180" w:type="dxa"/>
          <w:right w:w="210" w:type="dxa"/>
        </w:tblCellMar>
        <w:tblLook w:val="04A0" w:firstRow="1" w:lastRow="0" w:firstColumn="1" w:lastColumn="0" w:noHBand="0" w:noVBand="1"/>
      </w:tblPr>
      <w:tblGrid>
        <w:gridCol w:w="9325"/>
      </w:tblGrid>
      <w:tr w:rsidR="001E4775" w:rsidRPr="001E4775" w:rsidTr="001E4775">
        <w:trPr>
          <w:tblCellSpacing w:w="15" w:type="dxa"/>
        </w:trPr>
        <w:tc>
          <w:tcPr>
            <w:tcW w:w="0" w:type="auto"/>
            <w:shd w:val="clear" w:color="auto" w:fill="F4F3F8"/>
            <w:vAlign w:val="center"/>
            <w:hideMark/>
          </w:tcPr>
          <w:p w:rsidR="001E4775" w:rsidRPr="001E4775" w:rsidRDefault="001E4775" w:rsidP="001E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</w:pPr>
            <w:r w:rsidRPr="001E4775"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  <w:t xml:space="preserve">Список изменяющих документов </w:t>
            </w:r>
          </w:p>
          <w:p w:rsidR="001E4775" w:rsidRPr="001E4775" w:rsidRDefault="001E4775" w:rsidP="001E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</w:pPr>
            <w:r w:rsidRPr="001E4775"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  <w:t xml:space="preserve">(в ред. постановлений Администрации города Нижневартовска </w:t>
            </w:r>
          </w:p>
          <w:p w:rsidR="001E4775" w:rsidRPr="001E4775" w:rsidRDefault="001E4775" w:rsidP="001E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</w:pPr>
            <w:r w:rsidRPr="001E4775"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  <w:t xml:space="preserve">от 26.08.2021 N 720, от 01.09.2022 N 625, от 27.04.2024 N 337) </w:t>
            </w:r>
          </w:p>
        </w:tc>
      </w:tr>
    </w:tbl>
    <w:p w:rsidR="001E4775" w:rsidRPr="001E4775" w:rsidRDefault="001E4775" w:rsidP="001E4775">
      <w:pPr>
        <w:spacing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1E4775" w:rsidRPr="001E4775" w:rsidRDefault="001E4775" w:rsidP="001E4775">
      <w:pPr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77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1. Порядок формирования перечня налоговых расходов города Нижневартовска (далее - Порядок) определяет правила формирования перечня налоговых расходов города Нижневартовска. </w:t>
      </w:r>
    </w:p>
    <w:p w:rsidR="001E4775" w:rsidRPr="001E4775" w:rsidRDefault="001E4775" w:rsidP="001E4775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 Порядке применяются следующие понятия и термины: </w:t>
      </w:r>
    </w:p>
    <w:p w:rsidR="001E4775" w:rsidRPr="001E4775" w:rsidRDefault="001E4775" w:rsidP="001E4775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налоговые расходы города Нижневартовска (далее - налоговые расходы) - выпадающие доходы бюджета города Нижневартовска, обусловленные налоговыми льготами, освобождениями и иными преференциями по налогам, предусмотренными в качестве мер муниципальной поддержки в соответствии с целями муниципальных программ и (или) целями социально-экономической политики города Нижневартовска, не относящимися к муниципальным программам (далее - цели социально-экономической политики города Нижневартовска по непрограммным направлениям деятельности); </w:t>
      </w:r>
    </w:p>
    <w:tbl>
      <w:tblPr>
        <w:tblW w:w="5000" w:type="pct"/>
        <w:tblCellSpacing w:w="15" w:type="dxa"/>
        <w:shd w:val="clear" w:color="auto" w:fill="F4F3F8"/>
        <w:tblCellMar>
          <w:left w:w="0" w:type="dxa"/>
          <w:right w:w="210" w:type="dxa"/>
        </w:tblCellMar>
        <w:tblLook w:val="04A0" w:firstRow="1" w:lastRow="0" w:firstColumn="1" w:lastColumn="0" w:noHBand="0" w:noVBand="1"/>
      </w:tblPr>
      <w:tblGrid>
        <w:gridCol w:w="9355"/>
      </w:tblGrid>
      <w:tr w:rsidR="001E4775" w:rsidRPr="001E4775" w:rsidTr="001E4775">
        <w:trPr>
          <w:tblCellSpacing w:w="15" w:type="dxa"/>
        </w:trPr>
        <w:tc>
          <w:tcPr>
            <w:tcW w:w="0" w:type="auto"/>
            <w:shd w:val="clear" w:color="auto" w:fill="F4F3F8"/>
            <w:vAlign w:val="center"/>
            <w:hideMark/>
          </w:tcPr>
          <w:p w:rsidR="001E4775" w:rsidRPr="001E4775" w:rsidRDefault="001E4775" w:rsidP="001E4775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color w:val="828282"/>
                <w:lang w:eastAsia="ru-RU"/>
              </w:rPr>
            </w:pPr>
            <w:r w:rsidRPr="001E4775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(в ред. постановления Администрации города Нижневартовска от 26.08.2021 N 720) </w:t>
            </w:r>
          </w:p>
        </w:tc>
      </w:tr>
    </w:tbl>
    <w:p w:rsidR="001E4775" w:rsidRPr="001E4775" w:rsidRDefault="001E4775" w:rsidP="001E4775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куратор налогового расхода - структурные подразделения администрации города Нижневартовска, ответственные в соответствии с полномочиями, установленными муниципальными нормативными правовыми актами города Нижневартовска, за достижение соответствующих налоговому расходу целей муниципальных программ и (или) целей социально-экономической политики города Нижневартовска по непрограммным направлениям деятельности; </w:t>
      </w:r>
    </w:p>
    <w:p w:rsidR="001E4775" w:rsidRPr="001E4775" w:rsidRDefault="001E4775" w:rsidP="001E4775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перечень налоговых расходов города Нижневартовска (далее - перечень налоговых расходов) - документ, содержащий сведения о распределении налоговых расходов в соответствии с целями муниципальных программ и (или) целями социально-экономической политики города Нижневартовска по непрограммным направлениям деятельности, а также о кураторах налоговых расходов. </w:t>
      </w:r>
    </w:p>
    <w:tbl>
      <w:tblPr>
        <w:tblW w:w="5000" w:type="pct"/>
        <w:tblCellSpacing w:w="15" w:type="dxa"/>
        <w:shd w:val="clear" w:color="auto" w:fill="F4F3F8"/>
        <w:tblCellMar>
          <w:left w:w="0" w:type="dxa"/>
          <w:right w:w="210" w:type="dxa"/>
        </w:tblCellMar>
        <w:tblLook w:val="04A0" w:firstRow="1" w:lastRow="0" w:firstColumn="1" w:lastColumn="0" w:noHBand="0" w:noVBand="1"/>
      </w:tblPr>
      <w:tblGrid>
        <w:gridCol w:w="9355"/>
      </w:tblGrid>
      <w:tr w:rsidR="001E4775" w:rsidRPr="001E4775" w:rsidTr="001E4775">
        <w:trPr>
          <w:tblCellSpacing w:w="15" w:type="dxa"/>
        </w:trPr>
        <w:tc>
          <w:tcPr>
            <w:tcW w:w="0" w:type="auto"/>
            <w:shd w:val="clear" w:color="auto" w:fill="F4F3F8"/>
            <w:vAlign w:val="center"/>
            <w:hideMark/>
          </w:tcPr>
          <w:p w:rsidR="001E4775" w:rsidRPr="001E4775" w:rsidRDefault="001E4775" w:rsidP="001E4775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color w:val="828282"/>
                <w:lang w:eastAsia="ru-RU"/>
              </w:rPr>
            </w:pPr>
            <w:r w:rsidRPr="001E4775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(в ред. постановления Администрации города Нижневартовска от 01.09.2022 N 625) </w:t>
            </w:r>
          </w:p>
        </w:tc>
      </w:tr>
    </w:tbl>
    <w:p w:rsidR="001E4775" w:rsidRPr="001E4775" w:rsidRDefault="001E4775" w:rsidP="001E4775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Проект перечня налоговых расходов на очередной финансовый год и на плановый период департамент финансов администрации города (далее - департамент финансов) формирует до 10 сентября текущего финансового года по форме согласно </w:t>
      </w:r>
      <w:proofErr w:type="gramStart"/>
      <w:r w:rsidRPr="001E47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приложению</w:t>
      </w:r>
      <w:proofErr w:type="gramEnd"/>
      <w:r w:rsidRPr="001E4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Порядку и направляет на согласование ответственным исполнителям муниципальных программ, а также структурным подразделениям администрации города, которых предлагает определить в качестве кураторов налоговых расходов. </w:t>
      </w:r>
    </w:p>
    <w:tbl>
      <w:tblPr>
        <w:tblW w:w="5000" w:type="pct"/>
        <w:tblCellSpacing w:w="15" w:type="dxa"/>
        <w:shd w:val="clear" w:color="auto" w:fill="F4F3F8"/>
        <w:tblCellMar>
          <w:left w:w="0" w:type="dxa"/>
          <w:right w:w="210" w:type="dxa"/>
        </w:tblCellMar>
        <w:tblLook w:val="04A0" w:firstRow="1" w:lastRow="0" w:firstColumn="1" w:lastColumn="0" w:noHBand="0" w:noVBand="1"/>
      </w:tblPr>
      <w:tblGrid>
        <w:gridCol w:w="9355"/>
      </w:tblGrid>
      <w:tr w:rsidR="001E4775" w:rsidRPr="001E4775" w:rsidTr="001E4775">
        <w:trPr>
          <w:tblCellSpacing w:w="15" w:type="dxa"/>
        </w:trPr>
        <w:tc>
          <w:tcPr>
            <w:tcW w:w="0" w:type="auto"/>
            <w:shd w:val="clear" w:color="auto" w:fill="F4F3F8"/>
            <w:vAlign w:val="center"/>
            <w:hideMark/>
          </w:tcPr>
          <w:p w:rsidR="001E4775" w:rsidRPr="001E4775" w:rsidRDefault="001E4775" w:rsidP="001E4775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color w:val="828282"/>
                <w:lang w:eastAsia="ru-RU"/>
              </w:rPr>
            </w:pPr>
            <w:r w:rsidRPr="001E4775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(в ред. постановлений Администрации города Нижневартовска от 26.08.2021 N 720, от 27.04.2024 N 337) </w:t>
            </w:r>
          </w:p>
        </w:tc>
      </w:tr>
    </w:tbl>
    <w:p w:rsidR="001E4775" w:rsidRPr="001E4775" w:rsidRDefault="001E4775" w:rsidP="001E4775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Кураторы налоговых расходов до 30 сентября текущего финансового года рассматривают проект перечня налоговых расходов на очередной финансовый год и на плановый период на предмет предлагаемого распределения налоговых расходов в соответствии с целями муниципальных программ и (или) целями социально-экономической политики города Нижневартовска по непрограммным направлениям деятельности и определения кураторов налоговых расходов, согласовывают его либо направляют в департамент финансов замечания и предложения по проекту перечня налоговых расходов и (или) предложения по изменению кураторов налоговых расходов при их наличии. </w:t>
      </w:r>
    </w:p>
    <w:p w:rsidR="001E4775" w:rsidRPr="001E4775" w:rsidRDefault="001E4775" w:rsidP="001E4775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Предложения по изменению кураторов налоговых расходов, вносимые соответствующим куратором налоговых расходов, должны быть согласованы с новыми предлагаемыми кураторами налоговых расходов. </w:t>
      </w:r>
    </w:p>
    <w:p w:rsidR="001E4775" w:rsidRPr="001E4775" w:rsidRDefault="001E4775" w:rsidP="001E4775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указанные замечания и предложения не направлены в департамент финансов в течение срока, указанного в абзаце первом настоящего пункта, проект перечня </w:t>
      </w:r>
      <w:r w:rsidRPr="001E477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налоговых расходов и определение кураторов налоговых расходов считаются согласованными. </w:t>
      </w:r>
    </w:p>
    <w:tbl>
      <w:tblPr>
        <w:tblW w:w="5000" w:type="pct"/>
        <w:tblCellSpacing w:w="15" w:type="dxa"/>
        <w:shd w:val="clear" w:color="auto" w:fill="F4F3F8"/>
        <w:tblCellMar>
          <w:left w:w="0" w:type="dxa"/>
          <w:right w:w="210" w:type="dxa"/>
        </w:tblCellMar>
        <w:tblLook w:val="04A0" w:firstRow="1" w:lastRow="0" w:firstColumn="1" w:lastColumn="0" w:noHBand="0" w:noVBand="1"/>
      </w:tblPr>
      <w:tblGrid>
        <w:gridCol w:w="9355"/>
      </w:tblGrid>
      <w:tr w:rsidR="001E4775" w:rsidRPr="001E4775" w:rsidTr="001E4775">
        <w:trPr>
          <w:tblCellSpacing w:w="15" w:type="dxa"/>
        </w:trPr>
        <w:tc>
          <w:tcPr>
            <w:tcW w:w="0" w:type="auto"/>
            <w:shd w:val="clear" w:color="auto" w:fill="F4F3F8"/>
            <w:vAlign w:val="center"/>
            <w:hideMark/>
          </w:tcPr>
          <w:p w:rsidR="001E4775" w:rsidRPr="001E4775" w:rsidRDefault="001E4775" w:rsidP="001E4775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color w:val="828282"/>
                <w:lang w:eastAsia="ru-RU"/>
              </w:rPr>
            </w:pPr>
            <w:r w:rsidRPr="001E4775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(п. 4 в ред. постановления Администрации города Нижневартовска от 27.04.2024 N 337) </w:t>
            </w:r>
          </w:p>
        </w:tc>
      </w:tr>
    </w:tbl>
    <w:p w:rsidR="001E4775" w:rsidRPr="001E4775" w:rsidRDefault="001E4775" w:rsidP="001E4775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Согласованный перечень налоговых расходов до 10 октября текущего финансового года департамент финансов размещает на портале "Открытый бюджет города Нижневартовска" в информационно-телекоммуникационной сети "Интернет". </w:t>
      </w:r>
    </w:p>
    <w:tbl>
      <w:tblPr>
        <w:tblW w:w="5000" w:type="pct"/>
        <w:tblCellSpacing w:w="15" w:type="dxa"/>
        <w:shd w:val="clear" w:color="auto" w:fill="F4F3F8"/>
        <w:tblCellMar>
          <w:left w:w="0" w:type="dxa"/>
          <w:right w:w="210" w:type="dxa"/>
        </w:tblCellMar>
        <w:tblLook w:val="04A0" w:firstRow="1" w:lastRow="0" w:firstColumn="1" w:lastColumn="0" w:noHBand="0" w:noVBand="1"/>
      </w:tblPr>
      <w:tblGrid>
        <w:gridCol w:w="9355"/>
      </w:tblGrid>
      <w:tr w:rsidR="001E4775" w:rsidRPr="001E4775" w:rsidTr="001E4775">
        <w:trPr>
          <w:tblCellSpacing w:w="15" w:type="dxa"/>
        </w:trPr>
        <w:tc>
          <w:tcPr>
            <w:tcW w:w="0" w:type="auto"/>
            <w:shd w:val="clear" w:color="auto" w:fill="F4F3F8"/>
            <w:vAlign w:val="center"/>
            <w:hideMark/>
          </w:tcPr>
          <w:p w:rsidR="001E4775" w:rsidRPr="001E4775" w:rsidRDefault="001E4775" w:rsidP="001E4775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color w:val="828282"/>
                <w:lang w:eastAsia="ru-RU"/>
              </w:rPr>
            </w:pPr>
            <w:r w:rsidRPr="001E4775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(п. 5 в ред. постановления Администрации города Нижневартовска от 26.08.2021 N 720) </w:t>
            </w:r>
          </w:p>
        </w:tc>
      </w:tr>
    </w:tbl>
    <w:p w:rsidR="001E4775" w:rsidRPr="001E4775" w:rsidRDefault="001E4775" w:rsidP="001E4775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В случае утверждения в текущем финансовом году, после согласования перечня налоговых расходов, новых муниципальных программ, внесения изменений в муниципальные программы в части изменения целевых характеристик налоговых расходов и (или) изменений полномочий кураторов налоговых расходов, затрагивающих перечень налоговых расходов, кураторы налоговых расходов в срок не позднее 10 рабочих дней с даты вступления в силу изменений направляют в департамент финансов соответствующую информацию для уточнения указанного перечня налоговых расходов. </w:t>
      </w:r>
    </w:p>
    <w:tbl>
      <w:tblPr>
        <w:tblW w:w="5000" w:type="pct"/>
        <w:tblCellSpacing w:w="15" w:type="dxa"/>
        <w:shd w:val="clear" w:color="auto" w:fill="F4F3F8"/>
        <w:tblCellMar>
          <w:left w:w="0" w:type="dxa"/>
          <w:right w:w="210" w:type="dxa"/>
        </w:tblCellMar>
        <w:tblLook w:val="04A0" w:firstRow="1" w:lastRow="0" w:firstColumn="1" w:lastColumn="0" w:noHBand="0" w:noVBand="1"/>
      </w:tblPr>
      <w:tblGrid>
        <w:gridCol w:w="9355"/>
      </w:tblGrid>
      <w:tr w:rsidR="001E4775" w:rsidRPr="001E4775" w:rsidTr="001E4775">
        <w:trPr>
          <w:tblCellSpacing w:w="15" w:type="dxa"/>
        </w:trPr>
        <w:tc>
          <w:tcPr>
            <w:tcW w:w="0" w:type="auto"/>
            <w:shd w:val="clear" w:color="auto" w:fill="F4F3F8"/>
            <w:vAlign w:val="center"/>
            <w:hideMark/>
          </w:tcPr>
          <w:p w:rsidR="001E4775" w:rsidRPr="001E4775" w:rsidRDefault="001E4775" w:rsidP="001E4775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color w:val="828282"/>
                <w:lang w:eastAsia="ru-RU"/>
              </w:rPr>
            </w:pPr>
            <w:r w:rsidRPr="001E4775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(п. 6 в ред. постановления Администрации города Нижневартовска от 27.04.2024 N 337) </w:t>
            </w:r>
          </w:p>
        </w:tc>
      </w:tr>
    </w:tbl>
    <w:p w:rsidR="001E4775" w:rsidRPr="001E4775" w:rsidRDefault="001E4775" w:rsidP="001E4775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Департамент финансов не позднее 10 рабочих дней со дня получения информации, предусмотренной пунктом 6 Порядка, а также со дня вступления в силу муниципальных правовых актов, предусматривающих введение и (или) отмену налоговых льгот, изменение сроков действия налоговых льгот, изменение налоговых ставок, и (или) при наличии иных оснований, соответствующих требованиям действующего законодательства, в связи с которыми возникает необходимость внесения изменений в перечень налоговых расходов, обеспечивает формирование и направление на согласование кураторам налоговых расходов уточненного проекта перечня налоговых расходов с учетом внесения необходимых изменений. </w:t>
      </w:r>
    </w:p>
    <w:p w:rsidR="001E4775" w:rsidRPr="001E4775" w:rsidRDefault="001E4775" w:rsidP="001E4775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согласования и размещения уточненного перечня налоговых расходов осуществляется в следующем порядке и сроки: </w:t>
      </w:r>
    </w:p>
    <w:p w:rsidR="001E4775" w:rsidRPr="001E4775" w:rsidRDefault="001E4775" w:rsidP="001E4775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осуществление действий, предусмотренных пунктом 4 Порядка, - в течение 5 рабочих дней со дня поступления проекта уточненного перечня налоговых расходов на рассмотрение и согласование; </w:t>
      </w:r>
    </w:p>
    <w:p w:rsidR="001E4775" w:rsidRPr="001E4775" w:rsidRDefault="001E4775" w:rsidP="001E4775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размещение департаментом финансов согласованного уточненного перечня налоговых расходов на портале "Открытый бюджет города Нижневартовска" в информационно-телекоммуникационной сети "Интернет" - в течение 5 рабочих дней с даты истечения срока, указанного в абзаце третьем настоящего пункта. </w:t>
      </w:r>
    </w:p>
    <w:tbl>
      <w:tblPr>
        <w:tblW w:w="5000" w:type="pct"/>
        <w:tblCellSpacing w:w="15" w:type="dxa"/>
        <w:shd w:val="clear" w:color="auto" w:fill="F4F3F8"/>
        <w:tblCellMar>
          <w:left w:w="0" w:type="dxa"/>
          <w:right w:w="210" w:type="dxa"/>
        </w:tblCellMar>
        <w:tblLook w:val="04A0" w:firstRow="1" w:lastRow="0" w:firstColumn="1" w:lastColumn="0" w:noHBand="0" w:noVBand="1"/>
      </w:tblPr>
      <w:tblGrid>
        <w:gridCol w:w="9355"/>
      </w:tblGrid>
      <w:tr w:rsidR="001E4775" w:rsidRPr="001E4775" w:rsidTr="001E4775">
        <w:trPr>
          <w:tblCellSpacing w:w="15" w:type="dxa"/>
        </w:trPr>
        <w:tc>
          <w:tcPr>
            <w:tcW w:w="0" w:type="auto"/>
            <w:shd w:val="clear" w:color="auto" w:fill="F4F3F8"/>
            <w:vAlign w:val="center"/>
            <w:hideMark/>
          </w:tcPr>
          <w:p w:rsidR="001E4775" w:rsidRPr="001E4775" w:rsidRDefault="001E4775" w:rsidP="001E4775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color w:val="828282"/>
                <w:lang w:eastAsia="ru-RU"/>
              </w:rPr>
            </w:pPr>
            <w:r w:rsidRPr="001E4775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(п. 7 в ред. постановления Администрации города Нижневартовска от 27.04.2024 N 337) </w:t>
            </w:r>
          </w:p>
        </w:tc>
      </w:tr>
    </w:tbl>
    <w:p w:rsidR="001E4775" w:rsidRPr="001E4775" w:rsidRDefault="001E4775" w:rsidP="001E4775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Утратил силу. - Постановление Администрации города Нижневартовска от 27.04.2024 N 337. </w:t>
      </w:r>
    </w:p>
    <w:p w:rsidR="001E4775" w:rsidRPr="001E4775" w:rsidRDefault="001E4775" w:rsidP="001E4775">
      <w:pPr>
        <w:spacing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1E4775" w:rsidRPr="001E4775" w:rsidRDefault="001E4775" w:rsidP="001E4775">
      <w:pPr>
        <w:spacing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1E4775" w:rsidRPr="001E4775" w:rsidRDefault="001E4775" w:rsidP="001E4775">
      <w:pPr>
        <w:spacing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1E4775" w:rsidRPr="001E4775" w:rsidRDefault="001E4775" w:rsidP="001E4775">
      <w:pPr>
        <w:spacing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1E4775" w:rsidRDefault="001E4775" w:rsidP="001E4775">
      <w:pPr>
        <w:spacing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1E4775" w:rsidRDefault="001E4775" w:rsidP="001E4775">
      <w:pPr>
        <w:spacing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775" w:rsidRDefault="001E4775" w:rsidP="001E4775">
      <w:pPr>
        <w:spacing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775" w:rsidRDefault="001E4775" w:rsidP="001E4775">
      <w:pPr>
        <w:spacing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775" w:rsidRDefault="001E4775" w:rsidP="001E4775">
      <w:pPr>
        <w:spacing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775" w:rsidRDefault="001E4775" w:rsidP="001E4775">
      <w:pPr>
        <w:spacing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E477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E4775" w:rsidRPr="001E4775" w:rsidRDefault="001E4775" w:rsidP="001E4775">
      <w:pPr>
        <w:spacing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1E4775" w:rsidRPr="001E4775" w:rsidRDefault="001E4775" w:rsidP="001E4775">
      <w:pPr>
        <w:spacing w:after="0" w:line="288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1E4775" w:rsidRPr="001E4775" w:rsidRDefault="001E4775" w:rsidP="001E4775">
      <w:pPr>
        <w:spacing w:after="0" w:line="288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Порядку формирования перечня налоговых расходов </w:t>
      </w:r>
    </w:p>
    <w:p w:rsidR="001E4775" w:rsidRPr="001E4775" w:rsidRDefault="001E4775" w:rsidP="001E4775">
      <w:pPr>
        <w:spacing w:after="0" w:line="288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бюджета города Нижневартовска </w:t>
      </w:r>
    </w:p>
    <w:p w:rsidR="001E4775" w:rsidRPr="001E4775" w:rsidRDefault="001E4775" w:rsidP="001E4775">
      <w:pPr>
        <w:spacing w:after="0" w:line="288" w:lineRule="atLeast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1E4775">
        <w:rPr>
          <w:rFonts w:ascii="Times New Roman" w:eastAsia="Times New Roman" w:hAnsi="Times New Roman" w:cs="Times New Roman"/>
          <w:sz w:val="29"/>
          <w:szCs w:val="29"/>
          <w:lang w:eastAsia="ru-RU"/>
        </w:rPr>
        <w:t> </w:t>
      </w:r>
    </w:p>
    <w:tbl>
      <w:tblPr>
        <w:tblW w:w="5000" w:type="pct"/>
        <w:tblCellSpacing w:w="15" w:type="dxa"/>
        <w:tblBorders>
          <w:left w:val="single" w:sz="24" w:space="0" w:color="CED3F1"/>
        </w:tblBorders>
        <w:shd w:val="clear" w:color="auto" w:fill="F4F3F8"/>
        <w:tblCellMar>
          <w:top w:w="132" w:type="dxa"/>
          <w:left w:w="210" w:type="dxa"/>
          <w:bottom w:w="180" w:type="dxa"/>
          <w:right w:w="210" w:type="dxa"/>
        </w:tblCellMar>
        <w:tblLook w:val="04A0" w:firstRow="1" w:lastRow="0" w:firstColumn="1" w:lastColumn="0" w:noHBand="0" w:noVBand="1"/>
      </w:tblPr>
      <w:tblGrid>
        <w:gridCol w:w="14540"/>
      </w:tblGrid>
      <w:tr w:rsidR="001E4775" w:rsidRPr="001E4775" w:rsidTr="001E4775">
        <w:trPr>
          <w:tblCellSpacing w:w="15" w:type="dxa"/>
        </w:trPr>
        <w:tc>
          <w:tcPr>
            <w:tcW w:w="0" w:type="auto"/>
            <w:shd w:val="clear" w:color="auto" w:fill="F4F3F8"/>
            <w:vAlign w:val="center"/>
            <w:hideMark/>
          </w:tcPr>
          <w:p w:rsidR="001E4775" w:rsidRPr="001E4775" w:rsidRDefault="001E4775" w:rsidP="001E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</w:pPr>
            <w:r w:rsidRPr="001E4775"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  <w:t xml:space="preserve">Список изменяющих документов </w:t>
            </w:r>
          </w:p>
          <w:p w:rsidR="001E4775" w:rsidRPr="001E4775" w:rsidRDefault="001E4775" w:rsidP="001E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</w:pPr>
            <w:r w:rsidRPr="001E4775"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  <w:t xml:space="preserve">(в ред. постановления Администрации города Нижневартовска </w:t>
            </w:r>
          </w:p>
          <w:p w:rsidR="001E4775" w:rsidRPr="001E4775" w:rsidRDefault="001E4775" w:rsidP="001E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</w:pPr>
            <w:r w:rsidRPr="001E4775"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  <w:t xml:space="preserve">от 01.09.2022 N 625) </w:t>
            </w:r>
          </w:p>
        </w:tc>
      </w:tr>
    </w:tbl>
    <w:p w:rsidR="001E4775" w:rsidRPr="001E4775" w:rsidRDefault="001E4775" w:rsidP="001E47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1E4775" w:rsidRPr="001E4775" w:rsidRDefault="001E4775" w:rsidP="001E47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</w:t>
      </w:r>
    </w:p>
    <w:p w:rsidR="001E4775" w:rsidRPr="001E4775" w:rsidRDefault="001E4775" w:rsidP="001E47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налоговых расходов города Нижневартовска </w:t>
      </w:r>
    </w:p>
    <w:p w:rsidR="001E4775" w:rsidRPr="001E4775" w:rsidRDefault="001E4775" w:rsidP="001E47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__________________ год и на </w:t>
      </w:r>
    </w:p>
    <w:p w:rsidR="001E4775" w:rsidRPr="001E4775" w:rsidRDefault="001E4775" w:rsidP="001E47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плановый период ____________ и _____________ годов </w:t>
      </w:r>
    </w:p>
    <w:p w:rsidR="001E4775" w:rsidRPr="001E4775" w:rsidRDefault="001E4775" w:rsidP="001E4775">
      <w:pPr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W w:w="15510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"/>
        <w:gridCol w:w="1806"/>
        <w:gridCol w:w="1800"/>
        <w:gridCol w:w="2284"/>
        <w:gridCol w:w="1861"/>
        <w:gridCol w:w="1921"/>
        <w:gridCol w:w="1527"/>
        <w:gridCol w:w="2949"/>
        <w:gridCol w:w="1070"/>
      </w:tblGrid>
      <w:tr w:rsidR="001E4775" w:rsidRPr="001E4775" w:rsidTr="001E47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4775" w:rsidRPr="001E4775" w:rsidRDefault="001E4775" w:rsidP="001E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E477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N п/п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4775" w:rsidRPr="001E4775" w:rsidRDefault="001E4775" w:rsidP="001E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E477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Краткое наименование налогового расхода города Нижневартовска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4775" w:rsidRPr="001E4775" w:rsidRDefault="001E4775" w:rsidP="001E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E477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Полное наименование налогового расхода города Нижневартовска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4775" w:rsidRPr="001E4775" w:rsidRDefault="001E4775" w:rsidP="001E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E477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Реквизиты нормативного правового акта города Нижневартовска, устанавливающего налоговый расход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4775" w:rsidRPr="001E4775" w:rsidRDefault="001E4775" w:rsidP="001E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E477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Категории плательщиков налогов, для которых предусмотрены налоговые расходы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4775" w:rsidRPr="001E4775" w:rsidRDefault="001E4775" w:rsidP="001E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E477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Наименование муниципальной программы / непрограммные направления деятельности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4775" w:rsidRPr="001E4775" w:rsidRDefault="001E4775" w:rsidP="001E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E477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Цели предоставления налоговых расходов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4775" w:rsidRPr="001E4775" w:rsidRDefault="001E4775" w:rsidP="001E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E477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Показатели (индикаторы) достижения целей муниципальных программ и (или) целей социально-экономической политики города Нижневартовска, не относящихся к муниципальным программам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4775" w:rsidRPr="001E4775" w:rsidRDefault="001E4775" w:rsidP="001E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E477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Куратор налогового расхода </w:t>
            </w:r>
          </w:p>
        </w:tc>
      </w:tr>
      <w:tr w:rsidR="001E4775" w:rsidRPr="001E4775" w:rsidTr="001E47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4775" w:rsidRPr="001E4775" w:rsidRDefault="001E4775" w:rsidP="001E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E477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4775" w:rsidRPr="001E4775" w:rsidRDefault="001E4775" w:rsidP="001E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E477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4775" w:rsidRPr="001E4775" w:rsidRDefault="001E4775" w:rsidP="001E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E477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4775" w:rsidRPr="001E4775" w:rsidRDefault="001E4775" w:rsidP="001E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E477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4775" w:rsidRPr="001E4775" w:rsidRDefault="001E4775" w:rsidP="001E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E477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4775" w:rsidRPr="001E4775" w:rsidRDefault="001E4775" w:rsidP="001E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E477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4775" w:rsidRPr="001E4775" w:rsidRDefault="001E4775" w:rsidP="001E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E477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4775" w:rsidRPr="001E4775" w:rsidRDefault="001E4775" w:rsidP="001E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E477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4775" w:rsidRPr="001E4775" w:rsidRDefault="001E4775" w:rsidP="001E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E477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9 </w:t>
            </w:r>
          </w:p>
        </w:tc>
      </w:tr>
    </w:tbl>
    <w:p w:rsidR="001E4775" w:rsidRPr="001E4775" w:rsidRDefault="001E4775" w:rsidP="001E4775">
      <w:pPr>
        <w:spacing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1E4775" w:rsidRPr="001E4775" w:rsidRDefault="001E4775" w:rsidP="001E4775">
      <w:pPr>
        <w:spacing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B50BB9" w:rsidRDefault="00B50BB9"/>
    <w:sectPr w:rsidR="00B50BB9" w:rsidSect="001E477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775"/>
    <w:rsid w:val="001E4775"/>
    <w:rsid w:val="00B50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D8A63"/>
  <w15:chartTrackingRefBased/>
  <w15:docId w15:val="{0F1EECFA-5FC6-4C68-88C9-F0AE76244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4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0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3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8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1182</Words>
  <Characters>6742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Спиридонова Наталия Анатольевна</dc:creator>
  <cp:keywords/>
  <dc:description/>
  <cp:lastModifiedBy>Спиридонова Наталия Анатольевна</cp:lastModifiedBy>
  <cp:revision>1</cp:revision>
  <dcterms:created xsi:type="dcterms:W3CDTF">2024-05-23T09:05:00Z</dcterms:created>
  <dcterms:modified xsi:type="dcterms:W3CDTF">2024-05-23T09:10:00Z</dcterms:modified>
</cp:coreProperties>
</file>