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869" w:rsidRDefault="00833869" w:rsidP="005138FE">
      <w:pPr>
        <w:spacing w:after="0" w:line="240" w:lineRule="auto"/>
        <w:jc w:val="center"/>
        <w:rPr>
          <w:rFonts w:ascii="Times New Roman" w:eastAsia="Times New Roman" w:hAnsi="Times New Roman" w:cs="Times New Roman"/>
          <w:b/>
          <w:bCs/>
          <w:sz w:val="28"/>
          <w:szCs w:val="28"/>
          <w:lang w:eastAsia="ru-RU"/>
        </w:rPr>
      </w:pPr>
      <w:r w:rsidRPr="005138FE">
        <w:rPr>
          <w:rFonts w:ascii="Times New Roman" w:eastAsia="Times New Roman" w:hAnsi="Times New Roman" w:cs="Times New Roman"/>
          <w:b/>
          <w:bCs/>
          <w:sz w:val="28"/>
          <w:szCs w:val="28"/>
          <w:lang w:eastAsia="ru-RU"/>
        </w:rPr>
        <w:t>Перечень публичных нормативных обязательств, подлежащих исполнен</w:t>
      </w:r>
      <w:bookmarkStart w:id="0" w:name="_GoBack"/>
      <w:bookmarkEnd w:id="0"/>
      <w:r w:rsidRPr="005138FE">
        <w:rPr>
          <w:rFonts w:ascii="Times New Roman" w:eastAsia="Times New Roman" w:hAnsi="Times New Roman" w:cs="Times New Roman"/>
          <w:b/>
          <w:bCs/>
          <w:sz w:val="28"/>
          <w:szCs w:val="28"/>
          <w:lang w:eastAsia="ru-RU"/>
        </w:rPr>
        <w:t>ию за счет средств бюджета города Нижневартовска,</w:t>
      </w:r>
      <w:r w:rsidR="005138FE">
        <w:rPr>
          <w:rFonts w:ascii="Times New Roman" w:eastAsia="Times New Roman" w:hAnsi="Times New Roman" w:cs="Times New Roman"/>
          <w:b/>
          <w:bCs/>
          <w:sz w:val="28"/>
          <w:szCs w:val="28"/>
          <w:lang w:eastAsia="ru-RU"/>
        </w:rPr>
        <w:t xml:space="preserve"> </w:t>
      </w:r>
      <w:r w:rsidRPr="005138FE">
        <w:rPr>
          <w:rFonts w:ascii="Times New Roman" w:eastAsia="Times New Roman" w:hAnsi="Times New Roman" w:cs="Times New Roman"/>
          <w:b/>
          <w:bCs/>
          <w:sz w:val="28"/>
          <w:szCs w:val="28"/>
          <w:lang w:eastAsia="ru-RU"/>
        </w:rPr>
        <w:t>на 202</w:t>
      </w:r>
      <w:r w:rsidR="00CD4B1D">
        <w:rPr>
          <w:rFonts w:ascii="Times New Roman" w:eastAsia="Times New Roman" w:hAnsi="Times New Roman" w:cs="Times New Roman"/>
          <w:b/>
          <w:bCs/>
          <w:sz w:val="28"/>
          <w:szCs w:val="28"/>
          <w:lang w:eastAsia="ru-RU"/>
        </w:rPr>
        <w:t>5</w:t>
      </w:r>
      <w:r w:rsidRPr="005138FE">
        <w:rPr>
          <w:rFonts w:ascii="Times New Roman" w:eastAsia="Times New Roman" w:hAnsi="Times New Roman" w:cs="Times New Roman"/>
          <w:b/>
          <w:bCs/>
          <w:sz w:val="28"/>
          <w:szCs w:val="28"/>
          <w:lang w:eastAsia="ru-RU"/>
        </w:rPr>
        <w:t xml:space="preserve"> год и плановый период 202</w:t>
      </w:r>
      <w:r w:rsidR="00CD4B1D">
        <w:rPr>
          <w:rFonts w:ascii="Times New Roman" w:eastAsia="Times New Roman" w:hAnsi="Times New Roman" w:cs="Times New Roman"/>
          <w:b/>
          <w:bCs/>
          <w:sz w:val="28"/>
          <w:szCs w:val="28"/>
          <w:lang w:eastAsia="ru-RU"/>
        </w:rPr>
        <w:t>6</w:t>
      </w:r>
      <w:r w:rsidRPr="005138FE">
        <w:rPr>
          <w:rFonts w:ascii="Times New Roman" w:eastAsia="Times New Roman" w:hAnsi="Times New Roman" w:cs="Times New Roman"/>
          <w:b/>
          <w:bCs/>
          <w:sz w:val="28"/>
          <w:szCs w:val="28"/>
          <w:lang w:eastAsia="ru-RU"/>
        </w:rPr>
        <w:t xml:space="preserve"> и 202</w:t>
      </w:r>
      <w:r w:rsidR="00CD4B1D">
        <w:rPr>
          <w:rFonts w:ascii="Times New Roman" w:eastAsia="Times New Roman" w:hAnsi="Times New Roman" w:cs="Times New Roman"/>
          <w:b/>
          <w:bCs/>
          <w:sz w:val="28"/>
          <w:szCs w:val="28"/>
          <w:lang w:eastAsia="ru-RU"/>
        </w:rPr>
        <w:t>7</w:t>
      </w:r>
      <w:r w:rsidRPr="005138FE">
        <w:rPr>
          <w:rFonts w:ascii="Times New Roman" w:eastAsia="Times New Roman" w:hAnsi="Times New Roman" w:cs="Times New Roman"/>
          <w:b/>
          <w:bCs/>
          <w:sz w:val="28"/>
          <w:szCs w:val="28"/>
          <w:lang w:eastAsia="ru-RU"/>
        </w:rPr>
        <w:t xml:space="preserve"> годов</w:t>
      </w:r>
    </w:p>
    <w:p w:rsidR="005138FE" w:rsidRPr="005138FE" w:rsidRDefault="005138FE" w:rsidP="005138FE">
      <w:pPr>
        <w:spacing w:after="0" w:line="240" w:lineRule="auto"/>
        <w:jc w:val="center"/>
        <w:rPr>
          <w:sz w:val="28"/>
          <w:szCs w:val="28"/>
        </w:rPr>
      </w:pPr>
    </w:p>
    <w:tbl>
      <w:tblPr>
        <w:tblStyle w:val="a3"/>
        <w:tblW w:w="15310" w:type="dxa"/>
        <w:tblInd w:w="-289" w:type="dxa"/>
        <w:tblLook w:val="04A0" w:firstRow="1" w:lastRow="0" w:firstColumn="1" w:lastColumn="0" w:noHBand="0" w:noVBand="1"/>
      </w:tblPr>
      <w:tblGrid>
        <w:gridCol w:w="704"/>
        <w:gridCol w:w="2693"/>
        <w:gridCol w:w="2977"/>
        <w:gridCol w:w="3260"/>
        <w:gridCol w:w="1985"/>
        <w:gridCol w:w="3691"/>
      </w:tblGrid>
      <w:tr w:rsidR="00833869" w:rsidTr="00044007">
        <w:tc>
          <w:tcPr>
            <w:tcW w:w="704"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п/п</w:t>
            </w:r>
          </w:p>
        </w:tc>
        <w:tc>
          <w:tcPr>
            <w:tcW w:w="2693"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Публичное нормативное обязательство</w:t>
            </w:r>
          </w:p>
        </w:tc>
        <w:tc>
          <w:tcPr>
            <w:tcW w:w="2977"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Состав публичного нормативного обязательства</w:t>
            </w:r>
          </w:p>
        </w:tc>
        <w:tc>
          <w:tcPr>
            <w:tcW w:w="3260"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Размеры выплаты, установленной нормативным правовым актом </w:t>
            </w:r>
          </w:p>
        </w:tc>
        <w:tc>
          <w:tcPr>
            <w:tcW w:w="1985"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Правовое основание</w:t>
            </w:r>
          </w:p>
        </w:tc>
        <w:tc>
          <w:tcPr>
            <w:tcW w:w="3691" w:type="dxa"/>
            <w:vAlign w:val="center"/>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Категория получателей</w:t>
            </w:r>
          </w:p>
        </w:tc>
      </w:tr>
      <w:tr w:rsidR="00833869" w:rsidTr="00044007">
        <w:tc>
          <w:tcPr>
            <w:tcW w:w="704"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1</w:t>
            </w:r>
          </w:p>
        </w:tc>
        <w:tc>
          <w:tcPr>
            <w:tcW w:w="2693"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2</w:t>
            </w:r>
          </w:p>
        </w:tc>
        <w:tc>
          <w:tcPr>
            <w:tcW w:w="2977"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3</w:t>
            </w:r>
          </w:p>
        </w:tc>
        <w:tc>
          <w:tcPr>
            <w:tcW w:w="3260"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4</w:t>
            </w:r>
          </w:p>
        </w:tc>
        <w:tc>
          <w:tcPr>
            <w:tcW w:w="1985"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5</w:t>
            </w:r>
          </w:p>
        </w:tc>
        <w:tc>
          <w:tcPr>
            <w:tcW w:w="3691" w:type="dxa"/>
          </w:tcPr>
          <w:p w:rsidR="00833869" w:rsidRPr="00833869" w:rsidRDefault="00833869" w:rsidP="005138FE">
            <w:pPr>
              <w:spacing w:after="0"/>
              <w:jc w:val="center"/>
              <w:rPr>
                <w:rFonts w:ascii="Times New Roman" w:hAnsi="Times New Roman" w:cs="Times New Roman"/>
                <w:sz w:val="24"/>
                <w:szCs w:val="24"/>
              </w:rPr>
            </w:pPr>
            <w:r w:rsidRPr="00833869">
              <w:rPr>
                <w:rFonts w:ascii="Times New Roman" w:hAnsi="Times New Roman" w:cs="Times New Roman"/>
                <w:sz w:val="24"/>
                <w:szCs w:val="24"/>
              </w:rPr>
              <w:t>6</w:t>
            </w:r>
          </w:p>
        </w:tc>
      </w:tr>
      <w:tr w:rsidR="00833869" w:rsidTr="00044007">
        <w:tc>
          <w:tcPr>
            <w:tcW w:w="15310" w:type="dxa"/>
            <w:gridSpan w:val="6"/>
          </w:tcPr>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Решение Думы города Нижневартовска от 26.04.2018 №341</w:t>
            </w:r>
          </w:p>
          <w:p w:rsidR="00833869" w:rsidRPr="00833869" w:rsidRDefault="00833869" w:rsidP="00833869">
            <w:pPr>
              <w:spacing w:after="0"/>
              <w:jc w:val="center"/>
              <w:rPr>
                <w:rFonts w:ascii="Times New Roman" w:hAnsi="Times New Roman" w:cs="Times New Roman"/>
                <w:sz w:val="24"/>
                <w:szCs w:val="24"/>
              </w:rPr>
            </w:pPr>
            <w:r w:rsidRPr="00833869">
              <w:rPr>
                <w:rFonts w:ascii="Times New Roman" w:eastAsia="Times New Roman" w:hAnsi="Times New Roman" w:cs="Times New Roman"/>
                <w:b/>
                <w:bCs/>
                <w:sz w:val="24"/>
                <w:szCs w:val="24"/>
                <w:lang w:eastAsia="ru-RU"/>
              </w:rPr>
              <w:t>"О Порядке назначения и выплаты пенсии за выслугу лет лицам, замещавшим муниципальные должности и должности муниципальной службы в органах местного самоуправления города Нижневартовска"</w:t>
            </w:r>
          </w:p>
        </w:tc>
      </w:tr>
      <w:tr w:rsidR="00833869" w:rsidTr="00044007">
        <w:tc>
          <w:tcPr>
            <w:tcW w:w="704" w:type="dxa"/>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1</w:t>
            </w:r>
          </w:p>
        </w:tc>
        <w:tc>
          <w:tcPr>
            <w:tcW w:w="2693" w:type="dxa"/>
          </w:tcPr>
          <w:p w:rsidR="00833869" w:rsidRPr="00833869" w:rsidRDefault="00833869" w:rsidP="00833869">
            <w:pPr>
              <w:spacing w:after="0" w:line="240" w:lineRule="auto"/>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Пенсии за выслугу лет</w:t>
            </w:r>
          </w:p>
        </w:tc>
        <w:tc>
          <w:tcPr>
            <w:tcW w:w="2977"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Пенсия за выслугу лет при прекращении своих полномочий</w:t>
            </w:r>
          </w:p>
        </w:tc>
        <w:tc>
          <w:tcPr>
            <w:tcW w:w="3260" w:type="dxa"/>
          </w:tcPr>
          <w:p w:rsidR="00833869" w:rsidRPr="00833869" w:rsidRDefault="00833869" w:rsidP="000B3F11">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Процент от месячного денежного содержания, минимальный размер пенсии 5 </w:t>
            </w:r>
            <w:r w:rsidR="000B3F11">
              <w:rPr>
                <w:rFonts w:ascii="Times New Roman" w:eastAsia="Times New Roman" w:hAnsi="Times New Roman" w:cs="Times New Roman"/>
                <w:sz w:val="24"/>
                <w:szCs w:val="24"/>
                <w:lang w:eastAsia="ru-RU"/>
              </w:rPr>
              <w:t>000</w:t>
            </w:r>
            <w:r w:rsidRPr="00833869">
              <w:rPr>
                <w:rFonts w:ascii="Times New Roman" w:eastAsia="Times New Roman" w:hAnsi="Times New Roman" w:cs="Times New Roman"/>
                <w:sz w:val="24"/>
                <w:szCs w:val="24"/>
                <w:lang w:eastAsia="ru-RU"/>
              </w:rPr>
              <w:t xml:space="preserve"> рублей</w:t>
            </w:r>
          </w:p>
        </w:tc>
        <w:tc>
          <w:tcPr>
            <w:tcW w:w="1985"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w:t>
            </w:r>
          </w:p>
        </w:tc>
        <w:tc>
          <w:tcPr>
            <w:tcW w:w="3691"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Лица, замещавшие муниципальные должности,</w:t>
            </w:r>
            <w:r w:rsidRPr="00833869">
              <w:rPr>
                <w:rFonts w:ascii="Times New Roman" w:eastAsia="Times New Roman" w:hAnsi="Times New Roman" w:cs="Times New Roman"/>
                <w:sz w:val="24"/>
                <w:szCs w:val="24"/>
                <w:lang w:eastAsia="ru-RU"/>
              </w:rPr>
              <w:br/>
              <w:t>лица, замещавшие должности муниципальной службы</w:t>
            </w:r>
          </w:p>
        </w:tc>
      </w:tr>
      <w:tr w:rsidR="00833869" w:rsidTr="00044007">
        <w:tc>
          <w:tcPr>
            <w:tcW w:w="15310" w:type="dxa"/>
            <w:gridSpan w:val="6"/>
          </w:tcPr>
          <w:p w:rsidR="00833869" w:rsidRPr="00833869" w:rsidRDefault="00833869" w:rsidP="00044007">
            <w:pPr>
              <w:pStyle w:val="a4"/>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Решение Думы города Нижневартовска от 30.10.2020 №677</w:t>
            </w:r>
          </w:p>
          <w:p w:rsidR="00833869" w:rsidRPr="00833869" w:rsidRDefault="00833869" w:rsidP="00044007">
            <w:pPr>
              <w:pStyle w:val="a4"/>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"О дополнительных мерах социальной поддержки лицам,</w:t>
            </w:r>
          </w:p>
          <w:p w:rsidR="00833869" w:rsidRPr="00833869" w:rsidRDefault="00833869" w:rsidP="00044007">
            <w:pPr>
              <w:pStyle w:val="a4"/>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удостоенным почетного звания города "Почетный гражданин города Нижневартовска",</w:t>
            </w:r>
          </w:p>
          <w:p w:rsidR="00833869" w:rsidRPr="00833869" w:rsidRDefault="00833869" w:rsidP="00044007">
            <w:pPr>
              <w:pStyle w:val="a4"/>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постановление администрации города Нижневартовска от 04.06.2021 №455</w:t>
            </w:r>
          </w:p>
          <w:p w:rsidR="00833869" w:rsidRPr="00833869" w:rsidRDefault="00833869" w:rsidP="00044007">
            <w:pPr>
              <w:spacing w:after="0"/>
              <w:jc w:val="center"/>
              <w:rPr>
                <w:rFonts w:ascii="Times New Roman" w:hAnsi="Times New Roman" w:cs="Times New Roman"/>
                <w:sz w:val="24"/>
                <w:szCs w:val="24"/>
              </w:rPr>
            </w:pPr>
            <w:r w:rsidRPr="00833869">
              <w:rPr>
                <w:rFonts w:ascii="Times New Roman" w:eastAsia="Times New Roman" w:hAnsi="Times New Roman" w:cs="Times New Roman"/>
                <w:b/>
                <w:bCs/>
                <w:sz w:val="24"/>
                <w:szCs w:val="24"/>
                <w:lang w:eastAsia="ru-RU"/>
              </w:rPr>
              <w:t>"Об утверждении Положения о предоставлении дополнительных мер социальной поддержки за счет средств бюджета города лицам, удостоенным почетного звания города "Почетный гражданин города Нижневартовска"</w:t>
            </w:r>
          </w:p>
        </w:tc>
      </w:tr>
      <w:tr w:rsidR="00833869" w:rsidTr="00044007">
        <w:tc>
          <w:tcPr>
            <w:tcW w:w="704" w:type="dxa"/>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2</w:t>
            </w:r>
          </w:p>
        </w:tc>
        <w:tc>
          <w:tcPr>
            <w:tcW w:w="2693"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Социальная поддержка лицам, удостоенным почетного звания города "Почетный гражданин города Нижневартовска"</w:t>
            </w:r>
          </w:p>
        </w:tc>
        <w:tc>
          <w:tcPr>
            <w:tcW w:w="2977"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Присвоение почетного звания города "Почетный гражданин города Нижневартовска"</w:t>
            </w:r>
          </w:p>
        </w:tc>
        <w:tc>
          <w:tcPr>
            <w:tcW w:w="3260"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Ежеквартальное муниципальное пособие в размере 40 тыс. рублей</w:t>
            </w:r>
          </w:p>
        </w:tc>
        <w:tc>
          <w:tcPr>
            <w:tcW w:w="1985"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w:t>
            </w:r>
          </w:p>
        </w:tc>
        <w:tc>
          <w:tcPr>
            <w:tcW w:w="3691"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Лица, удостоенные почетного звания города "Почетный гражданин города Нижневартовска".  </w:t>
            </w:r>
          </w:p>
        </w:tc>
      </w:tr>
      <w:tr w:rsidR="00833869" w:rsidTr="00044007">
        <w:tc>
          <w:tcPr>
            <w:tcW w:w="15310" w:type="dxa"/>
            <w:gridSpan w:val="6"/>
          </w:tcPr>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Решение Думы города Нижневартовска от 07.02.2020 №571</w:t>
            </w:r>
          </w:p>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"О дополнительной мере социальной поддержки в виде социальной выплаты неработающим пенсионерам,</w:t>
            </w:r>
          </w:p>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ветеранам Великой Отечественной войны",</w:t>
            </w:r>
          </w:p>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постановление администрации города от 15.06.2021 №482</w:t>
            </w:r>
          </w:p>
          <w:p w:rsidR="00833869" w:rsidRPr="00833869" w:rsidRDefault="00833869" w:rsidP="00833869">
            <w:pPr>
              <w:spacing w:after="0" w:line="240" w:lineRule="auto"/>
              <w:jc w:val="center"/>
              <w:rPr>
                <w:rFonts w:ascii="Times New Roman" w:eastAsia="Times New Roman" w:hAnsi="Times New Roman" w:cs="Times New Roman"/>
                <w:b/>
                <w:bCs/>
                <w:sz w:val="24"/>
                <w:szCs w:val="24"/>
                <w:lang w:eastAsia="ru-RU"/>
              </w:rPr>
            </w:pPr>
            <w:r w:rsidRPr="00833869">
              <w:rPr>
                <w:rFonts w:ascii="Times New Roman" w:eastAsia="Times New Roman" w:hAnsi="Times New Roman" w:cs="Times New Roman"/>
                <w:b/>
                <w:bCs/>
                <w:sz w:val="24"/>
                <w:szCs w:val="24"/>
                <w:lang w:eastAsia="ru-RU"/>
              </w:rPr>
              <w:t>"Об утверждении Положения о порядке реализации мероприятий по оказанию социальной поддержки</w:t>
            </w:r>
          </w:p>
          <w:p w:rsidR="00833869" w:rsidRPr="00833869" w:rsidRDefault="00833869" w:rsidP="00833869">
            <w:pPr>
              <w:spacing w:after="0"/>
              <w:jc w:val="center"/>
              <w:rPr>
                <w:rFonts w:ascii="Times New Roman" w:hAnsi="Times New Roman" w:cs="Times New Roman"/>
                <w:sz w:val="24"/>
                <w:szCs w:val="24"/>
              </w:rPr>
            </w:pPr>
            <w:r w:rsidRPr="00833869">
              <w:rPr>
                <w:rFonts w:ascii="Times New Roman" w:eastAsia="Times New Roman" w:hAnsi="Times New Roman" w:cs="Times New Roman"/>
                <w:b/>
                <w:bCs/>
                <w:sz w:val="24"/>
                <w:szCs w:val="24"/>
                <w:lang w:eastAsia="ru-RU"/>
              </w:rPr>
              <w:t>и социальной помощи за счет средств бюджета города Нижневартовска"</w:t>
            </w:r>
          </w:p>
        </w:tc>
      </w:tr>
      <w:tr w:rsidR="00074E94" w:rsidTr="00044007">
        <w:tc>
          <w:tcPr>
            <w:tcW w:w="704" w:type="dxa"/>
            <w:vMerge w:val="restart"/>
          </w:tcPr>
          <w:p w:rsidR="00074E94" w:rsidRPr="00833869" w:rsidRDefault="00074E94" w:rsidP="00074E94">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lastRenderedPageBreak/>
              <w:t>3</w:t>
            </w:r>
          </w:p>
        </w:tc>
        <w:tc>
          <w:tcPr>
            <w:tcW w:w="2693" w:type="dxa"/>
            <w:vMerge w:val="restart"/>
          </w:tcPr>
          <w:p w:rsidR="00074E94" w:rsidRPr="00833869" w:rsidRDefault="00074E94" w:rsidP="00074E94">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Социальная поддержка неработающим пенсионерам, инвалидам (кроме детей-инвалидов и несовершеннолетних, получающих пенсию по случаю потери кормильца) и ветеранам Великой Отечественной войны</w:t>
            </w:r>
          </w:p>
        </w:tc>
        <w:tc>
          <w:tcPr>
            <w:tcW w:w="2977" w:type="dxa"/>
          </w:tcPr>
          <w:p w:rsidR="00074E94" w:rsidRPr="00833869" w:rsidRDefault="00074E94" w:rsidP="00074E94">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Социальная  выплата</w:t>
            </w:r>
          </w:p>
        </w:tc>
        <w:tc>
          <w:tcPr>
            <w:tcW w:w="3260" w:type="dxa"/>
          </w:tcPr>
          <w:p w:rsidR="00074E94" w:rsidRPr="00833869" w:rsidRDefault="00074E94" w:rsidP="00074E94">
            <w:pPr>
              <w:pStyle w:val="ConsPlusNormal"/>
              <w:jc w:val="both"/>
            </w:pPr>
            <w:r w:rsidRPr="00833869">
              <w:t>Один раз в квартал в размере 500 рублей</w:t>
            </w:r>
          </w:p>
          <w:p w:rsidR="00074E94" w:rsidRPr="00833869" w:rsidRDefault="00074E94" w:rsidP="00074E94">
            <w:pPr>
              <w:pStyle w:val="ConsPlusNormal"/>
              <w:jc w:val="both"/>
              <w:rPr>
                <w:rFonts w:eastAsia="Times New Roman"/>
              </w:rPr>
            </w:pPr>
          </w:p>
        </w:tc>
        <w:tc>
          <w:tcPr>
            <w:tcW w:w="1985" w:type="dxa"/>
            <w:vMerge w:val="restart"/>
          </w:tcPr>
          <w:p w:rsidR="00074E94" w:rsidRPr="00833869" w:rsidRDefault="00074E94" w:rsidP="00074E94">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 пункт 3.1.2 приложения к постановлению</w:t>
            </w:r>
          </w:p>
        </w:tc>
        <w:tc>
          <w:tcPr>
            <w:tcW w:w="3691" w:type="dxa"/>
          </w:tcPr>
          <w:p w:rsidR="00074E94" w:rsidRPr="00833869" w:rsidRDefault="00074E94" w:rsidP="00FA4BE7">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Неработающие пенсионеры, в том числе инвалиды (кроме детей-инвалидов и несовершеннолетних, получающих пенсию по случаю потери кормильца), ветераны Великой Отечественной войны: инвалиды и участники Великой Отечественной войны, вдовы погибших (умерших) инвалидов и участников Великой Отечественной войны, бывшие узники фашистских концлагерей, лица, награжденные знаком "Жителю блокадного Ленинграда", лица, награжденные знаком "Житель осажденного Севастополя", труженики тыла.</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val="restart"/>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Социальная выплата в связи с празднованием годовщины Победы</w:t>
            </w: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833869">
              <w:rPr>
                <w:rFonts w:ascii="Times New Roman" w:hAnsi="Times New Roman" w:cs="Times New Roman"/>
                <w:sz w:val="24"/>
                <w:szCs w:val="24"/>
              </w:rPr>
              <w:t>Ежегодно в размере 50 000 рублей</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1C0BF7"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И</w:t>
            </w:r>
            <w:r w:rsidRPr="001C0BF7">
              <w:rPr>
                <w:rFonts w:ascii="Times New Roman" w:hAnsi="Times New Roman" w:cs="Times New Roman"/>
                <w:sz w:val="24"/>
                <w:szCs w:val="24"/>
              </w:rPr>
              <w:t>нвалид</w:t>
            </w:r>
            <w:r w:rsidRPr="005138FE">
              <w:rPr>
                <w:rFonts w:ascii="Times New Roman" w:hAnsi="Times New Roman" w:cs="Times New Roman"/>
                <w:sz w:val="24"/>
                <w:szCs w:val="24"/>
              </w:rPr>
              <w:t>ы</w:t>
            </w:r>
            <w:r w:rsidRPr="001C0BF7">
              <w:rPr>
                <w:rFonts w:ascii="Times New Roman" w:hAnsi="Times New Roman" w:cs="Times New Roman"/>
                <w:sz w:val="24"/>
                <w:szCs w:val="24"/>
              </w:rPr>
              <w:t xml:space="preserve"> и участник</w:t>
            </w:r>
            <w:r w:rsidRPr="005138FE">
              <w:rPr>
                <w:rFonts w:ascii="Times New Roman" w:hAnsi="Times New Roman" w:cs="Times New Roman"/>
                <w:sz w:val="24"/>
                <w:szCs w:val="24"/>
              </w:rPr>
              <w:t>и</w:t>
            </w:r>
            <w:r w:rsidRPr="001C0BF7">
              <w:rPr>
                <w:rFonts w:ascii="Times New Roman" w:hAnsi="Times New Roman" w:cs="Times New Roman"/>
                <w:sz w:val="24"/>
                <w:szCs w:val="24"/>
              </w:rPr>
              <w:t xml:space="preserve"> Великой Отечественной войны </w:t>
            </w:r>
          </w:p>
          <w:p w:rsidR="005138FE" w:rsidRPr="00833869" w:rsidRDefault="005138FE" w:rsidP="00833869">
            <w:pPr>
              <w:rPr>
                <w:rFonts w:ascii="Times New Roman" w:hAnsi="Times New Roman" w:cs="Times New Roman"/>
                <w:sz w:val="24"/>
                <w:szCs w:val="24"/>
              </w:rPr>
            </w:pP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833869">
              <w:rPr>
                <w:rFonts w:ascii="Times New Roman" w:hAnsi="Times New Roman" w:cs="Times New Roman"/>
                <w:sz w:val="24"/>
                <w:szCs w:val="24"/>
              </w:rPr>
              <w:t>Ежегодно в размере 1 000 рублей</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833869" w:rsidRDefault="00074E94"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Л</w:t>
            </w:r>
            <w:r w:rsidRPr="001C0BF7">
              <w:rPr>
                <w:rFonts w:ascii="Times New Roman" w:hAnsi="Times New Roman" w:cs="Times New Roman"/>
                <w:sz w:val="24"/>
                <w:szCs w:val="24"/>
              </w:rPr>
              <w:t>ица, награжденны</w:t>
            </w:r>
            <w:r w:rsidRPr="005138FE">
              <w:rPr>
                <w:rFonts w:ascii="Times New Roman" w:hAnsi="Times New Roman" w:cs="Times New Roman"/>
                <w:sz w:val="24"/>
                <w:szCs w:val="24"/>
              </w:rPr>
              <w:t>е</w:t>
            </w:r>
            <w:r w:rsidRPr="001C0BF7">
              <w:rPr>
                <w:rFonts w:ascii="Times New Roman" w:hAnsi="Times New Roman" w:cs="Times New Roman"/>
                <w:sz w:val="24"/>
                <w:szCs w:val="24"/>
              </w:rPr>
              <w:t xml:space="preserve"> знаком "Жителю блокадного Ленинграда", лица, награжденны</w:t>
            </w:r>
            <w:r w:rsidRPr="005138FE">
              <w:rPr>
                <w:rFonts w:ascii="Times New Roman" w:hAnsi="Times New Roman" w:cs="Times New Roman"/>
                <w:sz w:val="24"/>
                <w:szCs w:val="24"/>
              </w:rPr>
              <w:t>е</w:t>
            </w:r>
            <w:r w:rsidRPr="001C0BF7">
              <w:rPr>
                <w:rFonts w:ascii="Times New Roman" w:hAnsi="Times New Roman" w:cs="Times New Roman"/>
                <w:sz w:val="24"/>
                <w:szCs w:val="24"/>
              </w:rPr>
              <w:t xml:space="preserve"> знаком "Житель осажденного Севастополя", </w:t>
            </w:r>
            <w:r w:rsidRPr="00833869">
              <w:rPr>
                <w:rFonts w:ascii="Times New Roman" w:eastAsia="Times New Roman" w:hAnsi="Times New Roman" w:cs="Times New Roman"/>
                <w:sz w:val="24"/>
                <w:szCs w:val="24"/>
                <w:lang w:eastAsia="ru-RU"/>
              </w:rPr>
              <w:t xml:space="preserve">лица, награжденные знаком "Житель осажденного Сталинграда", </w:t>
            </w:r>
            <w:r w:rsidRPr="001C0BF7">
              <w:rPr>
                <w:rFonts w:ascii="Times New Roman" w:hAnsi="Times New Roman" w:cs="Times New Roman"/>
                <w:sz w:val="24"/>
                <w:szCs w:val="24"/>
              </w:rPr>
              <w:t>бывши</w:t>
            </w:r>
            <w:r w:rsidRPr="005138FE">
              <w:rPr>
                <w:rFonts w:ascii="Times New Roman" w:hAnsi="Times New Roman" w:cs="Times New Roman"/>
                <w:sz w:val="24"/>
                <w:szCs w:val="24"/>
              </w:rPr>
              <w:t>е</w:t>
            </w:r>
            <w:r w:rsidRPr="001C0BF7">
              <w:rPr>
                <w:rFonts w:ascii="Times New Roman" w:hAnsi="Times New Roman" w:cs="Times New Roman"/>
                <w:sz w:val="24"/>
                <w:szCs w:val="24"/>
              </w:rPr>
              <w:t xml:space="preserve"> узник</w:t>
            </w:r>
            <w:r w:rsidRPr="005138FE">
              <w:rPr>
                <w:rFonts w:ascii="Times New Roman" w:hAnsi="Times New Roman" w:cs="Times New Roman"/>
                <w:sz w:val="24"/>
                <w:szCs w:val="24"/>
              </w:rPr>
              <w:t>и</w:t>
            </w:r>
            <w:r w:rsidRPr="001C0BF7">
              <w:rPr>
                <w:rFonts w:ascii="Times New Roman" w:hAnsi="Times New Roman" w:cs="Times New Roman"/>
                <w:sz w:val="24"/>
                <w:szCs w:val="24"/>
              </w:rPr>
              <w:t xml:space="preserve"> фашистских концлагерей, труженик</w:t>
            </w:r>
            <w:r w:rsidRPr="005138FE">
              <w:rPr>
                <w:rFonts w:ascii="Times New Roman" w:hAnsi="Times New Roman" w:cs="Times New Roman"/>
                <w:sz w:val="24"/>
                <w:szCs w:val="24"/>
              </w:rPr>
              <w:t>и</w:t>
            </w:r>
            <w:r w:rsidRPr="001C0BF7">
              <w:rPr>
                <w:rFonts w:ascii="Times New Roman" w:hAnsi="Times New Roman" w:cs="Times New Roman"/>
                <w:sz w:val="24"/>
                <w:szCs w:val="24"/>
              </w:rPr>
              <w:t xml:space="preserve"> тыла, вдов</w:t>
            </w:r>
            <w:r w:rsidRPr="005138FE">
              <w:rPr>
                <w:rFonts w:ascii="Times New Roman" w:hAnsi="Times New Roman" w:cs="Times New Roman"/>
                <w:sz w:val="24"/>
                <w:szCs w:val="24"/>
              </w:rPr>
              <w:t>ы</w:t>
            </w:r>
            <w:r w:rsidRPr="001C0BF7">
              <w:rPr>
                <w:rFonts w:ascii="Times New Roman" w:hAnsi="Times New Roman" w:cs="Times New Roman"/>
                <w:sz w:val="24"/>
                <w:szCs w:val="24"/>
              </w:rPr>
              <w:t xml:space="preserve"> погибших (умерших) </w:t>
            </w:r>
            <w:r w:rsidRPr="001C0BF7">
              <w:rPr>
                <w:rFonts w:ascii="Times New Roman" w:hAnsi="Times New Roman" w:cs="Times New Roman"/>
                <w:sz w:val="24"/>
                <w:szCs w:val="24"/>
              </w:rPr>
              <w:lastRenderedPageBreak/>
              <w:t>инвалидов и участников Великой Отечественной войны</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E70CC0" w:rsidRDefault="005138FE" w:rsidP="00833869">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В</w:t>
            </w:r>
            <w:r w:rsidRPr="00E70CC0">
              <w:rPr>
                <w:rFonts w:ascii="Times New Roman" w:hAnsi="Times New Roman" w:cs="Times New Roman"/>
                <w:sz w:val="24"/>
                <w:szCs w:val="24"/>
              </w:rPr>
              <w:t xml:space="preserve"> юбилейные даты города Нижневартовска</w:t>
            </w:r>
            <w:r w:rsidRPr="005138FE">
              <w:rPr>
                <w:rFonts w:ascii="Times New Roman" w:hAnsi="Times New Roman" w:cs="Times New Roman"/>
                <w:sz w:val="24"/>
                <w:szCs w:val="24"/>
              </w:rPr>
              <w:t xml:space="preserve"> в размере 50 000 рублей</w:t>
            </w:r>
            <w:r w:rsidRPr="00E70CC0">
              <w:rPr>
                <w:rFonts w:ascii="Times New Roman" w:hAnsi="Times New Roman" w:cs="Times New Roman"/>
                <w:sz w:val="24"/>
                <w:szCs w:val="24"/>
              </w:rPr>
              <w:t xml:space="preserve"> </w:t>
            </w:r>
          </w:p>
          <w:p w:rsidR="005138FE" w:rsidRPr="00833869" w:rsidRDefault="005138FE" w:rsidP="00833869">
            <w:pPr>
              <w:rPr>
                <w:rFonts w:ascii="Times New Roman" w:hAnsi="Times New Roman" w:cs="Times New Roman"/>
                <w:sz w:val="24"/>
                <w:szCs w:val="24"/>
              </w:rPr>
            </w:pP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833869" w:rsidRDefault="00074E94"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И</w:t>
            </w:r>
            <w:r w:rsidRPr="00E70CC0">
              <w:rPr>
                <w:rFonts w:ascii="Times New Roman" w:hAnsi="Times New Roman" w:cs="Times New Roman"/>
                <w:sz w:val="24"/>
                <w:szCs w:val="24"/>
              </w:rPr>
              <w:t>нвалид</w:t>
            </w:r>
            <w:r w:rsidRPr="005138FE">
              <w:rPr>
                <w:rFonts w:ascii="Times New Roman" w:hAnsi="Times New Roman" w:cs="Times New Roman"/>
                <w:sz w:val="24"/>
                <w:szCs w:val="24"/>
              </w:rPr>
              <w:t>ы</w:t>
            </w:r>
            <w:r w:rsidRPr="00E70CC0">
              <w:rPr>
                <w:rFonts w:ascii="Times New Roman" w:hAnsi="Times New Roman" w:cs="Times New Roman"/>
                <w:sz w:val="24"/>
                <w:szCs w:val="24"/>
              </w:rPr>
              <w:t xml:space="preserve"> и участник</w:t>
            </w:r>
            <w:r w:rsidRPr="005138FE">
              <w:rPr>
                <w:rFonts w:ascii="Times New Roman" w:hAnsi="Times New Roman" w:cs="Times New Roman"/>
                <w:sz w:val="24"/>
                <w:szCs w:val="24"/>
              </w:rPr>
              <w:t>и</w:t>
            </w:r>
            <w:r w:rsidRPr="00E70CC0">
              <w:rPr>
                <w:rFonts w:ascii="Times New Roman" w:hAnsi="Times New Roman" w:cs="Times New Roman"/>
                <w:sz w:val="24"/>
                <w:szCs w:val="24"/>
              </w:rPr>
              <w:t xml:space="preserve"> Великой Отечественной войны, лиц, награжденны</w:t>
            </w:r>
            <w:r w:rsidRPr="005138FE">
              <w:rPr>
                <w:rFonts w:ascii="Times New Roman" w:hAnsi="Times New Roman" w:cs="Times New Roman"/>
                <w:sz w:val="24"/>
                <w:szCs w:val="24"/>
              </w:rPr>
              <w:t>е</w:t>
            </w:r>
            <w:r w:rsidRPr="00E70CC0">
              <w:rPr>
                <w:rFonts w:ascii="Times New Roman" w:hAnsi="Times New Roman" w:cs="Times New Roman"/>
                <w:sz w:val="24"/>
                <w:szCs w:val="24"/>
              </w:rPr>
              <w:t xml:space="preserve"> знаком "Жителю блокадного Ленинграда", лица, награжденны</w:t>
            </w:r>
            <w:r w:rsidRPr="005138FE">
              <w:rPr>
                <w:rFonts w:ascii="Times New Roman" w:hAnsi="Times New Roman" w:cs="Times New Roman"/>
                <w:sz w:val="24"/>
                <w:szCs w:val="24"/>
              </w:rPr>
              <w:t>е</w:t>
            </w:r>
            <w:r w:rsidRPr="00E70CC0">
              <w:rPr>
                <w:rFonts w:ascii="Times New Roman" w:hAnsi="Times New Roman" w:cs="Times New Roman"/>
                <w:sz w:val="24"/>
                <w:szCs w:val="24"/>
              </w:rPr>
              <w:t xml:space="preserve"> знаком "Житель осажденного Севастополя"</w:t>
            </w:r>
            <w:r>
              <w:rPr>
                <w:rFonts w:ascii="Times New Roman" w:hAnsi="Times New Roman" w:cs="Times New Roman"/>
                <w:sz w:val="24"/>
                <w:szCs w:val="24"/>
              </w:rPr>
              <w:t xml:space="preserve">, </w:t>
            </w:r>
            <w:r w:rsidRPr="00833869">
              <w:rPr>
                <w:rFonts w:ascii="Times New Roman" w:eastAsia="Times New Roman" w:hAnsi="Times New Roman" w:cs="Times New Roman"/>
                <w:sz w:val="24"/>
                <w:szCs w:val="24"/>
                <w:lang w:eastAsia="ru-RU"/>
              </w:rPr>
              <w:t>"Житель осажденного Сталинграда"</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E70CC0" w:rsidRDefault="005138FE" w:rsidP="00833869">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В</w:t>
            </w:r>
            <w:r w:rsidRPr="00E70CC0">
              <w:rPr>
                <w:rFonts w:ascii="Times New Roman" w:hAnsi="Times New Roman" w:cs="Times New Roman"/>
                <w:sz w:val="24"/>
                <w:szCs w:val="24"/>
              </w:rPr>
              <w:t xml:space="preserve"> юбилейные даты города Нижневартовска</w:t>
            </w:r>
            <w:r w:rsidRPr="005138FE">
              <w:rPr>
                <w:rFonts w:ascii="Times New Roman" w:hAnsi="Times New Roman" w:cs="Times New Roman"/>
                <w:sz w:val="24"/>
                <w:szCs w:val="24"/>
              </w:rPr>
              <w:t xml:space="preserve"> в размере 50 000 рублей</w:t>
            </w:r>
            <w:r w:rsidRPr="00E70CC0">
              <w:rPr>
                <w:rFonts w:ascii="Times New Roman" w:hAnsi="Times New Roman" w:cs="Times New Roman"/>
                <w:sz w:val="24"/>
                <w:szCs w:val="24"/>
              </w:rPr>
              <w:t xml:space="preserve"> </w:t>
            </w:r>
          </w:p>
          <w:p w:rsidR="005138FE" w:rsidRPr="00833869" w:rsidRDefault="005138FE" w:rsidP="00833869">
            <w:pPr>
              <w:rPr>
                <w:rFonts w:ascii="Times New Roman" w:hAnsi="Times New Roman" w:cs="Times New Roman"/>
                <w:sz w:val="24"/>
                <w:szCs w:val="24"/>
              </w:rPr>
            </w:pP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Б</w:t>
            </w:r>
            <w:r w:rsidRPr="00301877">
              <w:rPr>
                <w:rFonts w:ascii="Times New Roman" w:hAnsi="Times New Roman" w:cs="Times New Roman"/>
                <w:sz w:val="24"/>
                <w:szCs w:val="24"/>
              </w:rPr>
              <w:t>ывши</w:t>
            </w:r>
            <w:r w:rsidRPr="005138FE">
              <w:rPr>
                <w:rFonts w:ascii="Times New Roman" w:hAnsi="Times New Roman" w:cs="Times New Roman"/>
                <w:sz w:val="24"/>
                <w:szCs w:val="24"/>
              </w:rPr>
              <w:t>е</w:t>
            </w:r>
            <w:r w:rsidRPr="00301877">
              <w:rPr>
                <w:rFonts w:ascii="Times New Roman" w:hAnsi="Times New Roman" w:cs="Times New Roman"/>
                <w:sz w:val="24"/>
                <w:szCs w:val="24"/>
              </w:rPr>
              <w:t xml:space="preserve"> узник</w:t>
            </w:r>
            <w:r w:rsidRPr="005138FE">
              <w:rPr>
                <w:rFonts w:ascii="Times New Roman" w:hAnsi="Times New Roman" w:cs="Times New Roman"/>
                <w:sz w:val="24"/>
                <w:szCs w:val="24"/>
              </w:rPr>
              <w:t>и</w:t>
            </w:r>
            <w:r w:rsidRPr="00301877">
              <w:rPr>
                <w:rFonts w:ascii="Times New Roman" w:hAnsi="Times New Roman" w:cs="Times New Roman"/>
                <w:sz w:val="24"/>
                <w:szCs w:val="24"/>
              </w:rPr>
              <w:t xml:space="preserve"> фашистских концлагерей, труженик</w:t>
            </w:r>
            <w:r w:rsidRPr="005138FE">
              <w:rPr>
                <w:rFonts w:ascii="Times New Roman" w:hAnsi="Times New Roman" w:cs="Times New Roman"/>
                <w:sz w:val="24"/>
                <w:szCs w:val="24"/>
              </w:rPr>
              <w:t>и</w:t>
            </w:r>
            <w:r w:rsidRPr="00301877">
              <w:rPr>
                <w:rFonts w:ascii="Times New Roman" w:hAnsi="Times New Roman" w:cs="Times New Roman"/>
                <w:sz w:val="24"/>
                <w:szCs w:val="24"/>
              </w:rPr>
              <w:t xml:space="preserve"> тыла, вдов</w:t>
            </w:r>
            <w:r w:rsidRPr="005138FE">
              <w:rPr>
                <w:rFonts w:ascii="Times New Roman" w:hAnsi="Times New Roman" w:cs="Times New Roman"/>
                <w:sz w:val="24"/>
                <w:szCs w:val="24"/>
              </w:rPr>
              <w:t>ы</w:t>
            </w:r>
            <w:r w:rsidRPr="00301877">
              <w:rPr>
                <w:rFonts w:ascii="Times New Roman" w:hAnsi="Times New Roman" w:cs="Times New Roman"/>
                <w:sz w:val="24"/>
                <w:szCs w:val="24"/>
              </w:rPr>
              <w:t xml:space="preserve"> погибших (умерших) инвалидов и участников Великой Отечественной войны, достигши</w:t>
            </w:r>
            <w:r w:rsidRPr="005138FE">
              <w:rPr>
                <w:rFonts w:ascii="Times New Roman" w:hAnsi="Times New Roman" w:cs="Times New Roman"/>
                <w:sz w:val="24"/>
                <w:szCs w:val="24"/>
              </w:rPr>
              <w:t>е</w:t>
            </w:r>
            <w:r w:rsidRPr="00301877">
              <w:rPr>
                <w:rFonts w:ascii="Times New Roman" w:hAnsi="Times New Roman" w:cs="Times New Roman"/>
                <w:sz w:val="24"/>
                <w:szCs w:val="24"/>
              </w:rPr>
              <w:t xml:space="preserve"> возраста 100 лет</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В</w:t>
            </w:r>
            <w:r w:rsidRPr="00E70CC0">
              <w:rPr>
                <w:rFonts w:ascii="Times New Roman" w:hAnsi="Times New Roman" w:cs="Times New Roman"/>
                <w:sz w:val="24"/>
                <w:szCs w:val="24"/>
              </w:rPr>
              <w:t xml:space="preserve"> юбилейные даты города Нижневартовска</w:t>
            </w:r>
            <w:r w:rsidRPr="005138FE">
              <w:rPr>
                <w:rFonts w:ascii="Times New Roman" w:hAnsi="Times New Roman" w:cs="Times New Roman"/>
                <w:sz w:val="24"/>
                <w:szCs w:val="24"/>
              </w:rPr>
              <w:t xml:space="preserve"> в размере </w:t>
            </w:r>
            <w:r>
              <w:rPr>
                <w:rFonts w:ascii="Times New Roman" w:hAnsi="Times New Roman" w:cs="Times New Roman"/>
                <w:sz w:val="24"/>
                <w:szCs w:val="24"/>
              </w:rPr>
              <w:t xml:space="preserve"> </w:t>
            </w:r>
            <w:r w:rsidRPr="005138FE">
              <w:rPr>
                <w:rFonts w:ascii="Times New Roman" w:hAnsi="Times New Roman" w:cs="Times New Roman"/>
                <w:sz w:val="24"/>
                <w:szCs w:val="24"/>
              </w:rPr>
              <w:t>25 000 рублей</w:t>
            </w:r>
          </w:p>
        </w:tc>
        <w:tc>
          <w:tcPr>
            <w:tcW w:w="1985" w:type="dxa"/>
            <w:vMerge/>
          </w:tcPr>
          <w:p w:rsidR="005138FE" w:rsidRPr="00833869" w:rsidRDefault="005138FE" w:rsidP="005138FE">
            <w:pPr>
              <w:spacing w:after="0" w:line="240" w:lineRule="auto"/>
              <w:jc w:val="both"/>
              <w:rPr>
                <w:rFonts w:ascii="Times New Roman" w:hAnsi="Times New Roman" w:cs="Times New Roman"/>
                <w:sz w:val="24"/>
                <w:szCs w:val="24"/>
              </w:rPr>
            </w:pPr>
          </w:p>
        </w:tc>
        <w:tc>
          <w:tcPr>
            <w:tcW w:w="3691"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Б</w:t>
            </w:r>
            <w:r w:rsidRPr="00301877">
              <w:rPr>
                <w:rFonts w:ascii="Times New Roman" w:hAnsi="Times New Roman" w:cs="Times New Roman"/>
                <w:sz w:val="24"/>
                <w:szCs w:val="24"/>
              </w:rPr>
              <w:t>ывши</w:t>
            </w:r>
            <w:r w:rsidRPr="005138FE">
              <w:rPr>
                <w:rFonts w:ascii="Times New Roman" w:hAnsi="Times New Roman" w:cs="Times New Roman"/>
                <w:sz w:val="24"/>
                <w:szCs w:val="24"/>
              </w:rPr>
              <w:t>е</w:t>
            </w:r>
            <w:r w:rsidRPr="00301877">
              <w:rPr>
                <w:rFonts w:ascii="Times New Roman" w:hAnsi="Times New Roman" w:cs="Times New Roman"/>
                <w:sz w:val="24"/>
                <w:szCs w:val="24"/>
              </w:rPr>
              <w:t xml:space="preserve"> узник</w:t>
            </w:r>
            <w:r w:rsidRPr="005138FE">
              <w:rPr>
                <w:rFonts w:ascii="Times New Roman" w:hAnsi="Times New Roman" w:cs="Times New Roman"/>
                <w:sz w:val="24"/>
                <w:szCs w:val="24"/>
              </w:rPr>
              <w:t>и</w:t>
            </w:r>
            <w:r w:rsidRPr="00301877">
              <w:rPr>
                <w:rFonts w:ascii="Times New Roman" w:hAnsi="Times New Roman" w:cs="Times New Roman"/>
                <w:sz w:val="24"/>
                <w:szCs w:val="24"/>
              </w:rPr>
              <w:t xml:space="preserve"> фашистских концлагерей </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В</w:t>
            </w:r>
            <w:r w:rsidRPr="00E70CC0">
              <w:rPr>
                <w:rFonts w:ascii="Times New Roman" w:hAnsi="Times New Roman" w:cs="Times New Roman"/>
                <w:sz w:val="24"/>
                <w:szCs w:val="24"/>
              </w:rPr>
              <w:t xml:space="preserve"> юбилейные даты города Нижневартовска</w:t>
            </w:r>
            <w:r w:rsidRPr="005138FE">
              <w:rPr>
                <w:rFonts w:ascii="Times New Roman" w:hAnsi="Times New Roman" w:cs="Times New Roman"/>
                <w:sz w:val="24"/>
                <w:szCs w:val="24"/>
              </w:rPr>
              <w:t xml:space="preserve"> в размере </w:t>
            </w:r>
            <w:r>
              <w:rPr>
                <w:rFonts w:ascii="Times New Roman" w:hAnsi="Times New Roman" w:cs="Times New Roman"/>
                <w:sz w:val="24"/>
                <w:szCs w:val="24"/>
              </w:rPr>
              <w:t xml:space="preserve">     </w:t>
            </w:r>
            <w:r w:rsidRPr="005138FE">
              <w:rPr>
                <w:rFonts w:ascii="Times New Roman" w:hAnsi="Times New Roman" w:cs="Times New Roman"/>
                <w:sz w:val="24"/>
                <w:szCs w:val="24"/>
              </w:rPr>
              <w:t>3 000 рублей</w:t>
            </w:r>
          </w:p>
        </w:tc>
        <w:tc>
          <w:tcPr>
            <w:tcW w:w="1985" w:type="dxa"/>
            <w:vMerge/>
          </w:tcPr>
          <w:p w:rsidR="005138FE" w:rsidRPr="00833869" w:rsidRDefault="005138FE" w:rsidP="005138FE">
            <w:pPr>
              <w:spacing w:after="0" w:line="240" w:lineRule="auto"/>
              <w:jc w:val="both"/>
              <w:rPr>
                <w:rFonts w:ascii="Times New Roman" w:hAnsi="Times New Roman" w:cs="Times New Roman"/>
                <w:sz w:val="24"/>
                <w:szCs w:val="24"/>
              </w:rPr>
            </w:pPr>
          </w:p>
        </w:tc>
        <w:tc>
          <w:tcPr>
            <w:tcW w:w="3691"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Труженики</w:t>
            </w:r>
            <w:r w:rsidRPr="00301877">
              <w:rPr>
                <w:rFonts w:ascii="Times New Roman" w:hAnsi="Times New Roman" w:cs="Times New Roman"/>
                <w:sz w:val="24"/>
                <w:szCs w:val="24"/>
              </w:rPr>
              <w:t xml:space="preserve"> тыла, вдов</w:t>
            </w:r>
            <w:r w:rsidRPr="005138FE">
              <w:rPr>
                <w:rFonts w:ascii="Times New Roman" w:hAnsi="Times New Roman" w:cs="Times New Roman"/>
                <w:sz w:val="24"/>
                <w:szCs w:val="24"/>
              </w:rPr>
              <w:t>ы</w:t>
            </w:r>
            <w:r w:rsidRPr="00301877">
              <w:rPr>
                <w:rFonts w:ascii="Times New Roman" w:hAnsi="Times New Roman" w:cs="Times New Roman"/>
                <w:sz w:val="24"/>
                <w:szCs w:val="24"/>
              </w:rPr>
              <w:t xml:space="preserve"> погибших (умерших) инвалидов и участни</w:t>
            </w:r>
            <w:r w:rsidRPr="005138FE">
              <w:rPr>
                <w:rFonts w:ascii="Times New Roman" w:hAnsi="Times New Roman" w:cs="Times New Roman"/>
                <w:sz w:val="24"/>
                <w:szCs w:val="24"/>
              </w:rPr>
              <w:t>ков Великой Отечественной войны</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В</w:t>
            </w:r>
            <w:r w:rsidRPr="00E70CC0">
              <w:rPr>
                <w:rFonts w:ascii="Times New Roman" w:hAnsi="Times New Roman" w:cs="Times New Roman"/>
                <w:sz w:val="24"/>
                <w:szCs w:val="24"/>
              </w:rPr>
              <w:t xml:space="preserve"> юбилейные </w:t>
            </w:r>
            <w:r w:rsidRPr="005138FE">
              <w:rPr>
                <w:rFonts w:ascii="Times New Roman" w:hAnsi="Times New Roman" w:cs="Times New Roman"/>
                <w:sz w:val="24"/>
                <w:szCs w:val="24"/>
              </w:rPr>
              <w:t>годовщины Победы в размере 10 000 рублей</w:t>
            </w:r>
          </w:p>
        </w:tc>
        <w:tc>
          <w:tcPr>
            <w:tcW w:w="1985" w:type="dxa"/>
            <w:vMerge/>
          </w:tcPr>
          <w:p w:rsidR="005138FE" w:rsidRPr="00833869" w:rsidRDefault="005138FE" w:rsidP="005138FE">
            <w:pPr>
              <w:spacing w:after="0" w:line="240" w:lineRule="auto"/>
              <w:jc w:val="both"/>
              <w:rPr>
                <w:rFonts w:ascii="Times New Roman" w:hAnsi="Times New Roman" w:cs="Times New Roman"/>
                <w:sz w:val="24"/>
                <w:szCs w:val="24"/>
              </w:rPr>
            </w:pPr>
          </w:p>
        </w:tc>
        <w:tc>
          <w:tcPr>
            <w:tcW w:w="3691" w:type="dxa"/>
          </w:tcPr>
          <w:p w:rsidR="005138FE" w:rsidRPr="00833869" w:rsidRDefault="00074E94" w:rsidP="005138FE">
            <w:pPr>
              <w:spacing w:after="0" w:line="240" w:lineRule="auto"/>
              <w:jc w:val="both"/>
              <w:rPr>
                <w:rFonts w:ascii="Times New Roman" w:hAnsi="Times New Roman" w:cs="Times New Roman"/>
                <w:sz w:val="24"/>
                <w:szCs w:val="24"/>
              </w:rPr>
            </w:pPr>
            <w:r w:rsidRPr="005138FE">
              <w:rPr>
                <w:rFonts w:ascii="Times New Roman" w:hAnsi="Times New Roman" w:cs="Times New Roman"/>
                <w:sz w:val="24"/>
                <w:szCs w:val="24"/>
              </w:rPr>
              <w:t>И</w:t>
            </w:r>
            <w:r w:rsidRPr="00713655">
              <w:rPr>
                <w:rFonts w:ascii="Times New Roman" w:hAnsi="Times New Roman" w:cs="Times New Roman"/>
                <w:sz w:val="24"/>
                <w:szCs w:val="24"/>
              </w:rPr>
              <w:t>нвалид</w:t>
            </w:r>
            <w:r w:rsidRPr="005138FE">
              <w:rPr>
                <w:rFonts w:ascii="Times New Roman" w:hAnsi="Times New Roman" w:cs="Times New Roman"/>
                <w:sz w:val="24"/>
                <w:szCs w:val="24"/>
              </w:rPr>
              <w:t>ы</w:t>
            </w:r>
            <w:r w:rsidRPr="00713655">
              <w:rPr>
                <w:rFonts w:ascii="Times New Roman" w:hAnsi="Times New Roman" w:cs="Times New Roman"/>
                <w:sz w:val="24"/>
                <w:szCs w:val="24"/>
              </w:rPr>
              <w:t xml:space="preserve"> и участник</w:t>
            </w:r>
            <w:r w:rsidRPr="005138FE">
              <w:rPr>
                <w:rFonts w:ascii="Times New Roman" w:hAnsi="Times New Roman" w:cs="Times New Roman"/>
                <w:sz w:val="24"/>
                <w:szCs w:val="24"/>
              </w:rPr>
              <w:t>и</w:t>
            </w:r>
            <w:r w:rsidRPr="00713655">
              <w:rPr>
                <w:rFonts w:ascii="Times New Roman" w:hAnsi="Times New Roman" w:cs="Times New Roman"/>
                <w:sz w:val="24"/>
                <w:szCs w:val="24"/>
              </w:rPr>
              <w:t xml:space="preserve"> Великой Отечественной войны, лица, награжденны</w:t>
            </w:r>
            <w:r w:rsidRPr="005138FE">
              <w:rPr>
                <w:rFonts w:ascii="Times New Roman" w:hAnsi="Times New Roman" w:cs="Times New Roman"/>
                <w:sz w:val="24"/>
                <w:szCs w:val="24"/>
              </w:rPr>
              <w:t>е</w:t>
            </w:r>
            <w:r w:rsidRPr="00713655">
              <w:rPr>
                <w:rFonts w:ascii="Times New Roman" w:hAnsi="Times New Roman" w:cs="Times New Roman"/>
                <w:sz w:val="24"/>
                <w:szCs w:val="24"/>
              </w:rPr>
              <w:t xml:space="preserve"> знаком "Жителю блокадного Ленинграда", лица, награжденны</w:t>
            </w:r>
            <w:r w:rsidRPr="005138FE">
              <w:rPr>
                <w:rFonts w:ascii="Times New Roman" w:hAnsi="Times New Roman" w:cs="Times New Roman"/>
                <w:sz w:val="24"/>
                <w:szCs w:val="24"/>
              </w:rPr>
              <w:t>е</w:t>
            </w:r>
            <w:r w:rsidRPr="00713655">
              <w:rPr>
                <w:rFonts w:ascii="Times New Roman" w:hAnsi="Times New Roman" w:cs="Times New Roman"/>
                <w:sz w:val="24"/>
                <w:szCs w:val="24"/>
              </w:rPr>
              <w:t xml:space="preserve"> знаком "Житель осажденного Севастополя",</w:t>
            </w:r>
            <w:r>
              <w:rPr>
                <w:rFonts w:ascii="Times New Roman" w:hAnsi="Times New Roman" w:cs="Times New Roman"/>
                <w:sz w:val="24"/>
                <w:szCs w:val="24"/>
              </w:rPr>
              <w:t xml:space="preserve"> </w:t>
            </w:r>
            <w:r w:rsidRPr="00833869">
              <w:rPr>
                <w:rFonts w:ascii="Times New Roman" w:eastAsia="Times New Roman" w:hAnsi="Times New Roman" w:cs="Times New Roman"/>
                <w:sz w:val="24"/>
                <w:szCs w:val="24"/>
                <w:lang w:eastAsia="ru-RU"/>
              </w:rPr>
              <w:t>"Житель осажденного Сталинграда"</w:t>
            </w:r>
            <w:r>
              <w:rPr>
                <w:rFonts w:ascii="Times New Roman" w:eastAsia="Times New Roman" w:hAnsi="Times New Roman" w:cs="Times New Roman"/>
                <w:sz w:val="24"/>
                <w:szCs w:val="24"/>
                <w:lang w:eastAsia="ru-RU"/>
              </w:rPr>
              <w:t>,</w:t>
            </w:r>
            <w:r w:rsidRPr="00713655">
              <w:rPr>
                <w:rFonts w:ascii="Times New Roman" w:hAnsi="Times New Roman" w:cs="Times New Roman"/>
                <w:sz w:val="24"/>
                <w:szCs w:val="24"/>
              </w:rPr>
              <w:t xml:space="preserve"> бывши</w:t>
            </w:r>
            <w:r w:rsidRPr="005138FE">
              <w:rPr>
                <w:rFonts w:ascii="Times New Roman" w:hAnsi="Times New Roman" w:cs="Times New Roman"/>
                <w:sz w:val="24"/>
                <w:szCs w:val="24"/>
              </w:rPr>
              <w:t>е</w:t>
            </w:r>
            <w:r w:rsidRPr="00713655">
              <w:rPr>
                <w:rFonts w:ascii="Times New Roman" w:hAnsi="Times New Roman" w:cs="Times New Roman"/>
                <w:sz w:val="24"/>
                <w:szCs w:val="24"/>
              </w:rPr>
              <w:t xml:space="preserve"> узник</w:t>
            </w:r>
            <w:r w:rsidRPr="005138FE">
              <w:rPr>
                <w:rFonts w:ascii="Times New Roman" w:hAnsi="Times New Roman" w:cs="Times New Roman"/>
                <w:sz w:val="24"/>
                <w:szCs w:val="24"/>
              </w:rPr>
              <w:t>и</w:t>
            </w:r>
            <w:r w:rsidRPr="00713655">
              <w:rPr>
                <w:rFonts w:ascii="Times New Roman" w:hAnsi="Times New Roman" w:cs="Times New Roman"/>
                <w:sz w:val="24"/>
                <w:szCs w:val="24"/>
              </w:rPr>
              <w:t xml:space="preserve"> фашистских концлагерей</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В</w:t>
            </w:r>
            <w:r w:rsidRPr="00E70CC0">
              <w:rPr>
                <w:rFonts w:ascii="Times New Roman" w:eastAsia="Times New Roman" w:hAnsi="Times New Roman" w:cs="Times New Roman"/>
                <w:sz w:val="24"/>
                <w:szCs w:val="24"/>
                <w:lang w:eastAsia="ru-RU"/>
              </w:rPr>
              <w:t xml:space="preserve"> юбилейные </w:t>
            </w:r>
            <w:r w:rsidRPr="00833869">
              <w:rPr>
                <w:rFonts w:ascii="Times New Roman" w:eastAsia="Times New Roman" w:hAnsi="Times New Roman" w:cs="Times New Roman"/>
                <w:sz w:val="24"/>
                <w:szCs w:val="24"/>
                <w:lang w:eastAsia="ru-RU"/>
              </w:rPr>
              <w:t>годовщины Победы в размере 5 000 рублей</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833869" w:rsidRDefault="005138FE" w:rsidP="00833869">
            <w:pPr>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Труженики</w:t>
            </w:r>
            <w:r w:rsidRPr="00301877">
              <w:rPr>
                <w:rFonts w:ascii="Times New Roman" w:eastAsia="Times New Roman" w:hAnsi="Times New Roman" w:cs="Times New Roman"/>
                <w:sz w:val="24"/>
                <w:szCs w:val="24"/>
                <w:lang w:eastAsia="ru-RU"/>
              </w:rPr>
              <w:t xml:space="preserve"> тыла</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5138FE">
            <w:pPr>
              <w:spacing w:after="0" w:line="240" w:lineRule="auto"/>
              <w:jc w:val="both"/>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В</w:t>
            </w:r>
            <w:r w:rsidRPr="00E70CC0">
              <w:rPr>
                <w:rFonts w:ascii="Times New Roman" w:eastAsia="Times New Roman" w:hAnsi="Times New Roman" w:cs="Times New Roman"/>
                <w:sz w:val="24"/>
                <w:szCs w:val="24"/>
                <w:lang w:eastAsia="ru-RU"/>
              </w:rPr>
              <w:t xml:space="preserve"> юбилейные </w:t>
            </w:r>
            <w:r w:rsidRPr="00833869">
              <w:rPr>
                <w:rFonts w:ascii="Times New Roman" w:eastAsia="Times New Roman" w:hAnsi="Times New Roman" w:cs="Times New Roman"/>
                <w:sz w:val="24"/>
                <w:szCs w:val="24"/>
                <w:lang w:eastAsia="ru-RU"/>
              </w:rPr>
              <w:t>годовщины Победы в размере 3 000 рублей</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tcPr>
          <w:p w:rsidR="005138FE" w:rsidRPr="00833869" w:rsidRDefault="005138FE" w:rsidP="005138FE">
            <w:pPr>
              <w:spacing w:after="0" w:line="240" w:lineRule="auto"/>
              <w:jc w:val="both"/>
              <w:rPr>
                <w:rFonts w:ascii="Times New Roman" w:hAnsi="Times New Roman" w:cs="Times New Roman"/>
                <w:sz w:val="24"/>
                <w:szCs w:val="24"/>
              </w:rPr>
            </w:pPr>
            <w:r w:rsidRPr="005138FE">
              <w:rPr>
                <w:rFonts w:ascii="Times New Roman" w:eastAsia="Times New Roman" w:hAnsi="Times New Roman" w:cs="Times New Roman"/>
                <w:sz w:val="24"/>
                <w:szCs w:val="24"/>
                <w:lang w:eastAsia="ru-RU"/>
              </w:rPr>
              <w:t>В</w:t>
            </w:r>
            <w:r w:rsidRPr="00301877">
              <w:rPr>
                <w:rFonts w:ascii="Times New Roman" w:eastAsia="Times New Roman" w:hAnsi="Times New Roman" w:cs="Times New Roman"/>
                <w:sz w:val="24"/>
                <w:szCs w:val="24"/>
                <w:lang w:eastAsia="ru-RU"/>
              </w:rPr>
              <w:t>дов</w:t>
            </w:r>
            <w:r w:rsidRPr="005138FE">
              <w:rPr>
                <w:rFonts w:ascii="Times New Roman" w:eastAsia="Times New Roman" w:hAnsi="Times New Roman" w:cs="Times New Roman"/>
                <w:sz w:val="24"/>
                <w:szCs w:val="24"/>
                <w:lang w:eastAsia="ru-RU"/>
              </w:rPr>
              <w:t>ы</w:t>
            </w:r>
            <w:r w:rsidRPr="00301877">
              <w:rPr>
                <w:rFonts w:ascii="Times New Roman" w:eastAsia="Times New Roman" w:hAnsi="Times New Roman" w:cs="Times New Roman"/>
                <w:sz w:val="24"/>
                <w:szCs w:val="24"/>
                <w:lang w:eastAsia="ru-RU"/>
              </w:rPr>
              <w:t xml:space="preserve"> погибших (умерших) инвалидов и участников Великой Отечественной войны</w:t>
            </w:r>
          </w:p>
        </w:tc>
      </w:tr>
      <w:tr w:rsidR="00833869" w:rsidTr="00044007">
        <w:tc>
          <w:tcPr>
            <w:tcW w:w="15310" w:type="dxa"/>
            <w:gridSpan w:val="6"/>
          </w:tcPr>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 xml:space="preserve">Решение Думы города Нижневартовска от 07.02.2020 №572 </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 xml:space="preserve">"О дополнительной мере социальной помощи гражданам, оказавшимся в трудной или экстремальной жизненной ситуации", </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 xml:space="preserve">постановление администрации города от 15.06.2021 №482 </w:t>
            </w:r>
          </w:p>
          <w:p w:rsidR="00833869" w:rsidRPr="00833869" w:rsidRDefault="00833869" w:rsidP="00833869">
            <w:pPr>
              <w:spacing w:after="0" w:line="240" w:lineRule="auto"/>
              <w:jc w:val="center"/>
              <w:rPr>
                <w:rFonts w:ascii="Times New Roman" w:hAnsi="Times New Roman" w:cs="Times New Roman"/>
                <w:sz w:val="24"/>
                <w:szCs w:val="24"/>
              </w:rPr>
            </w:pPr>
            <w:r w:rsidRPr="00833869">
              <w:rPr>
                <w:rFonts w:ascii="Times New Roman" w:eastAsia="Times New Roman" w:hAnsi="Times New Roman" w:cs="Times New Roman"/>
                <w:b/>
                <w:sz w:val="24"/>
                <w:szCs w:val="24"/>
                <w:lang w:eastAsia="ru-RU"/>
              </w:rPr>
              <w:t>"Об утверждении Положения о порядке реализации мероприятий по оказанию социальной поддержки и социальной помощи за счет средств бюджета города Нижневартовска"</w:t>
            </w:r>
          </w:p>
        </w:tc>
      </w:tr>
      <w:tr w:rsidR="005138FE" w:rsidTr="00044007">
        <w:trPr>
          <w:trHeight w:val="1395"/>
        </w:trPr>
        <w:tc>
          <w:tcPr>
            <w:tcW w:w="704" w:type="dxa"/>
            <w:vMerge w:val="restart"/>
          </w:tcPr>
          <w:p w:rsidR="005138FE" w:rsidRPr="00833869" w:rsidRDefault="005138FE" w:rsidP="00833869">
            <w:pPr>
              <w:rPr>
                <w:rFonts w:ascii="Times New Roman" w:hAnsi="Times New Roman" w:cs="Times New Roman"/>
                <w:sz w:val="24"/>
                <w:szCs w:val="24"/>
              </w:rPr>
            </w:pPr>
            <w:r w:rsidRPr="00833869">
              <w:rPr>
                <w:rFonts w:ascii="Times New Roman" w:hAnsi="Times New Roman" w:cs="Times New Roman"/>
                <w:sz w:val="24"/>
                <w:szCs w:val="24"/>
              </w:rPr>
              <w:t>4</w:t>
            </w:r>
          </w:p>
        </w:tc>
        <w:tc>
          <w:tcPr>
            <w:tcW w:w="2693" w:type="dxa"/>
            <w:vMerge w:val="restart"/>
          </w:tcPr>
          <w:p w:rsidR="005138FE" w:rsidRPr="00833869" w:rsidRDefault="005138FE"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Социальная помощь гражданам, оказавшимся в трудной или экстремальной жизненной ситуации</w:t>
            </w:r>
          </w:p>
        </w:tc>
        <w:tc>
          <w:tcPr>
            <w:tcW w:w="2977" w:type="dxa"/>
            <w:vMerge w:val="restart"/>
          </w:tcPr>
          <w:p w:rsidR="005138FE" w:rsidRPr="00833869" w:rsidRDefault="005138FE"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Единовременная материальная выплата</w:t>
            </w:r>
          </w:p>
        </w:tc>
        <w:tc>
          <w:tcPr>
            <w:tcW w:w="3260" w:type="dxa"/>
          </w:tcPr>
          <w:p w:rsidR="005138FE" w:rsidRPr="00833869" w:rsidRDefault="005138FE" w:rsidP="000B3F11">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На поддержание жизнедеятельности в размере 10 </w:t>
            </w:r>
            <w:r w:rsidR="000B3F11">
              <w:rPr>
                <w:rFonts w:ascii="Times New Roman" w:eastAsia="Times New Roman" w:hAnsi="Times New Roman" w:cs="Times New Roman"/>
                <w:sz w:val="24"/>
                <w:szCs w:val="24"/>
                <w:lang w:eastAsia="ru-RU"/>
              </w:rPr>
              <w:t>000</w:t>
            </w:r>
            <w:r w:rsidRPr="00833869">
              <w:rPr>
                <w:rFonts w:ascii="Times New Roman" w:eastAsia="Times New Roman" w:hAnsi="Times New Roman" w:cs="Times New Roman"/>
                <w:sz w:val="24"/>
                <w:szCs w:val="24"/>
                <w:lang w:eastAsia="ru-RU"/>
              </w:rPr>
              <w:t xml:space="preserve"> рублей не чаще одного раза в два календарных года</w:t>
            </w:r>
          </w:p>
        </w:tc>
        <w:tc>
          <w:tcPr>
            <w:tcW w:w="1985" w:type="dxa"/>
            <w:vMerge w:val="restart"/>
          </w:tcPr>
          <w:p w:rsidR="005138FE" w:rsidRPr="00833869" w:rsidRDefault="005138FE"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 пункт 3.2.2 приложения к постановлению</w:t>
            </w:r>
          </w:p>
        </w:tc>
        <w:tc>
          <w:tcPr>
            <w:tcW w:w="3691" w:type="dxa"/>
            <w:vMerge w:val="restart"/>
          </w:tcPr>
          <w:p w:rsidR="005138FE" w:rsidRPr="00833869" w:rsidRDefault="005138FE"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Граждане, оказавшиеся в трудной или экстремальной жизненной ситуации</w:t>
            </w: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4E5564">
            <w:pPr>
              <w:spacing w:after="0" w:line="240" w:lineRule="auto"/>
              <w:jc w:val="both"/>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 xml:space="preserve">На устранение последствий, возникших в результате пожара, наводнения, урагана или иных обстоятельств непреодолимой силы в размере 25 </w:t>
            </w:r>
            <w:r w:rsidR="000B3F11">
              <w:rPr>
                <w:rFonts w:ascii="Times New Roman" w:eastAsia="Times New Roman" w:hAnsi="Times New Roman" w:cs="Times New Roman"/>
                <w:sz w:val="24"/>
                <w:szCs w:val="24"/>
                <w:lang w:eastAsia="ru-RU"/>
              </w:rPr>
              <w:t>000</w:t>
            </w:r>
            <w:r w:rsidRPr="00833869">
              <w:rPr>
                <w:rFonts w:ascii="Times New Roman" w:eastAsia="Times New Roman" w:hAnsi="Times New Roman" w:cs="Times New Roman"/>
                <w:sz w:val="24"/>
                <w:szCs w:val="24"/>
                <w:lang w:eastAsia="ru-RU"/>
              </w:rPr>
              <w:t xml:space="preserve"> рублей (но не более 25 </w:t>
            </w:r>
            <w:r w:rsidR="004E5564">
              <w:rPr>
                <w:rFonts w:ascii="Times New Roman" w:eastAsia="Times New Roman" w:hAnsi="Times New Roman" w:cs="Times New Roman"/>
                <w:sz w:val="24"/>
                <w:szCs w:val="24"/>
                <w:lang w:eastAsia="ru-RU"/>
              </w:rPr>
              <w:t>000</w:t>
            </w:r>
            <w:r w:rsidRPr="00833869">
              <w:rPr>
                <w:rFonts w:ascii="Times New Roman" w:eastAsia="Times New Roman" w:hAnsi="Times New Roman" w:cs="Times New Roman"/>
                <w:sz w:val="24"/>
                <w:szCs w:val="24"/>
                <w:lang w:eastAsia="ru-RU"/>
              </w:rPr>
              <w:t xml:space="preserve"> рублей на одно жилое помещение) не чаще одного раза в календарном году</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vMerge/>
          </w:tcPr>
          <w:p w:rsidR="005138FE" w:rsidRPr="00833869" w:rsidRDefault="005138FE" w:rsidP="00833869">
            <w:pPr>
              <w:rPr>
                <w:rFonts w:ascii="Times New Roman" w:hAnsi="Times New Roman" w:cs="Times New Roman"/>
                <w:sz w:val="24"/>
                <w:szCs w:val="24"/>
              </w:rPr>
            </w:pPr>
          </w:p>
        </w:tc>
      </w:tr>
      <w:tr w:rsidR="005138FE" w:rsidTr="00044007">
        <w:tc>
          <w:tcPr>
            <w:tcW w:w="704" w:type="dxa"/>
            <w:vMerge/>
          </w:tcPr>
          <w:p w:rsidR="005138FE" w:rsidRPr="00833869" w:rsidRDefault="005138FE" w:rsidP="00833869">
            <w:pPr>
              <w:rPr>
                <w:rFonts w:ascii="Times New Roman" w:hAnsi="Times New Roman" w:cs="Times New Roman"/>
                <w:sz w:val="24"/>
                <w:szCs w:val="24"/>
              </w:rPr>
            </w:pPr>
          </w:p>
        </w:tc>
        <w:tc>
          <w:tcPr>
            <w:tcW w:w="2693" w:type="dxa"/>
            <w:vMerge/>
          </w:tcPr>
          <w:p w:rsidR="005138FE" w:rsidRPr="00833869" w:rsidRDefault="005138FE" w:rsidP="00833869">
            <w:pPr>
              <w:rPr>
                <w:rFonts w:ascii="Times New Roman" w:hAnsi="Times New Roman" w:cs="Times New Roman"/>
                <w:sz w:val="24"/>
                <w:szCs w:val="24"/>
              </w:rPr>
            </w:pPr>
          </w:p>
        </w:tc>
        <w:tc>
          <w:tcPr>
            <w:tcW w:w="2977" w:type="dxa"/>
            <w:vMerge/>
          </w:tcPr>
          <w:p w:rsidR="005138FE" w:rsidRPr="00833869" w:rsidRDefault="005138FE" w:rsidP="00833869">
            <w:pPr>
              <w:rPr>
                <w:rFonts w:ascii="Times New Roman" w:hAnsi="Times New Roman" w:cs="Times New Roman"/>
                <w:sz w:val="24"/>
                <w:szCs w:val="24"/>
              </w:rPr>
            </w:pPr>
          </w:p>
        </w:tc>
        <w:tc>
          <w:tcPr>
            <w:tcW w:w="3260" w:type="dxa"/>
          </w:tcPr>
          <w:p w:rsidR="005138FE" w:rsidRPr="00833869" w:rsidRDefault="005138FE" w:rsidP="000B3F11">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Н</w:t>
            </w:r>
            <w:r w:rsidRPr="00677A3F">
              <w:rPr>
                <w:rFonts w:ascii="Times New Roman" w:eastAsia="Times New Roman" w:hAnsi="Times New Roman" w:cs="Times New Roman"/>
                <w:sz w:val="24"/>
                <w:szCs w:val="24"/>
                <w:lang w:eastAsia="ru-RU"/>
              </w:rPr>
              <w:t xml:space="preserve">а оплату лечения (за исключением санаторно-курортного лечения, пластической хирургии (кроме пострадавших вследствие чрезвычайных ситуаций), лечения от алкогольной зависимости, наркомании, зубного протезирования), приобретения жизненно необходимых и важнейших лекарственных препаратов для медицинского применения, проведения медицинского обследования, на оплату проезда к месту лечения или проведения медицинского обследования и обратно (за исключением санаторно-курортного лечения, пластической хирургии (кроме пострадавших вследствие чрезвычайных ситуаций), лечения от алкогольной зависимости, наркомании, зубного протезирования) заявителя, несовершеннолетних детей заявителя, лиц, находящихся под опекой или попечительством заявителя, но не выше фактических затрат, </w:t>
            </w:r>
            <w:r w:rsidRPr="00833869">
              <w:rPr>
                <w:rFonts w:ascii="Times New Roman" w:eastAsia="Times New Roman" w:hAnsi="Times New Roman" w:cs="Times New Roman"/>
                <w:sz w:val="24"/>
                <w:szCs w:val="24"/>
                <w:lang w:eastAsia="ru-RU"/>
              </w:rPr>
              <w:t xml:space="preserve">в размере 50 </w:t>
            </w:r>
            <w:r w:rsidR="000B3F11">
              <w:rPr>
                <w:rFonts w:ascii="Times New Roman" w:eastAsia="Times New Roman" w:hAnsi="Times New Roman" w:cs="Times New Roman"/>
                <w:sz w:val="24"/>
                <w:szCs w:val="24"/>
                <w:lang w:eastAsia="ru-RU"/>
              </w:rPr>
              <w:t>000</w:t>
            </w:r>
            <w:r w:rsidRPr="00833869">
              <w:rPr>
                <w:rFonts w:ascii="Times New Roman" w:eastAsia="Times New Roman" w:hAnsi="Times New Roman" w:cs="Times New Roman"/>
                <w:sz w:val="24"/>
                <w:szCs w:val="24"/>
                <w:lang w:eastAsia="ru-RU"/>
              </w:rPr>
              <w:t xml:space="preserve"> рублей, не чаще одного раза в календарном году</w:t>
            </w:r>
          </w:p>
        </w:tc>
        <w:tc>
          <w:tcPr>
            <w:tcW w:w="1985" w:type="dxa"/>
            <w:vMerge/>
          </w:tcPr>
          <w:p w:rsidR="005138FE" w:rsidRPr="00833869" w:rsidRDefault="005138FE" w:rsidP="00833869">
            <w:pPr>
              <w:rPr>
                <w:rFonts w:ascii="Times New Roman" w:hAnsi="Times New Roman" w:cs="Times New Roman"/>
                <w:sz w:val="24"/>
                <w:szCs w:val="24"/>
              </w:rPr>
            </w:pPr>
          </w:p>
        </w:tc>
        <w:tc>
          <w:tcPr>
            <w:tcW w:w="3691" w:type="dxa"/>
            <w:vMerge/>
          </w:tcPr>
          <w:p w:rsidR="005138FE" w:rsidRPr="00833869" w:rsidRDefault="005138FE" w:rsidP="00833869">
            <w:pPr>
              <w:rPr>
                <w:rFonts w:ascii="Times New Roman" w:hAnsi="Times New Roman" w:cs="Times New Roman"/>
                <w:sz w:val="24"/>
                <w:szCs w:val="24"/>
              </w:rPr>
            </w:pPr>
          </w:p>
        </w:tc>
      </w:tr>
      <w:tr w:rsidR="00833869" w:rsidTr="00044007">
        <w:tc>
          <w:tcPr>
            <w:tcW w:w="15310" w:type="dxa"/>
            <w:gridSpan w:val="6"/>
          </w:tcPr>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Решение Думы города Нижневартовска от 26.11.2020 №682</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"О дополнительной мере социальной помощи в городе Нижневартовске в виде предоставления</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единовременной социальной выплаты на приобретение новогодних детских подарков и в виде предоставления новогодних детских подарков отдельным категориям граждан",</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b/>
                <w:sz w:val="24"/>
                <w:szCs w:val="24"/>
                <w:lang w:eastAsia="ru-RU"/>
              </w:rPr>
              <w:t>постановление администрации города Нижневартовска от 15.12.2021 №980</w:t>
            </w:r>
          </w:p>
          <w:p w:rsidR="00833869" w:rsidRPr="00833869" w:rsidRDefault="00833869" w:rsidP="00833869">
            <w:pPr>
              <w:spacing w:after="0" w:line="240" w:lineRule="auto"/>
              <w:jc w:val="center"/>
              <w:rPr>
                <w:rFonts w:ascii="Times New Roman" w:hAnsi="Times New Roman" w:cs="Times New Roman"/>
                <w:sz w:val="24"/>
                <w:szCs w:val="24"/>
              </w:rPr>
            </w:pPr>
            <w:r w:rsidRPr="00833869">
              <w:rPr>
                <w:rFonts w:ascii="Times New Roman" w:eastAsia="Times New Roman" w:hAnsi="Times New Roman" w:cs="Times New Roman"/>
                <w:b/>
                <w:sz w:val="24"/>
                <w:szCs w:val="24"/>
                <w:lang w:eastAsia="ru-RU"/>
              </w:rPr>
              <w:t>"О предоставлении дополнительной меры социальной помощи в городе Нижневартовске в виде предоставления единовременной социальной выплаты на приобретение новогодних детских подарков и в виде предоставления новогодних детских подарков отдельным категориям граждан"</w:t>
            </w:r>
          </w:p>
        </w:tc>
      </w:tr>
      <w:tr w:rsidR="00833869" w:rsidTr="00044007">
        <w:tc>
          <w:tcPr>
            <w:tcW w:w="704" w:type="dxa"/>
          </w:tcPr>
          <w:p w:rsidR="00833869" w:rsidRPr="00833869" w:rsidRDefault="00833869" w:rsidP="00833869">
            <w:pPr>
              <w:spacing w:after="0" w:line="240" w:lineRule="auto"/>
              <w:jc w:val="center"/>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5</w:t>
            </w:r>
          </w:p>
        </w:tc>
        <w:tc>
          <w:tcPr>
            <w:tcW w:w="2693"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Социальная помощь в виде предоставления единовременной социальной выплаты </w:t>
            </w:r>
          </w:p>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на приобретение новогодних детских подарков членам общественных объединений отдельных категорий граждан, имеющим детей в возрасте до 14 лет, детям в возрасте до 14 лет, находящимся под опекой, в том числе воспитывающимся в приемных семьях</w:t>
            </w:r>
          </w:p>
        </w:tc>
        <w:tc>
          <w:tcPr>
            <w:tcW w:w="2977" w:type="dxa"/>
          </w:tcPr>
          <w:p w:rsidR="00833869" w:rsidRPr="00833869" w:rsidRDefault="00833869" w:rsidP="00833869">
            <w:pPr>
              <w:spacing w:after="0" w:line="240" w:lineRule="auto"/>
              <w:jc w:val="both"/>
              <w:rPr>
                <w:rFonts w:ascii="Times New Roman" w:eastAsia="Times New Roman" w:hAnsi="Times New Roman" w:cs="Times New Roman"/>
                <w:color w:val="FF0000"/>
                <w:sz w:val="24"/>
                <w:szCs w:val="24"/>
                <w:lang w:eastAsia="ru-RU"/>
              </w:rPr>
            </w:pPr>
            <w:r w:rsidRPr="00833869">
              <w:rPr>
                <w:rFonts w:ascii="Times New Roman" w:eastAsia="Times New Roman" w:hAnsi="Times New Roman" w:cs="Times New Roman"/>
                <w:sz w:val="24"/>
                <w:szCs w:val="24"/>
                <w:lang w:eastAsia="ru-RU"/>
              </w:rPr>
              <w:t>Единовременная социальная выплата</w:t>
            </w:r>
          </w:p>
        </w:tc>
        <w:tc>
          <w:tcPr>
            <w:tcW w:w="3260" w:type="dxa"/>
          </w:tcPr>
          <w:p w:rsidR="00833869" w:rsidRPr="00833869" w:rsidRDefault="000B3F11" w:rsidP="008338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 рублей</w:t>
            </w:r>
          </w:p>
        </w:tc>
        <w:tc>
          <w:tcPr>
            <w:tcW w:w="1985" w:type="dxa"/>
          </w:tcPr>
          <w:p w:rsidR="00833869" w:rsidRPr="00833869" w:rsidRDefault="00833869" w:rsidP="00833869">
            <w:pPr>
              <w:spacing w:after="0" w:line="240" w:lineRule="auto"/>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w:t>
            </w:r>
          </w:p>
          <w:p w:rsidR="00833869" w:rsidRPr="00833869" w:rsidRDefault="00833869" w:rsidP="00833869">
            <w:pPr>
              <w:spacing w:after="0" w:line="240" w:lineRule="auto"/>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sz w:val="24"/>
                <w:szCs w:val="24"/>
                <w:lang w:eastAsia="ru-RU"/>
              </w:rPr>
              <w:t>пункт 1.2 приложения 1 к постановлению</w:t>
            </w:r>
          </w:p>
        </w:tc>
        <w:tc>
          <w:tcPr>
            <w:tcW w:w="3691" w:type="dxa"/>
          </w:tcPr>
          <w:p w:rsidR="00833869" w:rsidRPr="00833869" w:rsidRDefault="00833869" w:rsidP="00833869">
            <w:pPr>
              <w:spacing w:after="0" w:line="240" w:lineRule="auto"/>
              <w:jc w:val="both"/>
              <w:rPr>
                <w:rFonts w:ascii="Times New Roman" w:eastAsia="Times New Roman" w:hAnsi="Times New Roman" w:cs="Times New Roman"/>
                <w:b/>
                <w:sz w:val="24"/>
                <w:szCs w:val="24"/>
                <w:lang w:eastAsia="ru-RU"/>
              </w:rPr>
            </w:pPr>
            <w:r w:rsidRPr="00833869">
              <w:rPr>
                <w:rFonts w:ascii="Times New Roman" w:eastAsia="Times New Roman" w:hAnsi="Times New Roman" w:cs="Times New Roman"/>
                <w:sz w:val="24"/>
                <w:szCs w:val="24"/>
                <w:lang w:eastAsia="ru-RU"/>
              </w:rPr>
              <w:t>Одному из родителей - члену общественного объединения отдельных категорий граждан, имеющему ребенка (детей) в возрасте до 14 лет, ребенку в возрасте до 14 лет, находящемуся под опекой, в том числе воспитывающемуся в приемной семье</w:t>
            </w:r>
          </w:p>
        </w:tc>
      </w:tr>
      <w:tr w:rsidR="00833869" w:rsidTr="00044007">
        <w:tc>
          <w:tcPr>
            <w:tcW w:w="15310" w:type="dxa"/>
            <w:gridSpan w:val="6"/>
          </w:tcPr>
          <w:p w:rsidR="00833869" w:rsidRPr="00A1299B" w:rsidRDefault="00833869" w:rsidP="00833869">
            <w:pPr>
              <w:spacing w:after="0" w:line="240" w:lineRule="auto"/>
              <w:jc w:val="center"/>
              <w:rPr>
                <w:rFonts w:ascii="Times New Roman" w:eastAsia="Times New Roman" w:hAnsi="Times New Roman" w:cs="Times New Roman"/>
                <w:b/>
                <w:sz w:val="24"/>
                <w:szCs w:val="24"/>
                <w:lang w:eastAsia="ru-RU"/>
              </w:rPr>
            </w:pPr>
            <w:r w:rsidRPr="00A1299B">
              <w:rPr>
                <w:rFonts w:ascii="Times New Roman" w:eastAsia="Times New Roman" w:hAnsi="Times New Roman" w:cs="Times New Roman"/>
                <w:b/>
                <w:sz w:val="24"/>
                <w:szCs w:val="24"/>
                <w:lang w:eastAsia="ru-RU"/>
              </w:rPr>
              <w:t xml:space="preserve">Решение Думы города Нижневартовска от 27.05.2022 </w:t>
            </w:r>
            <w:r w:rsidRPr="00833869">
              <w:rPr>
                <w:rFonts w:ascii="Times New Roman" w:eastAsia="Times New Roman" w:hAnsi="Times New Roman" w:cs="Times New Roman"/>
                <w:b/>
                <w:sz w:val="24"/>
                <w:szCs w:val="24"/>
                <w:lang w:eastAsia="ru-RU"/>
              </w:rPr>
              <w:t>№</w:t>
            </w:r>
            <w:r w:rsidRPr="00A1299B">
              <w:rPr>
                <w:rFonts w:ascii="Times New Roman" w:eastAsia="Times New Roman" w:hAnsi="Times New Roman" w:cs="Times New Roman"/>
                <w:b/>
                <w:sz w:val="24"/>
                <w:szCs w:val="24"/>
                <w:lang w:eastAsia="ru-RU"/>
              </w:rPr>
              <w:t>151</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A1299B">
              <w:rPr>
                <w:rFonts w:ascii="Times New Roman" w:eastAsia="Times New Roman" w:hAnsi="Times New Roman" w:cs="Times New Roman"/>
                <w:b/>
                <w:sz w:val="24"/>
                <w:szCs w:val="24"/>
                <w:lang w:eastAsia="ru-RU"/>
              </w:rPr>
              <w:t xml:space="preserve">"О дополнительной мере социальной поддержки в городе Нижневартовске одному из членов семей отдельных категорий граждан,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w:t>
            </w:r>
          </w:p>
          <w:p w:rsidR="00833869" w:rsidRPr="00833869" w:rsidRDefault="00833869" w:rsidP="00833869">
            <w:pPr>
              <w:spacing w:after="0" w:line="240" w:lineRule="auto"/>
              <w:jc w:val="center"/>
              <w:rPr>
                <w:rFonts w:ascii="Times New Roman" w:eastAsia="Times New Roman" w:hAnsi="Times New Roman" w:cs="Times New Roman"/>
                <w:b/>
                <w:sz w:val="24"/>
                <w:szCs w:val="24"/>
                <w:lang w:eastAsia="ru-RU"/>
              </w:rPr>
            </w:pPr>
            <w:r w:rsidRPr="00A1299B">
              <w:rPr>
                <w:rFonts w:ascii="Times New Roman" w:eastAsia="Times New Roman" w:hAnsi="Times New Roman" w:cs="Times New Roman"/>
                <w:b/>
                <w:sz w:val="24"/>
                <w:szCs w:val="24"/>
                <w:lang w:eastAsia="ru-RU"/>
              </w:rPr>
              <w:t>в случае их гибели</w:t>
            </w:r>
            <w:r w:rsidRPr="00833869">
              <w:rPr>
                <w:rFonts w:ascii="Times New Roman" w:eastAsia="Times New Roman" w:hAnsi="Times New Roman" w:cs="Times New Roman"/>
                <w:b/>
                <w:sz w:val="24"/>
                <w:szCs w:val="24"/>
                <w:lang w:eastAsia="ru-RU"/>
              </w:rPr>
              <w:t xml:space="preserve"> (смерти) в ходе ее проведения",</w:t>
            </w:r>
          </w:p>
          <w:p w:rsidR="00833869" w:rsidRPr="00A1299B" w:rsidRDefault="00833869" w:rsidP="00833869">
            <w:pPr>
              <w:spacing w:after="0" w:line="240" w:lineRule="auto"/>
              <w:jc w:val="center"/>
              <w:rPr>
                <w:rFonts w:ascii="Times New Roman" w:eastAsia="Times New Roman" w:hAnsi="Times New Roman" w:cs="Times New Roman"/>
                <w:b/>
                <w:sz w:val="24"/>
                <w:szCs w:val="24"/>
                <w:lang w:eastAsia="ru-RU"/>
              </w:rPr>
            </w:pPr>
            <w:r w:rsidRPr="00A1299B">
              <w:rPr>
                <w:rFonts w:ascii="Times New Roman" w:eastAsia="Times New Roman" w:hAnsi="Times New Roman" w:cs="Times New Roman"/>
                <w:b/>
                <w:sz w:val="24"/>
                <w:szCs w:val="24"/>
                <w:lang w:eastAsia="ru-RU"/>
              </w:rPr>
              <w:t xml:space="preserve">Постановление Администрации города Нижневартовска от 06.06.2022 </w:t>
            </w:r>
            <w:r w:rsidRPr="00833869">
              <w:rPr>
                <w:rFonts w:ascii="Times New Roman" w:eastAsia="Times New Roman" w:hAnsi="Times New Roman" w:cs="Times New Roman"/>
                <w:b/>
                <w:sz w:val="24"/>
                <w:szCs w:val="24"/>
                <w:lang w:eastAsia="ru-RU"/>
              </w:rPr>
              <w:t>№</w:t>
            </w:r>
            <w:r w:rsidRPr="00A1299B">
              <w:rPr>
                <w:rFonts w:ascii="Times New Roman" w:eastAsia="Times New Roman" w:hAnsi="Times New Roman" w:cs="Times New Roman"/>
                <w:b/>
                <w:sz w:val="24"/>
                <w:szCs w:val="24"/>
                <w:lang w:eastAsia="ru-RU"/>
              </w:rPr>
              <w:t>365</w:t>
            </w:r>
          </w:p>
          <w:p w:rsidR="00833869" w:rsidRPr="00833869" w:rsidRDefault="00833869" w:rsidP="00833869">
            <w:pPr>
              <w:spacing w:after="0"/>
              <w:jc w:val="center"/>
              <w:rPr>
                <w:rFonts w:ascii="Times New Roman" w:hAnsi="Times New Roman" w:cs="Times New Roman"/>
                <w:sz w:val="24"/>
                <w:szCs w:val="24"/>
              </w:rPr>
            </w:pPr>
            <w:r w:rsidRPr="00A1299B">
              <w:rPr>
                <w:rFonts w:ascii="Times New Roman" w:eastAsia="Times New Roman" w:hAnsi="Times New Roman" w:cs="Times New Roman"/>
                <w:b/>
                <w:sz w:val="24"/>
                <w:szCs w:val="24"/>
                <w:lang w:eastAsia="ru-RU"/>
              </w:rPr>
              <w:t>"Об утверждении Порядка предоставления дополнительной меры социальной поддержки в городе Нижневартовске одному из членов семей отдельных категорий граждан,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случае их гибели (смерти) в ходе ее проведения"</w:t>
            </w:r>
          </w:p>
        </w:tc>
      </w:tr>
      <w:tr w:rsidR="00833869" w:rsidTr="00044007">
        <w:tc>
          <w:tcPr>
            <w:tcW w:w="704" w:type="dxa"/>
          </w:tcPr>
          <w:p w:rsidR="00833869" w:rsidRPr="00833869" w:rsidRDefault="00833869" w:rsidP="00833869">
            <w:pPr>
              <w:jc w:val="center"/>
              <w:rPr>
                <w:rFonts w:ascii="Times New Roman" w:hAnsi="Times New Roman" w:cs="Times New Roman"/>
                <w:sz w:val="24"/>
                <w:szCs w:val="24"/>
              </w:rPr>
            </w:pPr>
            <w:r w:rsidRPr="00833869">
              <w:rPr>
                <w:rFonts w:ascii="Times New Roman" w:hAnsi="Times New Roman" w:cs="Times New Roman"/>
                <w:sz w:val="24"/>
                <w:szCs w:val="24"/>
              </w:rPr>
              <w:t>6</w:t>
            </w:r>
          </w:p>
        </w:tc>
        <w:tc>
          <w:tcPr>
            <w:tcW w:w="2693" w:type="dxa"/>
          </w:tcPr>
          <w:p w:rsidR="00833869" w:rsidRPr="00833869" w:rsidRDefault="00833869" w:rsidP="00E54972">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С</w:t>
            </w:r>
            <w:r w:rsidRPr="009A0509">
              <w:rPr>
                <w:rFonts w:ascii="Times New Roman" w:eastAsia="Times New Roman" w:hAnsi="Times New Roman" w:cs="Times New Roman"/>
                <w:sz w:val="24"/>
                <w:szCs w:val="24"/>
                <w:lang w:eastAsia="ru-RU"/>
              </w:rPr>
              <w:t>оциальн</w:t>
            </w:r>
            <w:r w:rsidRPr="00833869">
              <w:rPr>
                <w:rFonts w:ascii="Times New Roman" w:eastAsia="Times New Roman" w:hAnsi="Times New Roman" w:cs="Times New Roman"/>
                <w:sz w:val="24"/>
                <w:szCs w:val="24"/>
                <w:lang w:eastAsia="ru-RU"/>
              </w:rPr>
              <w:t>ая</w:t>
            </w:r>
            <w:r w:rsidRPr="009A0509">
              <w:rPr>
                <w:rFonts w:ascii="Times New Roman" w:eastAsia="Times New Roman" w:hAnsi="Times New Roman" w:cs="Times New Roman"/>
                <w:sz w:val="24"/>
                <w:szCs w:val="24"/>
                <w:lang w:eastAsia="ru-RU"/>
              </w:rPr>
              <w:t xml:space="preserve"> поддержк</w:t>
            </w:r>
            <w:r w:rsidRPr="00833869">
              <w:rPr>
                <w:rFonts w:ascii="Times New Roman" w:eastAsia="Times New Roman" w:hAnsi="Times New Roman" w:cs="Times New Roman"/>
                <w:sz w:val="24"/>
                <w:szCs w:val="24"/>
                <w:lang w:eastAsia="ru-RU"/>
              </w:rPr>
              <w:t>а</w:t>
            </w:r>
            <w:r w:rsidRPr="009A0509">
              <w:rPr>
                <w:rFonts w:ascii="Times New Roman" w:eastAsia="Times New Roman" w:hAnsi="Times New Roman" w:cs="Times New Roman"/>
                <w:sz w:val="24"/>
                <w:szCs w:val="24"/>
                <w:lang w:eastAsia="ru-RU"/>
              </w:rPr>
              <w:t xml:space="preserve"> одному из членов семей отдельных категорий граждан,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случае их гибели (смерти) в ходе ее проведения</w:t>
            </w:r>
          </w:p>
        </w:tc>
        <w:tc>
          <w:tcPr>
            <w:tcW w:w="2977" w:type="dxa"/>
          </w:tcPr>
          <w:p w:rsidR="00833869" w:rsidRPr="00833869" w:rsidRDefault="00833869" w:rsidP="00833869">
            <w:pPr>
              <w:jc w:val="both"/>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Единовременная выплата</w:t>
            </w:r>
          </w:p>
        </w:tc>
        <w:tc>
          <w:tcPr>
            <w:tcW w:w="3260" w:type="dxa"/>
          </w:tcPr>
          <w:p w:rsidR="00833869" w:rsidRPr="00833869" w:rsidRDefault="00833869" w:rsidP="00833869">
            <w:pPr>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200 000 рублей</w:t>
            </w:r>
          </w:p>
        </w:tc>
        <w:tc>
          <w:tcPr>
            <w:tcW w:w="1985" w:type="dxa"/>
          </w:tcPr>
          <w:p w:rsidR="00833869" w:rsidRPr="00833869" w:rsidRDefault="00833869" w:rsidP="00833869">
            <w:pPr>
              <w:spacing w:after="0" w:line="240" w:lineRule="auto"/>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пункт 1 Решения,</w:t>
            </w:r>
          </w:p>
          <w:p w:rsidR="00833869" w:rsidRPr="00833869" w:rsidRDefault="00833869" w:rsidP="00833869">
            <w:pPr>
              <w:rPr>
                <w:rFonts w:ascii="Times New Roman" w:hAnsi="Times New Roman" w:cs="Times New Roman"/>
                <w:sz w:val="24"/>
                <w:szCs w:val="24"/>
              </w:rPr>
            </w:pPr>
            <w:r w:rsidRPr="00833869">
              <w:rPr>
                <w:rFonts w:ascii="Times New Roman" w:eastAsia="Times New Roman" w:hAnsi="Times New Roman" w:cs="Times New Roman"/>
                <w:sz w:val="24"/>
                <w:szCs w:val="24"/>
                <w:lang w:eastAsia="ru-RU"/>
              </w:rPr>
              <w:t>пункт 1.2 приложения к постановлению</w:t>
            </w:r>
          </w:p>
        </w:tc>
        <w:tc>
          <w:tcPr>
            <w:tcW w:w="3691" w:type="dxa"/>
          </w:tcPr>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О</w:t>
            </w:r>
            <w:r w:rsidRPr="009A0509">
              <w:rPr>
                <w:rFonts w:ascii="Times New Roman" w:eastAsia="Times New Roman" w:hAnsi="Times New Roman" w:cs="Times New Roman"/>
                <w:sz w:val="24"/>
                <w:szCs w:val="24"/>
                <w:lang w:eastAsia="ru-RU"/>
              </w:rPr>
              <w:t xml:space="preserve">дному из членов семей (супруге (супругу), детям, родителям, а при их отсутствии иным родственникам) </w:t>
            </w:r>
            <w:r w:rsidRPr="00833869">
              <w:rPr>
                <w:rFonts w:ascii="Times New Roman" w:eastAsia="Times New Roman" w:hAnsi="Times New Roman" w:cs="Times New Roman"/>
                <w:sz w:val="24"/>
                <w:szCs w:val="24"/>
                <w:lang w:eastAsia="ru-RU"/>
              </w:rPr>
              <w:t>отдельных категорий граждан:</w:t>
            </w:r>
          </w:p>
          <w:p w:rsidR="00833869" w:rsidRPr="00833869" w:rsidRDefault="00833869" w:rsidP="00833869">
            <w:pPr>
              <w:spacing w:after="0" w:line="240" w:lineRule="auto"/>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 </w:t>
            </w:r>
            <w:r w:rsidRPr="009A0509">
              <w:rPr>
                <w:rFonts w:ascii="Times New Roman" w:eastAsia="Times New Roman" w:hAnsi="Times New Roman" w:cs="Times New Roman"/>
                <w:sz w:val="24"/>
                <w:szCs w:val="24"/>
                <w:lang w:eastAsia="ru-RU"/>
              </w:rPr>
              <w:t>военнослужащих, проживавших в городе Нижневартовске,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случае гибели (смерти) указанных военнослужащих в ходе ее проведения</w:t>
            </w:r>
            <w:r w:rsidRPr="00833869">
              <w:rPr>
                <w:rFonts w:ascii="Times New Roman" w:eastAsia="Times New Roman" w:hAnsi="Times New Roman" w:cs="Times New Roman"/>
                <w:sz w:val="24"/>
                <w:szCs w:val="24"/>
                <w:lang w:eastAsia="ru-RU"/>
              </w:rPr>
              <w:t>;</w:t>
            </w:r>
          </w:p>
          <w:p w:rsidR="00833869" w:rsidRPr="00833869" w:rsidRDefault="00833869" w:rsidP="00833869">
            <w:pPr>
              <w:spacing w:after="0" w:line="240" w:lineRule="auto"/>
              <w:ind w:firstLine="29"/>
              <w:jc w:val="both"/>
              <w:rPr>
                <w:rFonts w:ascii="Times New Roman" w:eastAsia="Times New Roman" w:hAnsi="Times New Roman" w:cs="Times New Roman"/>
                <w:sz w:val="24"/>
                <w:szCs w:val="24"/>
                <w:lang w:eastAsia="ru-RU"/>
              </w:rPr>
            </w:pPr>
            <w:r w:rsidRPr="00833869">
              <w:rPr>
                <w:rFonts w:ascii="Times New Roman" w:eastAsia="Times New Roman" w:hAnsi="Times New Roman" w:cs="Times New Roman"/>
                <w:sz w:val="24"/>
                <w:szCs w:val="24"/>
                <w:lang w:eastAsia="ru-RU"/>
              </w:rPr>
              <w:t xml:space="preserve">- </w:t>
            </w:r>
            <w:r w:rsidRPr="009A0509">
              <w:rPr>
                <w:rFonts w:ascii="Times New Roman" w:eastAsia="Times New Roman" w:hAnsi="Times New Roman" w:cs="Times New Roman"/>
                <w:sz w:val="24"/>
                <w:szCs w:val="24"/>
                <w:lang w:eastAsia="ru-RU"/>
              </w:rPr>
              <w:t xml:space="preserve">граждан, пребывавших в запасе, изъявивших добровольное желание принять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которым был присвоен личный номер Вооруженных Сил Российской Федерации, проживавших в городе Нижневартовске,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в случае гибели (смерти) указанных граждан в ходе ее проведения </w:t>
            </w:r>
          </w:p>
        </w:tc>
      </w:tr>
    </w:tbl>
    <w:p w:rsidR="00833869" w:rsidRDefault="00833869"/>
    <w:sectPr w:rsidR="00833869" w:rsidSect="00827E2D">
      <w:headerReference w:type="default" r:id="rId6"/>
      <w:pgSz w:w="16838" w:h="11906" w:orient="landscape"/>
      <w:pgMar w:top="1701" w:right="1103" w:bottom="850" w:left="1134" w:header="708" w:footer="708" w:gutter="0"/>
      <w:pgNumType w:start="29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B6A" w:rsidRDefault="00522B6A" w:rsidP="00522B6A">
      <w:pPr>
        <w:spacing w:after="0" w:line="240" w:lineRule="auto"/>
      </w:pPr>
      <w:r>
        <w:separator/>
      </w:r>
    </w:p>
  </w:endnote>
  <w:endnote w:type="continuationSeparator" w:id="0">
    <w:p w:rsidR="00522B6A" w:rsidRDefault="00522B6A" w:rsidP="00522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B6A" w:rsidRDefault="00522B6A" w:rsidP="00522B6A">
      <w:pPr>
        <w:spacing w:after="0" w:line="240" w:lineRule="auto"/>
      </w:pPr>
      <w:r>
        <w:separator/>
      </w:r>
    </w:p>
  </w:footnote>
  <w:footnote w:type="continuationSeparator" w:id="0">
    <w:p w:rsidR="00522B6A" w:rsidRDefault="00522B6A" w:rsidP="00522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050884"/>
      <w:docPartObj>
        <w:docPartGallery w:val="Page Numbers (Top of Page)"/>
        <w:docPartUnique/>
      </w:docPartObj>
    </w:sdtPr>
    <w:sdtEndPr>
      <w:rPr>
        <w:rFonts w:ascii="Times New Roman" w:hAnsi="Times New Roman" w:cs="Times New Roman"/>
        <w:sz w:val="20"/>
        <w:szCs w:val="20"/>
      </w:rPr>
    </w:sdtEndPr>
    <w:sdtContent>
      <w:p w:rsidR="00522B6A" w:rsidRPr="00522B6A" w:rsidRDefault="00522B6A">
        <w:pPr>
          <w:pStyle w:val="a5"/>
          <w:jc w:val="center"/>
          <w:rPr>
            <w:rFonts w:ascii="Times New Roman" w:hAnsi="Times New Roman" w:cs="Times New Roman"/>
            <w:sz w:val="20"/>
            <w:szCs w:val="20"/>
          </w:rPr>
        </w:pPr>
        <w:r w:rsidRPr="00522B6A">
          <w:rPr>
            <w:rFonts w:ascii="Times New Roman" w:hAnsi="Times New Roman" w:cs="Times New Roman"/>
            <w:sz w:val="20"/>
            <w:szCs w:val="20"/>
          </w:rPr>
          <w:fldChar w:fldCharType="begin"/>
        </w:r>
        <w:r w:rsidRPr="00522B6A">
          <w:rPr>
            <w:rFonts w:ascii="Times New Roman" w:hAnsi="Times New Roman" w:cs="Times New Roman"/>
            <w:sz w:val="20"/>
            <w:szCs w:val="20"/>
          </w:rPr>
          <w:instrText>PAGE   \* MERGEFORMAT</w:instrText>
        </w:r>
        <w:r w:rsidRPr="00522B6A">
          <w:rPr>
            <w:rFonts w:ascii="Times New Roman" w:hAnsi="Times New Roman" w:cs="Times New Roman"/>
            <w:sz w:val="20"/>
            <w:szCs w:val="20"/>
          </w:rPr>
          <w:fldChar w:fldCharType="separate"/>
        </w:r>
        <w:r w:rsidR="00827E2D">
          <w:rPr>
            <w:rFonts w:ascii="Times New Roman" w:hAnsi="Times New Roman" w:cs="Times New Roman"/>
            <w:noProof/>
            <w:sz w:val="20"/>
            <w:szCs w:val="20"/>
          </w:rPr>
          <w:t>297</w:t>
        </w:r>
        <w:r w:rsidRPr="00522B6A">
          <w:rPr>
            <w:rFonts w:ascii="Times New Roman" w:hAnsi="Times New Roman" w:cs="Times New Roman"/>
            <w:sz w:val="20"/>
            <w:szCs w:val="20"/>
          </w:rPr>
          <w:fldChar w:fldCharType="end"/>
        </w:r>
      </w:p>
    </w:sdtContent>
  </w:sdt>
  <w:p w:rsidR="00522B6A" w:rsidRDefault="00522B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869"/>
    <w:rsid w:val="00044007"/>
    <w:rsid w:val="00074E94"/>
    <w:rsid w:val="000B3F11"/>
    <w:rsid w:val="000C24AF"/>
    <w:rsid w:val="004E5564"/>
    <w:rsid w:val="005138FE"/>
    <w:rsid w:val="00522B6A"/>
    <w:rsid w:val="00827E2D"/>
    <w:rsid w:val="00833869"/>
    <w:rsid w:val="00A67CC8"/>
    <w:rsid w:val="00CD4B1D"/>
    <w:rsid w:val="00E54972"/>
    <w:rsid w:val="00E5795A"/>
    <w:rsid w:val="00F327F2"/>
    <w:rsid w:val="00FA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44E053-EEF4-4A23-A19A-25C1F9A4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8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33869"/>
    <w:pPr>
      <w:spacing w:after="0" w:line="240" w:lineRule="auto"/>
    </w:pPr>
  </w:style>
  <w:style w:type="paragraph" w:customStyle="1" w:styleId="ConsPlusNormal">
    <w:name w:val="ConsPlusNormal"/>
    <w:rsid w:val="0083386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header"/>
    <w:basedOn w:val="a"/>
    <w:link w:val="a6"/>
    <w:uiPriority w:val="99"/>
    <w:unhideWhenUsed/>
    <w:rsid w:val="00522B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22B6A"/>
  </w:style>
  <w:style w:type="paragraph" w:styleId="a7">
    <w:name w:val="footer"/>
    <w:basedOn w:val="a"/>
    <w:link w:val="a8"/>
    <w:uiPriority w:val="99"/>
    <w:unhideWhenUsed/>
    <w:rsid w:val="00522B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22B6A"/>
  </w:style>
  <w:style w:type="paragraph" w:styleId="a9">
    <w:name w:val="Balloon Text"/>
    <w:basedOn w:val="a"/>
    <w:link w:val="aa"/>
    <w:uiPriority w:val="99"/>
    <w:semiHidden/>
    <w:unhideWhenUsed/>
    <w:rsid w:val="000B3F1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B3F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8</Pages>
  <Words>1497</Words>
  <Characters>8539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Карелина Наталья Игоревна</dc:creator>
  <cp:keywords/>
  <dc:description/>
  <cp:lastModifiedBy>Бессмертных Людмила Александровна</cp:lastModifiedBy>
  <cp:revision>10</cp:revision>
  <cp:lastPrinted>2024-11-09T10:38:00Z</cp:lastPrinted>
  <dcterms:created xsi:type="dcterms:W3CDTF">2023-11-09T17:58:00Z</dcterms:created>
  <dcterms:modified xsi:type="dcterms:W3CDTF">2024-11-13T17:37:00Z</dcterms:modified>
</cp:coreProperties>
</file>