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845" w:rsidRDefault="0091146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38100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/>
                  </pic:blipFill>
                  <pic:spPr bwMode="auto">
                    <a:xfrm>
                      <a:off x="0" y="0"/>
                      <a:ext cx="3810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845" w:rsidRDefault="0091146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</w:t>
      </w:r>
    </w:p>
    <w:p w:rsidR="00B57845" w:rsidRDefault="0091146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Вносит</w:t>
      </w:r>
      <w:r w:rsidR="00853AD9">
        <w:rPr>
          <w:rFonts w:ascii="Times New Roman" w:eastAsia="Times New Roman" w:hAnsi="Times New Roman"/>
          <w:sz w:val="28"/>
          <w:szCs w:val="28"/>
          <w:lang w:eastAsia="ru-RU"/>
        </w:rPr>
        <w:t>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81FBD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лавой города Нижневартовска </w:t>
      </w:r>
    </w:p>
    <w:p w:rsidR="00F81FBD" w:rsidRDefault="00F81FBD" w:rsidP="00F81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F81FBD" w:rsidRPr="00F81FBD" w:rsidRDefault="00F81FBD" w:rsidP="00F81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1FBD">
        <w:rPr>
          <w:rFonts w:ascii="Times New Roman" w:eastAsia="Times New Roman" w:hAnsi="Times New Roman"/>
          <w:b/>
          <w:sz w:val="24"/>
          <w:szCs w:val="24"/>
          <w:lang w:eastAsia="ru-RU"/>
        </w:rPr>
        <w:t>ГОРОД НИЖНЕВАРТОВСК</w:t>
      </w:r>
    </w:p>
    <w:p w:rsidR="00F81FBD" w:rsidRPr="00F81FBD" w:rsidRDefault="00F81FBD" w:rsidP="00F81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F81FBD">
        <w:rPr>
          <w:rFonts w:ascii="Times New Roman" w:eastAsia="Times New Roman" w:hAnsi="Times New Roman"/>
          <w:b/>
          <w:sz w:val="18"/>
          <w:szCs w:val="18"/>
          <w:lang w:eastAsia="ru-RU"/>
        </w:rPr>
        <w:t>ХАНТЫ-МАНСИЙСКИЙ АВТОНОМНЫЙ ОКРУГ - ЮГРА</w:t>
      </w:r>
    </w:p>
    <w:p w:rsidR="00F81FBD" w:rsidRPr="00F81FBD" w:rsidRDefault="00F81FBD" w:rsidP="00F81F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1FBD" w:rsidRPr="00F81FBD" w:rsidRDefault="00F81FBD" w:rsidP="00F81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F81FBD">
        <w:rPr>
          <w:rFonts w:ascii="Times New Roman" w:eastAsia="Times New Roman" w:hAnsi="Times New Roman"/>
          <w:b/>
          <w:sz w:val="32"/>
          <w:szCs w:val="32"/>
          <w:lang w:eastAsia="ru-RU"/>
        </w:rPr>
        <w:t>ДУМА ГОРОДА НИЖНЕВАРТОВКА</w:t>
      </w:r>
    </w:p>
    <w:p w:rsidR="00F81FBD" w:rsidRPr="00F81FBD" w:rsidRDefault="00F81FBD" w:rsidP="00F81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1FBD" w:rsidRPr="00F81FBD" w:rsidRDefault="00F81FBD" w:rsidP="00F81F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F81FBD"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B57845" w:rsidRDefault="00B5784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B57845" w:rsidRDefault="00B5784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81FBD" w:rsidRPr="00F81FBD" w:rsidRDefault="00F81FBD" w:rsidP="00F81F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1FBD">
        <w:rPr>
          <w:rFonts w:ascii="Times New Roman" w:eastAsia="Times New Roman" w:hAnsi="Times New Roman"/>
          <w:sz w:val="28"/>
          <w:szCs w:val="28"/>
          <w:lang w:eastAsia="ru-RU"/>
        </w:rPr>
        <w:t>от «___» _______________202</w:t>
      </w:r>
      <w:r w:rsidR="0045159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81FB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81FBD">
        <w:rPr>
          <w:rFonts w:ascii="Times New Roman" w:eastAsia="Times New Roman" w:hAnsi="Times New Roman"/>
          <w:sz w:val="28"/>
          <w:szCs w:val="28"/>
          <w:lang w:eastAsia="ru-RU"/>
        </w:rPr>
        <w:t>№ ____</w:t>
      </w:r>
    </w:p>
    <w:p w:rsidR="00B57845" w:rsidRDefault="00B578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45"/>
      </w:tblGrid>
      <w:tr w:rsidR="00B57845">
        <w:tc>
          <w:tcPr>
            <w:tcW w:w="5245" w:type="dxa"/>
          </w:tcPr>
          <w:p w:rsidR="00B57845" w:rsidRDefault="0091146E" w:rsidP="00853A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</w:t>
            </w:r>
            <w:r w:rsidR="00853AD9"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решение Думы города Нижневартовска от 2</w:t>
            </w:r>
            <w:r w:rsidR="00160E4A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 w:rsidR="00160E4A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.20</w:t>
            </w:r>
            <w:r w:rsidR="00160E4A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№</w:t>
            </w:r>
            <w:r w:rsidR="00160E4A">
              <w:rPr>
                <w:rFonts w:ascii="Times New Roman" w:hAnsi="Times New Roman"/>
                <w:sz w:val="28"/>
                <w:szCs w:val="28"/>
              </w:rPr>
              <w:t>142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206C" w:rsidRPr="00DF20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</w:t>
            </w:r>
            <w:r w:rsidR="00160E4A" w:rsidRPr="00160E4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Об установлении меры социальной поддержки для отдельных категорий детей, обучающихся </w:t>
            </w:r>
            <w:r w:rsidR="00160E4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160E4A" w:rsidRPr="00160E4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муниципальных образовательных организациях, реализующих образовательные пр</w:t>
            </w:r>
            <w:r w:rsidR="00DF20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ограммы дошкольного образования</w:t>
            </w:r>
            <w:r w:rsidR="00F81FBD">
              <w:rPr>
                <w:bCs/>
                <w:sz w:val="28"/>
                <w:szCs w:val="28"/>
              </w:rPr>
              <w:t>»</w:t>
            </w:r>
          </w:p>
        </w:tc>
      </w:tr>
    </w:tbl>
    <w:p w:rsidR="00F81FBD" w:rsidRDefault="00F81FBD">
      <w:pPr>
        <w:pStyle w:val="ConsPlusNormal"/>
        <w:jc w:val="both"/>
        <w:rPr>
          <w:sz w:val="28"/>
          <w:szCs w:val="28"/>
        </w:rPr>
      </w:pPr>
    </w:p>
    <w:p w:rsidR="002D0536" w:rsidRDefault="002D0536" w:rsidP="00F81FBD">
      <w:pPr>
        <w:widowControl w:val="0"/>
        <w:spacing w:after="0" w:line="240" w:lineRule="auto"/>
        <w:ind w:firstLine="53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2D0536">
        <w:rPr>
          <w:rFonts w:ascii="Times New Roman" w:eastAsiaTheme="minorEastAsia" w:hAnsi="Times New Roman"/>
          <w:sz w:val="28"/>
          <w:szCs w:val="28"/>
          <w:lang w:eastAsia="ru-RU"/>
        </w:rPr>
        <w:t xml:space="preserve">В целях эффективной реализации мероприятий по оказанию социальной поддержки за счет средств бюджета города Нижневартовска, руководствуясь частью 5 статьи 20 Федерального закона от 06.10.2003 №131-ФЗ </w:t>
      </w:r>
      <w:r w:rsidR="00DF206C" w:rsidRPr="00DF206C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2D0536">
        <w:rPr>
          <w:rFonts w:ascii="Times New Roman" w:eastAsiaTheme="minorEastAsia" w:hAnsi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DF206C">
        <w:rPr>
          <w:bCs/>
          <w:sz w:val="28"/>
          <w:szCs w:val="28"/>
        </w:rPr>
        <w:t>»</w:t>
      </w:r>
      <w:r w:rsidRPr="002D0536">
        <w:rPr>
          <w:rFonts w:ascii="Times New Roman" w:eastAsiaTheme="minorEastAsia" w:hAnsi="Times New Roman"/>
          <w:sz w:val="28"/>
          <w:szCs w:val="28"/>
          <w:lang w:eastAsia="ru-RU"/>
        </w:rPr>
        <w:t xml:space="preserve">, статьей </w:t>
      </w:r>
      <w:r w:rsidR="00F81FBD">
        <w:rPr>
          <w:rFonts w:ascii="Times New Roman" w:eastAsiaTheme="minorEastAsia" w:hAnsi="Times New Roman"/>
          <w:sz w:val="28"/>
          <w:szCs w:val="28"/>
          <w:lang w:eastAsia="ru-RU"/>
        </w:rPr>
        <w:t>19 Устава города Нижневартовска,</w:t>
      </w:r>
    </w:p>
    <w:p w:rsidR="00F81FBD" w:rsidRDefault="00F81FBD" w:rsidP="00F81FBD">
      <w:pPr>
        <w:widowControl w:val="0"/>
        <w:spacing w:after="0" w:line="240" w:lineRule="auto"/>
        <w:ind w:firstLine="53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B57845" w:rsidRDefault="00DA7D09" w:rsidP="00F81FBD">
      <w:pPr>
        <w:pStyle w:val="aa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91146E">
        <w:rPr>
          <w:rFonts w:ascii="Times New Roman" w:hAnsi="Times New Roman"/>
          <w:sz w:val="28"/>
          <w:szCs w:val="28"/>
        </w:rPr>
        <w:t>ума города РЕШИЛА:</w:t>
      </w:r>
    </w:p>
    <w:p w:rsidR="00F81FBD" w:rsidRDefault="00F81FBD" w:rsidP="00F81FBD">
      <w:pPr>
        <w:pStyle w:val="aa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91146E" w:rsidRDefault="0091146E" w:rsidP="00F81FBD">
      <w:pPr>
        <w:pStyle w:val="aa"/>
        <w:ind w:firstLine="53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160E4A">
        <w:rPr>
          <w:rFonts w:ascii="Times New Roman" w:eastAsiaTheme="minorEastAsia" w:hAnsi="Times New Roman"/>
          <w:sz w:val="28"/>
          <w:szCs w:val="28"/>
          <w:lang w:eastAsia="ru-RU"/>
        </w:rPr>
        <w:t>Внести в решение Думы города Нижневартовска от 2</w:t>
      </w:r>
      <w:r w:rsidR="00160E4A" w:rsidRPr="00160E4A">
        <w:rPr>
          <w:rFonts w:ascii="Times New Roman" w:eastAsiaTheme="minorEastAsia" w:hAnsi="Times New Roman"/>
          <w:sz w:val="28"/>
          <w:szCs w:val="28"/>
          <w:lang w:eastAsia="ru-RU"/>
        </w:rPr>
        <w:t>9</w:t>
      </w:r>
      <w:r w:rsidRPr="00160E4A">
        <w:rPr>
          <w:rFonts w:ascii="Times New Roman" w:eastAsiaTheme="minorEastAsia" w:hAnsi="Times New Roman"/>
          <w:sz w:val="28"/>
          <w:szCs w:val="28"/>
          <w:lang w:eastAsia="ru-RU"/>
        </w:rPr>
        <w:t>.0</w:t>
      </w:r>
      <w:r w:rsidR="00160E4A" w:rsidRPr="00160E4A"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Pr="00160E4A">
        <w:rPr>
          <w:rFonts w:ascii="Times New Roman" w:eastAsiaTheme="minorEastAsia" w:hAnsi="Times New Roman"/>
          <w:sz w:val="28"/>
          <w:szCs w:val="28"/>
          <w:lang w:eastAsia="ru-RU"/>
        </w:rPr>
        <w:t>.20</w:t>
      </w:r>
      <w:r w:rsidR="00160E4A" w:rsidRPr="00160E4A">
        <w:rPr>
          <w:rFonts w:ascii="Times New Roman" w:eastAsiaTheme="minorEastAsia" w:hAnsi="Times New Roman"/>
          <w:sz w:val="28"/>
          <w:szCs w:val="28"/>
          <w:lang w:eastAsia="ru-RU"/>
        </w:rPr>
        <w:t>22</w:t>
      </w:r>
      <w:r w:rsidRPr="00160E4A">
        <w:rPr>
          <w:rFonts w:ascii="Times New Roman" w:eastAsiaTheme="minorEastAsia" w:hAnsi="Times New Roman"/>
          <w:sz w:val="28"/>
          <w:szCs w:val="28"/>
          <w:lang w:eastAsia="ru-RU"/>
        </w:rPr>
        <w:t xml:space="preserve"> №</w:t>
      </w:r>
      <w:r w:rsidR="00160E4A" w:rsidRPr="00160E4A">
        <w:rPr>
          <w:rFonts w:ascii="Times New Roman" w:eastAsiaTheme="minorEastAsia" w:hAnsi="Times New Roman"/>
          <w:sz w:val="28"/>
          <w:szCs w:val="28"/>
          <w:lang w:eastAsia="ru-RU"/>
        </w:rPr>
        <w:t>142</w:t>
      </w:r>
      <w:r w:rsidR="00F81FBD">
        <w:rPr>
          <w:rFonts w:ascii="Times New Roman" w:eastAsiaTheme="minorEastAsia" w:hAnsi="Times New Roman"/>
          <w:sz w:val="28"/>
          <w:szCs w:val="28"/>
          <w:lang w:eastAsia="ru-RU"/>
        </w:rPr>
        <w:br/>
      </w:r>
      <w:r w:rsidR="00DF206C" w:rsidRPr="00DF206C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160E4A" w:rsidRPr="00160E4A">
        <w:rPr>
          <w:rFonts w:ascii="Times New Roman" w:eastAsiaTheme="minorEastAsia" w:hAnsi="Times New Roman"/>
          <w:sz w:val="28"/>
          <w:szCs w:val="28"/>
          <w:lang w:eastAsia="ru-RU"/>
        </w:rPr>
        <w:t>Об установлении меры социальной поддержки для отдельных категорий детей, обучающихся в муниципальных образовательных организациях, реализующих образовательные программы дошкольного образования</w:t>
      </w:r>
      <w:r w:rsidR="00DF206C">
        <w:rPr>
          <w:bCs/>
          <w:sz w:val="28"/>
          <w:szCs w:val="28"/>
        </w:rPr>
        <w:t xml:space="preserve">» </w:t>
      </w:r>
      <w:r w:rsidR="00F81FBD">
        <w:rPr>
          <w:rFonts w:ascii="Times New Roman" w:eastAsiaTheme="minorEastAsia" w:hAnsi="Times New Roman"/>
          <w:sz w:val="28"/>
          <w:szCs w:val="28"/>
          <w:lang w:eastAsia="ru-RU"/>
        </w:rPr>
        <w:t>изменение</w:t>
      </w:r>
      <w:r w:rsidR="00D43AB3">
        <w:rPr>
          <w:rFonts w:ascii="Times New Roman" w:eastAsiaTheme="minorEastAsia" w:hAnsi="Times New Roman"/>
          <w:sz w:val="28"/>
          <w:szCs w:val="28"/>
          <w:lang w:eastAsia="ru-RU"/>
        </w:rPr>
        <w:t xml:space="preserve">, </w:t>
      </w:r>
      <w:r w:rsidR="00DF206C">
        <w:rPr>
          <w:rFonts w:ascii="Times New Roman" w:eastAsiaTheme="minorEastAsia" w:hAnsi="Times New Roman"/>
          <w:sz w:val="28"/>
          <w:szCs w:val="28"/>
          <w:lang w:eastAsia="ru-RU"/>
        </w:rPr>
        <w:t>изложи</w:t>
      </w:r>
      <w:r w:rsidR="00853AD9">
        <w:rPr>
          <w:rFonts w:ascii="Times New Roman" w:eastAsiaTheme="minorEastAsia" w:hAnsi="Times New Roman"/>
          <w:sz w:val="28"/>
          <w:szCs w:val="28"/>
          <w:lang w:eastAsia="ru-RU"/>
        </w:rPr>
        <w:t>в</w:t>
      </w:r>
      <w:r w:rsidR="00DF206C" w:rsidRPr="00D43AB3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F81FBD">
        <w:rPr>
          <w:rFonts w:ascii="Times New Roman" w:eastAsiaTheme="minorEastAsia" w:hAnsi="Times New Roman"/>
          <w:sz w:val="28"/>
          <w:szCs w:val="28"/>
          <w:lang w:eastAsia="ru-RU"/>
        </w:rPr>
        <w:br/>
      </w:r>
      <w:r w:rsidR="007016AE">
        <w:rPr>
          <w:rFonts w:ascii="Times New Roman" w:eastAsiaTheme="minorEastAsia" w:hAnsi="Times New Roman"/>
          <w:sz w:val="28"/>
          <w:szCs w:val="28"/>
          <w:lang w:eastAsia="ru-RU"/>
        </w:rPr>
        <w:t>строку</w:t>
      </w:r>
      <w:r w:rsidR="00155A9B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853AD9">
        <w:rPr>
          <w:rFonts w:ascii="Times New Roman" w:eastAsiaTheme="minorEastAsia" w:hAnsi="Times New Roman"/>
          <w:sz w:val="28"/>
          <w:szCs w:val="28"/>
          <w:lang w:eastAsia="ru-RU"/>
        </w:rPr>
        <w:t>2.1</w:t>
      </w:r>
      <w:r w:rsidR="00155A9B">
        <w:rPr>
          <w:rFonts w:ascii="Times New Roman" w:eastAsiaTheme="minorEastAsia" w:hAnsi="Times New Roman"/>
          <w:sz w:val="28"/>
          <w:szCs w:val="28"/>
          <w:lang w:eastAsia="ru-RU"/>
        </w:rPr>
        <w:t xml:space="preserve"> пункта </w:t>
      </w:r>
      <w:r w:rsidR="007016AE">
        <w:rPr>
          <w:rFonts w:ascii="Times New Roman" w:eastAsiaTheme="minorEastAsia" w:hAnsi="Times New Roman"/>
          <w:sz w:val="28"/>
          <w:szCs w:val="28"/>
          <w:lang w:eastAsia="ru-RU"/>
        </w:rPr>
        <w:t xml:space="preserve">1 </w:t>
      </w:r>
      <w:r w:rsidR="00D43AB3" w:rsidRPr="00D43AB3">
        <w:rPr>
          <w:rFonts w:ascii="Times New Roman" w:eastAsiaTheme="minorEastAsia" w:hAnsi="Times New Roman"/>
          <w:sz w:val="28"/>
          <w:szCs w:val="28"/>
          <w:lang w:eastAsia="ru-RU"/>
        </w:rPr>
        <w:t>в следующей редакции:</w:t>
      </w:r>
    </w:p>
    <w:p w:rsidR="00DA7D09" w:rsidRDefault="00DA7D09" w:rsidP="003C4DB4">
      <w:pPr>
        <w:pStyle w:val="aa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Style w:val="ac"/>
        <w:tblW w:w="10126" w:type="dxa"/>
        <w:tblInd w:w="-162" w:type="dxa"/>
        <w:tblLook w:val="04A0" w:firstRow="1" w:lastRow="0" w:firstColumn="1" w:lastColumn="0" w:noHBand="0" w:noVBand="1"/>
      </w:tblPr>
      <w:tblGrid>
        <w:gridCol w:w="356"/>
        <w:gridCol w:w="912"/>
        <w:gridCol w:w="8427"/>
        <w:gridCol w:w="431"/>
      </w:tblGrid>
      <w:tr w:rsidR="0091146E" w:rsidRPr="00E57427" w:rsidTr="00DA7D09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146E" w:rsidRPr="00E57427" w:rsidRDefault="0091146E" w:rsidP="00D57FC4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B4" w:rsidRPr="00E57427" w:rsidRDefault="003C4DB4" w:rsidP="00D57FC4">
            <w:pPr>
              <w:pStyle w:val="ConsPlusNormal"/>
              <w:jc w:val="center"/>
              <w:rPr>
                <w:sz w:val="28"/>
                <w:szCs w:val="28"/>
              </w:rPr>
            </w:pPr>
            <w:r w:rsidRPr="00E57427">
              <w:rPr>
                <w:sz w:val="28"/>
                <w:szCs w:val="28"/>
              </w:rPr>
              <w:t>2.1.</w:t>
            </w:r>
          </w:p>
        </w:tc>
        <w:tc>
          <w:tcPr>
            <w:tcW w:w="8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DB4" w:rsidRPr="00E57427" w:rsidRDefault="003C4DB4" w:rsidP="00DC7E09">
            <w:pPr>
              <w:pStyle w:val="ConsPlusNormal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0F2502">
              <w:rPr>
                <w:sz w:val="28"/>
                <w:szCs w:val="28"/>
              </w:rPr>
              <w:t xml:space="preserve">ети из многодетных семей до достижения старшим ребенком возраста 18 лет или возраста 23 лет при условии его обучения </w:t>
            </w:r>
            <w:r w:rsidR="00F81FBD">
              <w:rPr>
                <w:sz w:val="28"/>
                <w:szCs w:val="28"/>
              </w:rPr>
              <w:br/>
            </w:r>
            <w:r w:rsidRPr="000F2502">
              <w:rPr>
                <w:sz w:val="28"/>
                <w:szCs w:val="28"/>
              </w:rPr>
              <w:t xml:space="preserve">в организации, осуществляющей образовательную деятельность, </w:t>
            </w:r>
            <w:r w:rsidR="00F81FBD">
              <w:rPr>
                <w:sz w:val="28"/>
                <w:szCs w:val="28"/>
              </w:rPr>
              <w:br/>
            </w:r>
            <w:r w:rsidRPr="000F2502">
              <w:rPr>
                <w:sz w:val="28"/>
                <w:szCs w:val="28"/>
              </w:rPr>
              <w:t>по очной фо</w:t>
            </w:r>
            <w:bookmarkStart w:id="0" w:name="_GoBack"/>
            <w:bookmarkEnd w:id="0"/>
            <w:r w:rsidRPr="000F2502">
              <w:rPr>
                <w:sz w:val="28"/>
                <w:szCs w:val="28"/>
              </w:rPr>
              <w:t>рме обучения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146E" w:rsidRDefault="0091146E">
            <w:pPr>
              <w:rPr>
                <w:sz w:val="28"/>
                <w:szCs w:val="28"/>
              </w:rPr>
            </w:pPr>
          </w:p>
          <w:p w:rsidR="0091146E" w:rsidRDefault="0091146E">
            <w:pPr>
              <w:rPr>
                <w:sz w:val="28"/>
                <w:szCs w:val="28"/>
              </w:rPr>
            </w:pPr>
          </w:p>
          <w:p w:rsidR="0091146E" w:rsidRDefault="0091146E">
            <w:pPr>
              <w:rPr>
                <w:sz w:val="28"/>
                <w:szCs w:val="28"/>
              </w:rPr>
            </w:pPr>
          </w:p>
          <w:p w:rsidR="0091146E" w:rsidRPr="00E57427" w:rsidRDefault="00911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D33C37" w:rsidRPr="00D33C37" w:rsidRDefault="00D43AB3" w:rsidP="00F81F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  <w:r w:rsidR="00F81FB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E5418" w:rsidRPr="00CE5418">
        <w:rPr>
          <w:rFonts w:ascii="Times New Roman" w:hAnsi="Times New Roman"/>
          <w:sz w:val="28"/>
          <w:szCs w:val="28"/>
        </w:rPr>
        <w:t xml:space="preserve"> </w:t>
      </w:r>
      <w:r w:rsidR="00CE5418" w:rsidRPr="00CE5418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после его официального опубликования</w:t>
      </w:r>
      <w:r w:rsidR="00D33C37" w:rsidRPr="00D33C3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tbl>
      <w:tblPr>
        <w:tblW w:w="9849" w:type="dxa"/>
        <w:tblInd w:w="74" w:type="dxa"/>
        <w:tblLook w:val="04A0" w:firstRow="1" w:lastRow="0" w:firstColumn="1" w:lastColumn="0" w:noHBand="0" w:noVBand="1"/>
      </w:tblPr>
      <w:tblGrid>
        <w:gridCol w:w="5552"/>
        <w:gridCol w:w="4297"/>
      </w:tblGrid>
      <w:tr w:rsidR="00F81FBD" w:rsidRPr="00F81FBD" w:rsidTr="00F81FBD">
        <w:trPr>
          <w:trHeight w:val="2192"/>
        </w:trPr>
        <w:tc>
          <w:tcPr>
            <w:tcW w:w="5552" w:type="dxa"/>
          </w:tcPr>
          <w:p w:rsidR="00F81FBD" w:rsidRPr="00F81FBD" w:rsidRDefault="00F81FBD" w:rsidP="00F81FBD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F81FBD" w:rsidRDefault="00F81FBD" w:rsidP="00F81FBD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F81FBD" w:rsidRPr="00F81FBD" w:rsidRDefault="00F81FBD" w:rsidP="00F81FBD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46428B" w:rsidRPr="0046428B" w:rsidRDefault="0046428B" w:rsidP="004642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46428B">
              <w:rPr>
                <w:rFonts w:ascii="Times New Roman" w:hAnsi="Times New Roman"/>
                <w:bCs/>
                <w:sz w:val="28"/>
                <w:szCs w:val="28"/>
              </w:rPr>
              <w:t>Председатель Думы</w:t>
            </w:r>
          </w:p>
          <w:p w:rsidR="0046428B" w:rsidRPr="0046428B" w:rsidRDefault="0046428B" w:rsidP="004642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46428B">
              <w:rPr>
                <w:rFonts w:ascii="Times New Roman" w:hAnsi="Times New Roman"/>
                <w:bCs/>
                <w:sz w:val="28"/>
                <w:szCs w:val="28"/>
              </w:rPr>
              <w:t>города Нижневартовска</w:t>
            </w:r>
          </w:p>
          <w:p w:rsidR="0046428B" w:rsidRPr="0046428B" w:rsidRDefault="0046428B" w:rsidP="004642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6428B" w:rsidRPr="0046428B" w:rsidRDefault="0046428B" w:rsidP="004642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32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6428B" w:rsidRPr="0046428B" w:rsidRDefault="0046428B" w:rsidP="004642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6428B" w:rsidRPr="0046428B" w:rsidRDefault="0046428B" w:rsidP="004642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46428B">
              <w:rPr>
                <w:rFonts w:ascii="Times New Roman" w:hAnsi="Times New Roman"/>
                <w:bCs/>
                <w:sz w:val="28"/>
                <w:szCs w:val="28"/>
              </w:rPr>
              <w:t>______________ А.В. Сатинов</w:t>
            </w:r>
          </w:p>
          <w:p w:rsidR="0046428B" w:rsidRPr="0046428B" w:rsidRDefault="0046428B" w:rsidP="004642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81FBD" w:rsidRPr="00F81FBD" w:rsidRDefault="00F81FBD" w:rsidP="00F81F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81FBD" w:rsidRDefault="00F81FBD" w:rsidP="00F81F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81FBD" w:rsidRPr="00F81FBD" w:rsidRDefault="00F81FBD" w:rsidP="00F81F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81FBD" w:rsidRPr="00F81FBD" w:rsidRDefault="00F81FBD" w:rsidP="004515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1FBD">
              <w:rPr>
                <w:rFonts w:ascii="Times New Roman" w:eastAsia="Times New Roman" w:hAnsi="Times New Roman"/>
                <w:sz w:val="24"/>
                <w:szCs w:val="24"/>
              </w:rPr>
              <w:t>«___» ___________202</w:t>
            </w:r>
            <w:r w:rsidR="0045159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81FBD">
              <w:rPr>
                <w:rFonts w:ascii="Times New Roman" w:eastAsia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297" w:type="dxa"/>
          </w:tcPr>
          <w:p w:rsidR="00F81FBD" w:rsidRPr="00F81FBD" w:rsidRDefault="00F81FBD" w:rsidP="00F81FBD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F81FBD" w:rsidRDefault="00F81FBD" w:rsidP="00F81FBD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F81FBD" w:rsidRPr="00F81FBD" w:rsidRDefault="00F81FBD" w:rsidP="00F81FBD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F81FBD" w:rsidRPr="00F81FBD" w:rsidRDefault="00F81FBD" w:rsidP="00F81FBD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81FBD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Глава </w:t>
            </w:r>
          </w:p>
          <w:p w:rsidR="00F81FBD" w:rsidRPr="00F81FBD" w:rsidRDefault="00F81FBD" w:rsidP="00F81FBD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81FBD">
              <w:rPr>
                <w:rFonts w:ascii="Times New Roman" w:eastAsia="Times New Roman" w:hAnsi="Times New Roman"/>
                <w:bCs/>
                <w:sz w:val="28"/>
                <w:szCs w:val="28"/>
              </w:rPr>
              <w:t>города Нижневартовска</w:t>
            </w:r>
          </w:p>
          <w:p w:rsidR="00F81FBD" w:rsidRPr="00F81FBD" w:rsidRDefault="00F81FBD" w:rsidP="00F81FBD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F81FBD" w:rsidRPr="00F81FBD" w:rsidRDefault="00F81FBD" w:rsidP="00F81FBD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F81FBD" w:rsidRPr="00F81FBD" w:rsidRDefault="00F81FBD" w:rsidP="00F81FBD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81FBD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_____________ Д.А. </w:t>
            </w:r>
            <w:proofErr w:type="spellStart"/>
            <w:r w:rsidRPr="00F81FBD">
              <w:rPr>
                <w:rFonts w:ascii="Times New Roman" w:eastAsia="Times New Roman" w:hAnsi="Times New Roman"/>
                <w:bCs/>
                <w:sz w:val="28"/>
                <w:szCs w:val="28"/>
              </w:rPr>
              <w:t>Кощенко</w:t>
            </w:r>
            <w:proofErr w:type="spellEnd"/>
          </w:p>
          <w:p w:rsidR="00F81FBD" w:rsidRPr="00F81FBD" w:rsidRDefault="00F81FBD" w:rsidP="00F81F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81FBD" w:rsidRPr="00F81FBD" w:rsidRDefault="00F81FBD" w:rsidP="00F81F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81FBD" w:rsidRDefault="00F81FBD" w:rsidP="00F81F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6428B" w:rsidRPr="00F81FBD" w:rsidRDefault="0046428B" w:rsidP="00F81F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81FBD" w:rsidRPr="00F81FBD" w:rsidRDefault="00F81FBD" w:rsidP="00451594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81FBD">
              <w:rPr>
                <w:rFonts w:ascii="Times New Roman" w:eastAsia="Times New Roman" w:hAnsi="Times New Roman"/>
                <w:sz w:val="24"/>
                <w:szCs w:val="24"/>
              </w:rPr>
              <w:t>«___» ___________202</w:t>
            </w:r>
            <w:r w:rsidR="0045159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81FBD">
              <w:rPr>
                <w:rFonts w:ascii="Times New Roman" w:eastAsia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B57845" w:rsidRDefault="00B57845" w:rsidP="00F81FBD"/>
    <w:sectPr w:rsidR="00B5784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E70" w:rsidRDefault="00A76E70">
      <w:pPr>
        <w:spacing w:after="0" w:line="240" w:lineRule="auto"/>
      </w:pPr>
      <w:r>
        <w:separator/>
      </w:r>
    </w:p>
  </w:endnote>
  <w:endnote w:type="continuationSeparator" w:id="0">
    <w:p w:rsidR="00A76E70" w:rsidRDefault="00A76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E70" w:rsidRDefault="00A76E70">
      <w:pPr>
        <w:spacing w:after="0" w:line="240" w:lineRule="auto"/>
      </w:pPr>
      <w:r>
        <w:separator/>
      </w:r>
    </w:p>
  </w:footnote>
  <w:footnote w:type="continuationSeparator" w:id="0">
    <w:p w:rsidR="00A76E70" w:rsidRDefault="00A76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8330771"/>
      <w:docPartObj>
        <w:docPartGallery w:val="Page Numbers (Top of Page)"/>
        <w:docPartUnique/>
      </w:docPartObj>
    </w:sdtPr>
    <w:sdtEndPr/>
    <w:sdtContent>
      <w:p w:rsidR="00B57845" w:rsidRDefault="0091146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A9B">
          <w:rPr>
            <w:noProof/>
          </w:rPr>
          <w:t>2</w:t>
        </w:r>
        <w:r>
          <w:fldChar w:fldCharType="end"/>
        </w:r>
      </w:p>
    </w:sdtContent>
  </w:sdt>
  <w:p w:rsidR="00B57845" w:rsidRDefault="00B5784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12A59"/>
    <w:multiLevelType w:val="hybridMultilevel"/>
    <w:tmpl w:val="AC0A736C"/>
    <w:lvl w:ilvl="0" w:tplc="8FF05A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F7F31E7"/>
    <w:multiLevelType w:val="hybridMultilevel"/>
    <w:tmpl w:val="3C609D36"/>
    <w:lvl w:ilvl="0" w:tplc="E3BC500E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845"/>
    <w:rsid w:val="000F2502"/>
    <w:rsid w:val="00133F82"/>
    <w:rsid w:val="00155A9B"/>
    <w:rsid w:val="00160E4A"/>
    <w:rsid w:val="002D0536"/>
    <w:rsid w:val="003C4DB4"/>
    <w:rsid w:val="00451594"/>
    <w:rsid w:val="0046428B"/>
    <w:rsid w:val="00504DAA"/>
    <w:rsid w:val="00516A2B"/>
    <w:rsid w:val="006004A5"/>
    <w:rsid w:val="007016AE"/>
    <w:rsid w:val="00853AD9"/>
    <w:rsid w:val="00905118"/>
    <w:rsid w:val="0091146E"/>
    <w:rsid w:val="00A76E70"/>
    <w:rsid w:val="00B57845"/>
    <w:rsid w:val="00CE5418"/>
    <w:rsid w:val="00D11B63"/>
    <w:rsid w:val="00D33C37"/>
    <w:rsid w:val="00D43AB3"/>
    <w:rsid w:val="00DA7D09"/>
    <w:rsid w:val="00DC7E09"/>
    <w:rsid w:val="00DF206C"/>
    <w:rsid w:val="00F81FBD"/>
    <w:rsid w:val="00FB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07271"/>
  <w15:docId w15:val="{86F63812-2F47-4B7F-84A3-13AC692B0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Pr>
      <w:rFonts w:ascii="Calibri" w:eastAsia="Calibri" w:hAnsi="Calibri" w:cs="Times New Roman"/>
    </w:rPr>
  </w:style>
  <w:style w:type="paragraph" w:styleId="aa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F250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2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Останкова Ксения Андреевна</dc:creator>
  <cp:lastModifiedBy>Ведмеденко Елена Владимировна</cp:lastModifiedBy>
  <cp:revision>7</cp:revision>
  <cp:lastPrinted>2025-01-20T09:47:00Z</cp:lastPrinted>
  <dcterms:created xsi:type="dcterms:W3CDTF">2024-10-29T07:06:00Z</dcterms:created>
  <dcterms:modified xsi:type="dcterms:W3CDTF">2025-01-20T10:08:00Z</dcterms:modified>
</cp:coreProperties>
</file>